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2" w:type="dxa"/>
        <w:tblLayout w:type="fixed"/>
        <w:tblLook w:val="04A0" w:firstRow="1" w:lastRow="0" w:firstColumn="1" w:lastColumn="0" w:noHBand="0" w:noVBand="1"/>
      </w:tblPr>
      <w:tblGrid>
        <w:gridCol w:w="4455"/>
      </w:tblGrid>
      <w:tr w:rsidR="008C13E4" w:rsidTr="00A62E00">
        <w:trPr>
          <w:cantSplit/>
          <w:trHeight w:val="4562"/>
        </w:trPr>
        <w:tc>
          <w:tcPr>
            <w:tcW w:w="4455" w:type="dxa"/>
          </w:tcPr>
          <w:p w:rsidR="008C13E4" w:rsidRDefault="008C13E4">
            <w:pPr>
              <w:snapToGrid w:val="0"/>
              <w:ind w:right="-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</w:t>
            </w:r>
          </w:p>
          <w:p w:rsidR="008C13E4" w:rsidRDefault="008C13E4">
            <w:pPr>
              <w:snapToGrid w:val="0"/>
              <w:ind w:right="-9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EC491D4" wp14:editId="161B3B39">
                  <wp:extent cx="419100" cy="609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13E4" w:rsidRDefault="008C13E4">
            <w:pPr>
              <w:snapToGrid w:val="0"/>
              <w:ind w:right="-90"/>
              <w:jc w:val="center"/>
            </w:pPr>
          </w:p>
          <w:p w:rsidR="008C13E4" w:rsidRDefault="008C13E4">
            <w:pPr>
              <w:snapToGrid w:val="0"/>
              <w:ind w:right="-90"/>
              <w:jc w:val="center"/>
              <w:rPr>
                <w:rFonts w:ascii="Arial Black" w:hAnsi="Arial Black"/>
                <w:b/>
                <w:bCs/>
                <w:spacing w:val="4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</w:t>
            </w:r>
            <w:r>
              <w:rPr>
                <w:rFonts w:ascii="Arial Black" w:hAnsi="Arial Black"/>
                <w:b/>
                <w:bCs/>
                <w:spacing w:val="40"/>
                <w:sz w:val="28"/>
                <w:szCs w:val="28"/>
              </w:rPr>
              <w:t xml:space="preserve">АДМИНИСТРАЦИЯ </w:t>
            </w:r>
          </w:p>
          <w:p w:rsidR="008C13E4" w:rsidRDefault="008C13E4">
            <w:pPr>
              <w:shd w:val="clear" w:color="auto" w:fill="FFFFFF"/>
              <w:spacing w:before="194" w:line="293" w:lineRule="exact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pacing w:val="-5"/>
                <w:sz w:val="24"/>
                <w:szCs w:val="24"/>
              </w:rPr>
              <w:t>муниципального</w:t>
            </w:r>
            <w:r>
              <w:rPr>
                <w:rFonts w:ascii="Arial Narrow" w:hAnsi="Arial Narrow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spacing w:val="-5"/>
                <w:sz w:val="24"/>
                <w:szCs w:val="24"/>
              </w:rPr>
              <w:t>района</w:t>
            </w:r>
            <w:r>
              <w:rPr>
                <w:rFonts w:ascii="Arial Narrow" w:hAnsi="Arial Narrow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spacing w:val="-5"/>
                <w:sz w:val="24"/>
                <w:szCs w:val="24"/>
              </w:rPr>
              <w:t xml:space="preserve">Похвистневский 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Самарской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области</w:t>
            </w:r>
          </w:p>
          <w:p w:rsidR="008C13E4" w:rsidRDefault="008C13E4">
            <w:pPr>
              <w:shd w:val="clear" w:color="auto" w:fill="FFFFFF"/>
              <w:spacing w:before="278"/>
              <w:jc w:val="center"/>
              <w:rPr>
                <w:rFonts w:cs="Times New Roman"/>
                <w:b/>
                <w:bCs/>
                <w:spacing w:val="20"/>
                <w:sz w:val="32"/>
                <w:szCs w:val="32"/>
              </w:rPr>
            </w:pPr>
            <w:r>
              <w:rPr>
                <w:rFonts w:cs="Times New Roman"/>
                <w:b/>
                <w:bCs/>
                <w:spacing w:val="20"/>
                <w:sz w:val="32"/>
                <w:szCs w:val="32"/>
              </w:rPr>
              <w:t>ПОСТАНОВЛЕНИЕ</w:t>
            </w:r>
          </w:p>
          <w:p w:rsidR="008C13E4" w:rsidRPr="00710682" w:rsidRDefault="008C13E4">
            <w:pPr>
              <w:shd w:val="clear" w:color="auto" w:fill="FFFFFF"/>
              <w:tabs>
                <w:tab w:val="left" w:leader="underscore" w:pos="1925"/>
                <w:tab w:val="left" w:leader="underscore" w:pos="4147"/>
              </w:tabs>
              <w:spacing w:before="281"/>
              <w:ind w:left="180"/>
              <w:rPr>
                <w:sz w:val="28"/>
                <w:szCs w:val="28"/>
              </w:rPr>
            </w:pPr>
            <w:r w:rsidRPr="00710682">
              <w:rPr>
                <w:sz w:val="28"/>
                <w:szCs w:val="28"/>
              </w:rPr>
              <w:t xml:space="preserve">         </w:t>
            </w:r>
            <w:r w:rsidR="00710682" w:rsidRPr="00710682">
              <w:rPr>
                <w:sz w:val="28"/>
                <w:szCs w:val="28"/>
              </w:rPr>
              <w:t xml:space="preserve">26.10.2026 </w:t>
            </w:r>
            <w:r w:rsidRPr="00710682">
              <w:rPr>
                <w:sz w:val="28"/>
                <w:szCs w:val="28"/>
              </w:rPr>
              <w:t xml:space="preserve"> </w:t>
            </w:r>
            <w:r w:rsidRPr="00710682">
              <w:rPr>
                <w:rFonts w:cs="Times New Roman"/>
                <w:sz w:val="28"/>
                <w:szCs w:val="28"/>
              </w:rPr>
              <w:t>№</w:t>
            </w:r>
            <w:r w:rsidRPr="00710682">
              <w:rPr>
                <w:sz w:val="28"/>
                <w:szCs w:val="28"/>
              </w:rPr>
              <w:t xml:space="preserve"> </w:t>
            </w:r>
            <w:r w:rsidR="00710682" w:rsidRPr="00710682">
              <w:rPr>
                <w:sz w:val="28"/>
                <w:szCs w:val="28"/>
              </w:rPr>
              <w:t>8</w:t>
            </w:r>
            <w:r w:rsidR="00710682">
              <w:rPr>
                <w:sz w:val="28"/>
                <w:szCs w:val="28"/>
              </w:rPr>
              <w:t>90</w:t>
            </w:r>
          </w:p>
          <w:p w:rsidR="008C13E4" w:rsidRPr="000E35BA" w:rsidRDefault="008C13E4" w:rsidP="003038C7">
            <w:pPr>
              <w:shd w:val="clear" w:color="auto" w:fill="FFFFFF"/>
              <w:spacing w:before="252"/>
              <w:rPr>
                <w:rFonts w:cs="Times New Roman"/>
                <w:spacing w:val="-3"/>
              </w:rPr>
            </w:pPr>
            <w:r>
              <w:rPr>
                <w:rFonts w:cs="Times New Roman"/>
                <w:spacing w:val="-3"/>
              </w:rPr>
              <w:t xml:space="preserve">                           г</w:t>
            </w:r>
            <w:r>
              <w:rPr>
                <w:spacing w:val="-3"/>
              </w:rPr>
              <w:t xml:space="preserve">. </w:t>
            </w:r>
            <w:r>
              <w:rPr>
                <w:rFonts w:cs="Times New Roman"/>
                <w:spacing w:val="-3"/>
              </w:rPr>
              <w:t>Похвистнево</w:t>
            </w:r>
          </w:p>
        </w:tc>
      </w:tr>
    </w:tbl>
    <w:p w:rsidR="00386EBE" w:rsidRPr="002B5F15" w:rsidRDefault="002B5F15" w:rsidP="00957676">
      <w:pPr>
        <w:suppressAutoHyphens w:val="0"/>
        <w:autoSpaceDE/>
        <w:spacing w:after="306" w:line="317" w:lineRule="exact"/>
        <w:ind w:left="20" w:right="5385"/>
        <w:jc w:val="both"/>
        <w:rPr>
          <w:rFonts w:ascii="Times New Roman" w:hAnsi="Times New Roman" w:cs="Times New Roman"/>
          <w:bCs/>
          <w:color w:val="000000"/>
          <w:spacing w:val="-5"/>
          <w:sz w:val="26"/>
          <w:szCs w:val="26"/>
          <w:lang w:eastAsia="ru-RU"/>
        </w:rPr>
      </w:pPr>
      <w:r>
        <w:rPr>
          <w:rFonts w:ascii="Times New Roman" w:hAnsi="Times New Roman" w:cs="Times New Roman"/>
          <w:bCs/>
          <w:color w:val="000000"/>
          <w:spacing w:val="-5"/>
          <w:sz w:val="26"/>
          <w:szCs w:val="26"/>
          <w:lang w:eastAsia="ru-RU"/>
        </w:rPr>
        <w:t xml:space="preserve">О внесении изменений в Постановление №561 </w:t>
      </w:r>
      <w:r w:rsidR="00957676">
        <w:rPr>
          <w:rFonts w:ascii="Times New Roman" w:hAnsi="Times New Roman" w:cs="Times New Roman"/>
          <w:bCs/>
          <w:color w:val="000000"/>
          <w:spacing w:val="-5"/>
          <w:sz w:val="26"/>
          <w:szCs w:val="26"/>
          <w:lang w:eastAsia="ru-RU"/>
        </w:rPr>
        <w:t>от 09.08.2019 «</w:t>
      </w:r>
      <w:r w:rsidR="00386EBE" w:rsidRPr="00386EBE">
        <w:rPr>
          <w:rFonts w:ascii="Times New Roman" w:hAnsi="Times New Roman" w:cs="Times New Roman"/>
          <w:bCs/>
          <w:color w:val="000000"/>
          <w:spacing w:val="-5"/>
          <w:sz w:val="26"/>
          <w:szCs w:val="26"/>
          <w:lang w:eastAsia="ru-RU"/>
        </w:rPr>
        <w:t>О Порядк</w:t>
      </w:r>
      <w:r w:rsidR="00386EBE">
        <w:rPr>
          <w:rFonts w:ascii="Times New Roman" w:hAnsi="Times New Roman" w:cs="Times New Roman"/>
          <w:bCs/>
          <w:color w:val="000000"/>
          <w:spacing w:val="-5"/>
          <w:sz w:val="26"/>
          <w:szCs w:val="26"/>
          <w:lang w:eastAsia="ru-RU"/>
        </w:rPr>
        <w:t>е</w:t>
      </w:r>
      <w:r w:rsidR="00386EBE" w:rsidRPr="00386EBE">
        <w:rPr>
          <w:rFonts w:ascii="Times New Roman" w:hAnsi="Times New Roman" w:cs="Times New Roman"/>
          <w:bCs/>
          <w:color w:val="000000"/>
          <w:spacing w:val="-5"/>
          <w:sz w:val="26"/>
          <w:szCs w:val="26"/>
          <w:lang w:eastAsia="ru-RU"/>
        </w:rPr>
        <w:t xml:space="preserve"> разработки и утверждения административных регламентов предоставления муниципальных услуг</w:t>
      </w:r>
      <w:r w:rsidR="00957676">
        <w:rPr>
          <w:rFonts w:ascii="Times New Roman" w:hAnsi="Times New Roman" w:cs="Times New Roman"/>
          <w:bCs/>
          <w:color w:val="000000"/>
          <w:spacing w:val="-5"/>
          <w:sz w:val="26"/>
          <w:szCs w:val="26"/>
          <w:lang w:eastAsia="ru-RU"/>
        </w:rPr>
        <w:t>»</w:t>
      </w:r>
    </w:p>
    <w:p w:rsidR="00F65059" w:rsidRDefault="00F65059" w:rsidP="00F65059">
      <w:pPr>
        <w:tabs>
          <w:tab w:val="left" w:pos="3969"/>
        </w:tabs>
        <w:spacing w:line="276" w:lineRule="auto"/>
        <w:ind w:right="4534"/>
        <w:jc w:val="both"/>
        <w:rPr>
          <w:rFonts w:ascii="Times New Roman" w:hAnsi="Times New Roman" w:cs="Times New Roman"/>
          <w:sz w:val="24"/>
          <w:szCs w:val="24"/>
        </w:rPr>
      </w:pPr>
    </w:p>
    <w:p w:rsidR="002B5F15" w:rsidRDefault="00386EBE" w:rsidP="002B5F15">
      <w:pPr>
        <w:suppressAutoHyphens w:val="0"/>
        <w:autoSpaceDE/>
        <w:spacing w:after="459" w:line="276" w:lineRule="auto"/>
        <w:ind w:left="20" w:right="20" w:hanging="20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5"/>
          <w:sz w:val="25"/>
          <w:szCs w:val="25"/>
          <w:lang w:eastAsia="ru-RU"/>
        </w:rPr>
        <w:t xml:space="preserve">     </w:t>
      </w:r>
      <w:r w:rsidR="00957676">
        <w:rPr>
          <w:rFonts w:ascii="Times New Roman" w:hAnsi="Times New Roman" w:cs="Times New Roman"/>
          <w:color w:val="000000"/>
          <w:spacing w:val="-5"/>
          <w:sz w:val="25"/>
          <w:szCs w:val="25"/>
          <w:lang w:eastAsia="ru-RU"/>
        </w:rPr>
        <w:tab/>
      </w:r>
      <w:r w:rsid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В соответствии с </w:t>
      </w:r>
      <w:r w:rsidR="002B5F15" w:rsidRP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Федеральным законом от 26.12.2024 № 494-ФЗ </w:t>
      </w:r>
      <w:r w:rsid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                              </w:t>
      </w:r>
      <w:proofErr w:type="gramStart"/>
      <w:r w:rsid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="00957676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 «</w:t>
      </w:r>
      <w:proofErr w:type="gramEnd"/>
      <w:r w:rsidR="002B5F15" w:rsidRP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>О внесении изменений в отдельные законодательные акты Российской Федерации»</w:t>
      </w:r>
      <w:r w:rsid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, </w:t>
      </w:r>
      <w:r w:rsidR="002B5F15" w:rsidRP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>ч. 2 ст. 12 Закона № 210-ФЗ</w:t>
      </w:r>
      <w:r w:rsid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«</w:t>
      </w:r>
      <w:r w:rsidRPr="00386EBE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>Об организации предоставления госуда</w:t>
      </w:r>
      <w:r w:rsid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>рственных и муниципальных услуг»</w:t>
      </w:r>
      <w:r w:rsidRPr="00386EBE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>,</w:t>
      </w:r>
      <w:r w:rsid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="002B5F15" w:rsidRPr="002B5F15"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  <w:t>руководствуясь Уставом района, Администрация муниципального района Похвистневский Самарской области</w:t>
      </w:r>
    </w:p>
    <w:p w:rsidR="008C13E4" w:rsidRPr="002B5F15" w:rsidRDefault="008C13E4" w:rsidP="00957676">
      <w:pPr>
        <w:suppressAutoHyphens w:val="0"/>
        <w:autoSpaceDE/>
        <w:spacing w:after="459" w:line="276" w:lineRule="auto"/>
        <w:ind w:left="20" w:right="20" w:hanging="20"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pacing w:val="-12"/>
          <w:sz w:val="28"/>
          <w:szCs w:val="28"/>
          <w:lang w:eastAsia="ru-RU"/>
        </w:rPr>
        <w:t>ПОСТАНОВЛЯЕТ:</w:t>
      </w:r>
    </w:p>
    <w:p w:rsidR="00386EBE" w:rsidRPr="00957676" w:rsidRDefault="002B5F15" w:rsidP="00957676">
      <w:pPr>
        <w:pStyle w:val="a6"/>
        <w:numPr>
          <w:ilvl w:val="0"/>
          <w:numId w:val="10"/>
        </w:numPr>
        <w:spacing w:line="276" w:lineRule="auto"/>
        <w:ind w:left="284" w:right="-3" w:hanging="284"/>
        <w:jc w:val="both"/>
        <w:rPr>
          <w:rFonts w:ascii="Times New Roman" w:hAnsi="Times New Roman" w:cs="Times New Roman"/>
          <w:sz w:val="28"/>
          <w:szCs w:val="28"/>
        </w:rPr>
      </w:pPr>
      <w:r w:rsidRPr="00957676">
        <w:rPr>
          <w:rFonts w:ascii="Times New Roman" w:hAnsi="Times New Roman" w:cs="Times New Roman"/>
          <w:sz w:val="28"/>
          <w:szCs w:val="28"/>
        </w:rPr>
        <w:t>Исключить разделы 2.6. и 2.7 Поряд</w:t>
      </w:r>
      <w:r w:rsidR="00386EBE" w:rsidRPr="00957676">
        <w:rPr>
          <w:rFonts w:ascii="Times New Roman" w:hAnsi="Times New Roman" w:cs="Times New Roman"/>
          <w:sz w:val="28"/>
          <w:szCs w:val="28"/>
        </w:rPr>
        <w:t>к</w:t>
      </w:r>
      <w:r w:rsidRPr="00957676">
        <w:rPr>
          <w:rFonts w:ascii="Times New Roman" w:hAnsi="Times New Roman" w:cs="Times New Roman"/>
          <w:sz w:val="28"/>
          <w:szCs w:val="28"/>
        </w:rPr>
        <w:t>а</w:t>
      </w:r>
      <w:r w:rsidR="00386EBE" w:rsidRPr="00957676">
        <w:rPr>
          <w:rFonts w:ascii="Times New Roman" w:hAnsi="Times New Roman" w:cs="Times New Roman"/>
          <w:sz w:val="28"/>
          <w:szCs w:val="28"/>
        </w:rPr>
        <w:t xml:space="preserve"> разработки и утверждения административных регламентов предоставления муниципальных услуг</w:t>
      </w:r>
      <w:r w:rsidR="003E636C" w:rsidRPr="00957676">
        <w:rPr>
          <w:rFonts w:ascii="Times New Roman" w:hAnsi="Times New Roman" w:cs="Times New Roman"/>
          <w:sz w:val="28"/>
          <w:szCs w:val="28"/>
        </w:rPr>
        <w:t>.</w:t>
      </w:r>
    </w:p>
    <w:p w:rsidR="007D5E86" w:rsidRPr="00957676" w:rsidRDefault="00885D79" w:rsidP="00957676">
      <w:pPr>
        <w:pStyle w:val="a6"/>
        <w:numPr>
          <w:ilvl w:val="0"/>
          <w:numId w:val="10"/>
        </w:numPr>
        <w:spacing w:line="276" w:lineRule="auto"/>
        <w:ind w:left="284" w:right="-3" w:hanging="284"/>
        <w:jc w:val="both"/>
        <w:rPr>
          <w:rFonts w:ascii="Times New Roman" w:hAnsi="Times New Roman" w:cs="Times New Roman"/>
          <w:sz w:val="28"/>
          <w:szCs w:val="28"/>
        </w:rPr>
      </w:pPr>
      <w:r w:rsidRPr="00957676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386EBE" w:rsidRPr="00957676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Pr="00957676">
        <w:rPr>
          <w:rFonts w:ascii="Times New Roman" w:hAnsi="Times New Roman" w:cs="Times New Roman"/>
          <w:sz w:val="28"/>
          <w:szCs w:val="28"/>
        </w:rPr>
        <w:t xml:space="preserve"> на</w:t>
      </w:r>
      <w:r w:rsidR="00386EBE" w:rsidRPr="00957676">
        <w:rPr>
          <w:rFonts w:ascii="Times New Roman" w:hAnsi="Times New Roman" w:cs="Times New Roman"/>
          <w:sz w:val="28"/>
          <w:szCs w:val="28"/>
        </w:rPr>
        <w:t xml:space="preserve"> сайте Администрации района в сети </w:t>
      </w:r>
      <w:r w:rsidRPr="00957676">
        <w:rPr>
          <w:rFonts w:ascii="Times New Roman" w:hAnsi="Times New Roman" w:cs="Times New Roman"/>
          <w:sz w:val="28"/>
          <w:szCs w:val="28"/>
        </w:rPr>
        <w:t>«</w:t>
      </w:r>
      <w:r w:rsidR="00386EBE" w:rsidRPr="00957676">
        <w:rPr>
          <w:rFonts w:ascii="Times New Roman" w:hAnsi="Times New Roman" w:cs="Times New Roman"/>
          <w:sz w:val="28"/>
          <w:szCs w:val="28"/>
        </w:rPr>
        <w:t>Интернет</w:t>
      </w:r>
      <w:r w:rsidRPr="00957676">
        <w:rPr>
          <w:rFonts w:ascii="Times New Roman" w:hAnsi="Times New Roman" w:cs="Times New Roman"/>
          <w:sz w:val="28"/>
          <w:szCs w:val="28"/>
        </w:rPr>
        <w:t>»</w:t>
      </w:r>
      <w:r w:rsidR="00386EBE" w:rsidRPr="00957676">
        <w:rPr>
          <w:rFonts w:ascii="Times New Roman" w:hAnsi="Times New Roman" w:cs="Times New Roman"/>
          <w:sz w:val="28"/>
          <w:szCs w:val="28"/>
        </w:rPr>
        <w:t>.</w:t>
      </w:r>
    </w:p>
    <w:p w:rsidR="00386EBE" w:rsidRPr="00957676" w:rsidRDefault="00386EBE" w:rsidP="00957676">
      <w:pPr>
        <w:pStyle w:val="a6"/>
        <w:numPr>
          <w:ilvl w:val="0"/>
          <w:numId w:val="10"/>
        </w:numPr>
        <w:spacing w:line="276" w:lineRule="auto"/>
        <w:ind w:left="284" w:right="-3" w:hanging="284"/>
        <w:jc w:val="both"/>
        <w:rPr>
          <w:rFonts w:ascii="Times New Roman" w:hAnsi="Times New Roman" w:cs="Times New Roman"/>
          <w:sz w:val="28"/>
          <w:szCs w:val="28"/>
        </w:rPr>
      </w:pPr>
      <w:r w:rsidRPr="0095767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885D79" w:rsidRPr="00957676">
        <w:rPr>
          <w:rFonts w:ascii="Times New Roman" w:hAnsi="Times New Roman" w:cs="Times New Roman"/>
          <w:sz w:val="28"/>
          <w:szCs w:val="28"/>
        </w:rPr>
        <w:t>с момента его подписания.</w:t>
      </w:r>
    </w:p>
    <w:p w:rsidR="00386EBE" w:rsidRPr="00957676" w:rsidRDefault="00386EBE" w:rsidP="00957676">
      <w:pPr>
        <w:pStyle w:val="a6"/>
        <w:numPr>
          <w:ilvl w:val="0"/>
          <w:numId w:val="10"/>
        </w:numPr>
        <w:spacing w:line="276" w:lineRule="auto"/>
        <w:ind w:left="284" w:right="-3" w:hanging="284"/>
        <w:jc w:val="both"/>
        <w:rPr>
          <w:rFonts w:ascii="Times New Roman" w:hAnsi="Times New Roman" w:cs="Times New Roman"/>
          <w:sz w:val="28"/>
          <w:szCs w:val="28"/>
        </w:rPr>
      </w:pPr>
      <w:r w:rsidRPr="0095767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руководителя аппарата Администрации </w:t>
      </w:r>
      <w:r w:rsidR="00885D79" w:rsidRPr="00957676">
        <w:rPr>
          <w:rFonts w:ascii="Times New Roman" w:hAnsi="Times New Roman" w:cs="Times New Roman"/>
          <w:sz w:val="28"/>
          <w:szCs w:val="28"/>
        </w:rPr>
        <w:t>района.</w:t>
      </w:r>
    </w:p>
    <w:p w:rsidR="00386EBE" w:rsidRPr="00386EBE" w:rsidRDefault="00386EBE" w:rsidP="00386EBE">
      <w:pPr>
        <w:spacing w:line="276" w:lineRule="auto"/>
        <w:ind w:right="-3"/>
        <w:jc w:val="both"/>
        <w:rPr>
          <w:rFonts w:ascii="Times New Roman" w:hAnsi="Times New Roman" w:cs="Times New Roman"/>
          <w:sz w:val="28"/>
          <w:szCs w:val="28"/>
        </w:rPr>
      </w:pPr>
    </w:p>
    <w:p w:rsidR="00386EBE" w:rsidRPr="00796C58" w:rsidRDefault="00386EBE" w:rsidP="00796C58">
      <w:pPr>
        <w:spacing w:line="276" w:lineRule="auto"/>
        <w:ind w:right="-3"/>
        <w:jc w:val="both"/>
        <w:rPr>
          <w:rFonts w:ascii="Times New Roman" w:hAnsi="Times New Roman" w:cs="Times New Roman"/>
          <w:sz w:val="28"/>
          <w:szCs w:val="28"/>
        </w:rPr>
      </w:pPr>
    </w:p>
    <w:p w:rsidR="008C13E4" w:rsidRDefault="008C13E4" w:rsidP="008C13E4">
      <w:pPr>
        <w:ind w:left="709" w:right="-3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Глава района</w:t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  <w:t xml:space="preserve">                </w:t>
      </w:r>
      <w:r w:rsidR="00885D79">
        <w:rPr>
          <w:rFonts w:ascii="Times New Roman" w:hAnsi="Times New Roman" w:cs="Times New Roman"/>
          <w:b/>
          <w:sz w:val="28"/>
          <w:szCs w:val="24"/>
        </w:rPr>
        <w:t>А.В. Шахвалов</w:t>
      </w:r>
    </w:p>
    <w:p w:rsidR="00386EBE" w:rsidRDefault="00386EBE" w:rsidP="008C13E4">
      <w:pPr>
        <w:ind w:left="709" w:right="-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86EBE" w:rsidRDefault="00386EBE" w:rsidP="008C13E4">
      <w:pPr>
        <w:ind w:left="709" w:right="-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885D79" w:rsidRDefault="00885D79" w:rsidP="008C13E4">
      <w:pPr>
        <w:ind w:left="709" w:right="-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885D79" w:rsidRDefault="00885D79" w:rsidP="008C13E4">
      <w:pPr>
        <w:ind w:left="709" w:right="-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885D79" w:rsidRDefault="00885D79" w:rsidP="008C13E4">
      <w:pPr>
        <w:ind w:left="709" w:right="-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885D79" w:rsidRDefault="00885D79" w:rsidP="008C13E4">
      <w:pPr>
        <w:ind w:left="709" w:right="-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885D79" w:rsidRDefault="00885D79" w:rsidP="008C13E4">
      <w:pPr>
        <w:ind w:left="709" w:right="-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885D79" w:rsidRDefault="00885D79" w:rsidP="008C13E4">
      <w:pPr>
        <w:ind w:left="709" w:right="-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957676" w:rsidRPr="00957676" w:rsidRDefault="00957676" w:rsidP="00957676">
      <w:pPr>
        <w:ind w:left="709" w:right="-3"/>
        <w:jc w:val="right"/>
        <w:rPr>
          <w:rFonts w:ascii="Times New Roman" w:hAnsi="Times New Roman" w:cs="Times New Roman"/>
          <w:sz w:val="24"/>
          <w:szCs w:val="24"/>
        </w:rPr>
      </w:pPr>
      <w:r w:rsidRPr="00957676">
        <w:rPr>
          <w:rFonts w:ascii="Times New Roman" w:hAnsi="Times New Roman" w:cs="Times New Roman"/>
          <w:sz w:val="24"/>
          <w:szCs w:val="24"/>
        </w:rPr>
        <w:t>Утвержден</w:t>
      </w:r>
    </w:p>
    <w:p w:rsidR="00957676" w:rsidRPr="00957676" w:rsidRDefault="00957676" w:rsidP="00957676">
      <w:pPr>
        <w:ind w:left="709" w:right="-3"/>
        <w:jc w:val="right"/>
        <w:rPr>
          <w:rFonts w:ascii="Times New Roman" w:hAnsi="Times New Roman" w:cs="Times New Roman"/>
          <w:sz w:val="24"/>
          <w:szCs w:val="24"/>
        </w:rPr>
      </w:pPr>
      <w:r w:rsidRPr="00957676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:rsidR="00957676" w:rsidRPr="00957676" w:rsidRDefault="00957676" w:rsidP="00957676">
      <w:pPr>
        <w:ind w:left="709" w:right="-3"/>
        <w:jc w:val="right"/>
        <w:rPr>
          <w:rFonts w:ascii="Times New Roman" w:hAnsi="Times New Roman" w:cs="Times New Roman"/>
          <w:sz w:val="24"/>
          <w:szCs w:val="24"/>
        </w:rPr>
      </w:pPr>
      <w:r w:rsidRPr="00957676">
        <w:rPr>
          <w:rFonts w:ascii="Times New Roman" w:hAnsi="Times New Roman" w:cs="Times New Roman"/>
          <w:sz w:val="24"/>
          <w:szCs w:val="24"/>
        </w:rPr>
        <w:t xml:space="preserve"> муниципального района Похвистневский</w:t>
      </w:r>
    </w:p>
    <w:p w:rsidR="00885D79" w:rsidRDefault="00957676" w:rsidP="00957676">
      <w:pPr>
        <w:ind w:left="709" w:right="-3"/>
        <w:jc w:val="right"/>
        <w:rPr>
          <w:rFonts w:ascii="Times New Roman" w:hAnsi="Times New Roman" w:cs="Times New Roman"/>
          <w:sz w:val="28"/>
          <w:szCs w:val="24"/>
        </w:rPr>
      </w:pPr>
      <w:r w:rsidRPr="00957676">
        <w:rPr>
          <w:rFonts w:ascii="Times New Roman" w:hAnsi="Times New Roman" w:cs="Times New Roman"/>
          <w:sz w:val="24"/>
          <w:szCs w:val="24"/>
        </w:rPr>
        <w:t xml:space="preserve"> Самарской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0682">
        <w:rPr>
          <w:rFonts w:ascii="Times New Roman" w:hAnsi="Times New Roman" w:cs="Times New Roman"/>
          <w:sz w:val="24"/>
          <w:szCs w:val="24"/>
        </w:rPr>
        <w:t>от 26.10.2026 №890</w:t>
      </w:r>
    </w:p>
    <w:p w:rsidR="00885D79" w:rsidRDefault="00885D79" w:rsidP="00DF1624">
      <w:pPr>
        <w:ind w:left="709" w:right="-3"/>
        <w:jc w:val="center"/>
        <w:rPr>
          <w:rFonts w:ascii="Times New Roman" w:hAnsi="Times New Roman" w:cs="Times New Roman"/>
          <w:sz w:val="28"/>
          <w:szCs w:val="24"/>
        </w:rPr>
      </w:pPr>
    </w:p>
    <w:p w:rsidR="00DF1624" w:rsidRPr="00DF1624" w:rsidRDefault="00DF1624" w:rsidP="00DF1624">
      <w:pPr>
        <w:ind w:left="709" w:right="-3"/>
        <w:jc w:val="center"/>
        <w:rPr>
          <w:rFonts w:ascii="Times New Roman" w:hAnsi="Times New Roman" w:cs="Times New Roman"/>
          <w:sz w:val="28"/>
          <w:szCs w:val="24"/>
        </w:rPr>
      </w:pPr>
      <w:r w:rsidRPr="00DF1624">
        <w:rPr>
          <w:rFonts w:ascii="Times New Roman" w:hAnsi="Times New Roman" w:cs="Times New Roman"/>
          <w:sz w:val="28"/>
          <w:szCs w:val="24"/>
        </w:rPr>
        <w:t>ПОРЯДОК</w:t>
      </w:r>
    </w:p>
    <w:p w:rsidR="00DF1624" w:rsidRDefault="00DF1624" w:rsidP="00DF1624">
      <w:pPr>
        <w:ind w:left="709" w:right="-3"/>
        <w:jc w:val="center"/>
        <w:rPr>
          <w:rFonts w:ascii="Times New Roman" w:hAnsi="Times New Roman" w:cs="Times New Roman"/>
          <w:sz w:val="28"/>
          <w:szCs w:val="24"/>
        </w:rPr>
      </w:pPr>
      <w:r w:rsidRPr="00DF1624">
        <w:rPr>
          <w:rFonts w:ascii="Times New Roman" w:hAnsi="Times New Roman" w:cs="Times New Roman"/>
          <w:sz w:val="28"/>
          <w:szCs w:val="24"/>
        </w:rPr>
        <w:t>РАЗРАБОТКИ И УТВЕРЖДЕНИЯ АДМИНИСТРАТИВНЫХ РЕГЛАМЕНТОВ ПРЕДОСТАВЛЕНИЯ МУНИЦИПАЛЬНЫХ УСЛУГ</w:t>
      </w:r>
    </w:p>
    <w:p w:rsidR="00DF1624" w:rsidRPr="00885D79" w:rsidRDefault="00885D79" w:rsidP="00DF1624">
      <w:pPr>
        <w:ind w:left="709" w:right="-3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85D79">
        <w:rPr>
          <w:rFonts w:ascii="Times New Roman" w:hAnsi="Times New Roman" w:cs="Times New Roman"/>
          <w:b/>
          <w:sz w:val="28"/>
          <w:szCs w:val="24"/>
        </w:rPr>
        <w:t>(новая редакция)</w:t>
      </w:r>
    </w:p>
    <w:p w:rsidR="00885D79" w:rsidRPr="00DF1624" w:rsidRDefault="00885D79" w:rsidP="00DF1624">
      <w:pPr>
        <w:ind w:left="709" w:right="-3"/>
        <w:jc w:val="center"/>
        <w:rPr>
          <w:rFonts w:ascii="Times New Roman" w:hAnsi="Times New Roman" w:cs="Times New Roman"/>
          <w:sz w:val="28"/>
          <w:szCs w:val="24"/>
        </w:rPr>
      </w:pPr>
    </w:p>
    <w:p w:rsidR="00DF1624" w:rsidRPr="00DF1624" w:rsidRDefault="00DF1624" w:rsidP="00DF1624">
      <w:pPr>
        <w:pStyle w:val="a6"/>
        <w:numPr>
          <w:ilvl w:val="0"/>
          <w:numId w:val="7"/>
        </w:numPr>
        <w:ind w:right="-3"/>
        <w:jc w:val="center"/>
        <w:rPr>
          <w:rFonts w:ascii="Times New Roman" w:hAnsi="Times New Roman" w:cs="Times New Roman"/>
          <w:sz w:val="28"/>
          <w:szCs w:val="24"/>
        </w:rPr>
      </w:pPr>
      <w:r w:rsidRPr="00DF1624">
        <w:rPr>
          <w:rFonts w:ascii="Times New Roman" w:hAnsi="Times New Roman" w:cs="Times New Roman"/>
          <w:sz w:val="28"/>
          <w:szCs w:val="24"/>
        </w:rPr>
        <w:t>Общие положения</w:t>
      </w:r>
    </w:p>
    <w:p w:rsidR="00DF1624" w:rsidRPr="00DF1624" w:rsidRDefault="00DF1624" w:rsidP="00DF1624">
      <w:pPr>
        <w:ind w:left="360" w:right="-3"/>
        <w:jc w:val="center"/>
        <w:rPr>
          <w:rFonts w:ascii="Times New Roman" w:hAnsi="Times New Roman" w:cs="Times New Roman"/>
          <w:sz w:val="28"/>
          <w:szCs w:val="24"/>
        </w:rPr>
      </w:pPr>
    </w:p>
    <w:p w:rsidR="00DF1624" w:rsidRP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Pr="00DF1624">
        <w:rPr>
          <w:rFonts w:ascii="Times New Roman" w:hAnsi="Times New Roman" w:cs="Times New Roman"/>
          <w:sz w:val="28"/>
          <w:szCs w:val="24"/>
        </w:rPr>
        <w:t>1.1.</w:t>
      </w:r>
      <w:r w:rsidRPr="00DF1624">
        <w:rPr>
          <w:rFonts w:ascii="Times New Roman" w:hAnsi="Times New Roman" w:cs="Times New Roman"/>
          <w:sz w:val="28"/>
          <w:szCs w:val="24"/>
        </w:rPr>
        <w:tab/>
        <w:t xml:space="preserve">Настоящий порядок устанавливает требования к разработке и </w:t>
      </w:r>
      <w:r>
        <w:rPr>
          <w:rFonts w:ascii="Times New Roman" w:hAnsi="Times New Roman" w:cs="Times New Roman"/>
          <w:sz w:val="28"/>
          <w:szCs w:val="24"/>
        </w:rPr>
        <w:t xml:space="preserve">           </w:t>
      </w:r>
      <w:r w:rsidRPr="00DF1624">
        <w:rPr>
          <w:rFonts w:ascii="Times New Roman" w:hAnsi="Times New Roman" w:cs="Times New Roman"/>
          <w:sz w:val="28"/>
          <w:szCs w:val="24"/>
        </w:rPr>
        <w:t xml:space="preserve">утверждению административных регламентов предоставления муниципальных услуг (далее - административные регламенты) Администрацией </w:t>
      </w:r>
      <w:r>
        <w:rPr>
          <w:rFonts w:ascii="Times New Roman" w:hAnsi="Times New Roman" w:cs="Times New Roman"/>
          <w:sz w:val="28"/>
          <w:szCs w:val="24"/>
        </w:rPr>
        <w:t>муниципального района</w:t>
      </w:r>
      <w:r w:rsidRPr="00DF1624">
        <w:rPr>
          <w:rFonts w:ascii="Times New Roman" w:hAnsi="Times New Roman" w:cs="Times New Roman"/>
          <w:sz w:val="28"/>
          <w:szCs w:val="24"/>
        </w:rPr>
        <w:t xml:space="preserve"> Похвистнев</w:t>
      </w:r>
      <w:r>
        <w:rPr>
          <w:rFonts w:ascii="Times New Roman" w:hAnsi="Times New Roman" w:cs="Times New Roman"/>
          <w:sz w:val="28"/>
          <w:szCs w:val="24"/>
        </w:rPr>
        <w:t>ский</w:t>
      </w:r>
      <w:r w:rsidRPr="00DF1624">
        <w:rPr>
          <w:rFonts w:ascii="Times New Roman" w:hAnsi="Times New Roman" w:cs="Times New Roman"/>
          <w:sz w:val="28"/>
          <w:szCs w:val="24"/>
        </w:rPr>
        <w:t xml:space="preserve"> Самарской области (далее </w:t>
      </w:r>
      <w:r>
        <w:rPr>
          <w:rFonts w:ascii="Times New Roman" w:hAnsi="Times New Roman" w:cs="Times New Roman"/>
          <w:sz w:val="28"/>
          <w:szCs w:val="24"/>
        </w:rPr>
        <w:t>–</w:t>
      </w:r>
      <w:r w:rsidRPr="00DF1624">
        <w:rPr>
          <w:rFonts w:ascii="Times New Roman" w:hAnsi="Times New Roman" w:cs="Times New Roman"/>
          <w:sz w:val="28"/>
          <w:szCs w:val="24"/>
        </w:rPr>
        <w:t xml:space="preserve"> Администрация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Pr="00DF1624">
        <w:rPr>
          <w:rFonts w:ascii="Times New Roman" w:hAnsi="Times New Roman" w:cs="Times New Roman"/>
          <w:sz w:val="28"/>
          <w:szCs w:val="24"/>
        </w:rPr>
        <w:t>; орган, предоставляющий муниципальную услугу).</w:t>
      </w:r>
    </w:p>
    <w:p w:rsidR="00DF1624" w:rsidRP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Pr="00DF1624">
        <w:rPr>
          <w:rFonts w:ascii="Times New Roman" w:hAnsi="Times New Roman" w:cs="Times New Roman"/>
          <w:sz w:val="28"/>
          <w:szCs w:val="24"/>
        </w:rPr>
        <w:t>1.2.</w:t>
      </w:r>
      <w:r w:rsidRPr="00DF1624">
        <w:rPr>
          <w:rFonts w:ascii="Times New Roman" w:hAnsi="Times New Roman" w:cs="Times New Roman"/>
          <w:sz w:val="28"/>
          <w:szCs w:val="24"/>
        </w:rPr>
        <w:tab/>
        <w:t>Административные регламенты устанавливают порядок предоставления Администрацией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Pr="00DF1624">
        <w:rPr>
          <w:rFonts w:ascii="Times New Roman" w:hAnsi="Times New Roman" w:cs="Times New Roman"/>
          <w:sz w:val="28"/>
          <w:szCs w:val="24"/>
        </w:rPr>
        <w:t xml:space="preserve"> (ее органами, структурными подразделениями) муниципальных услуг и стандарт их предоставления.</w:t>
      </w:r>
    </w:p>
    <w:p w:rsidR="00DF1624" w:rsidRP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Pr="00DF1624">
        <w:rPr>
          <w:rFonts w:ascii="Times New Roman" w:hAnsi="Times New Roman" w:cs="Times New Roman"/>
          <w:sz w:val="28"/>
          <w:szCs w:val="24"/>
        </w:rPr>
        <w:t>1.3.</w:t>
      </w:r>
      <w:r w:rsidRPr="00DF1624">
        <w:rPr>
          <w:rFonts w:ascii="Times New Roman" w:hAnsi="Times New Roman" w:cs="Times New Roman"/>
          <w:sz w:val="28"/>
          <w:szCs w:val="24"/>
        </w:rPr>
        <w:tab/>
        <w:t>Термины, используемые в настоящем Порядке, применяются в смысле и значении, предусмотренном действующим законодательством Российской Федерации.</w:t>
      </w:r>
    </w:p>
    <w:p w:rsidR="00DF1624" w:rsidRP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Pr="00DF1624">
        <w:rPr>
          <w:rFonts w:ascii="Times New Roman" w:hAnsi="Times New Roman" w:cs="Times New Roman"/>
          <w:sz w:val="28"/>
          <w:szCs w:val="24"/>
        </w:rPr>
        <w:t>1.4.</w:t>
      </w:r>
      <w:r w:rsidRPr="00DF1624">
        <w:rPr>
          <w:rFonts w:ascii="Times New Roman" w:hAnsi="Times New Roman" w:cs="Times New Roman"/>
          <w:sz w:val="28"/>
          <w:szCs w:val="24"/>
        </w:rPr>
        <w:tab/>
        <w:t>Проекты административных регламентов разрабатываются с учетом положений федеральных законов, нормативных правовых актов Президента Российской Федерации и Правительства Российской Федерации, иных нормативных правовых актов Российской Федерации, нормативных правовых актов Самарской области, а также с учетом муниципальных правовых актов и настоящего Порядка.</w:t>
      </w:r>
    </w:p>
    <w:p w:rsid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</w:p>
    <w:p w:rsidR="00DF1624" w:rsidRPr="00DF1624" w:rsidRDefault="00DF1624" w:rsidP="00DF1624">
      <w:pPr>
        <w:pStyle w:val="a6"/>
        <w:numPr>
          <w:ilvl w:val="0"/>
          <w:numId w:val="7"/>
        </w:numPr>
        <w:ind w:right="-3"/>
        <w:jc w:val="center"/>
        <w:rPr>
          <w:rFonts w:ascii="Times New Roman" w:hAnsi="Times New Roman" w:cs="Times New Roman"/>
          <w:sz w:val="28"/>
          <w:szCs w:val="24"/>
        </w:rPr>
      </w:pPr>
      <w:r w:rsidRPr="00DF1624">
        <w:rPr>
          <w:rFonts w:ascii="Times New Roman" w:hAnsi="Times New Roman" w:cs="Times New Roman"/>
          <w:sz w:val="28"/>
          <w:szCs w:val="24"/>
        </w:rPr>
        <w:t>Требования к структуре административного регламента</w:t>
      </w:r>
    </w:p>
    <w:p w:rsidR="00DF1624" w:rsidRPr="00DF1624" w:rsidRDefault="00DF1624" w:rsidP="00DF1624">
      <w:pPr>
        <w:ind w:right="-3"/>
        <w:jc w:val="center"/>
        <w:rPr>
          <w:rFonts w:ascii="Times New Roman" w:hAnsi="Times New Roman" w:cs="Times New Roman"/>
          <w:sz w:val="28"/>
          <w:szCs w:val="24"/>
        </w:rPr>
      </w:pPr>
    </w:p>
    <w:p w:rsidR="00DF1624" w:rsidRP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Pr="00DF1624">
        <w:rPr>
          <w:rFonts w:ascii="Times New Roman" w:hAnsi="Times New Roman" w:cs="Times New Roman"/>
          <w:sz w:val="28"/>
          <w:szCs w:val="24"/>
        </w:rPr>
        <w:t>2.1.</w:t>
      </w:r>
      <w:r w:rsidRPr="00DF1624">
        <w:rPr>
          <w:rFonts w:ascii="Times New Roman" w:hAnsi="Times New Roman" w:cs="Times New Roman"/>
          <w:sz w:val="28"/>
          <w:szCs w:val="24"/>
        </w:rPr>
        <w:tab/>
        <w:t>Структура административного регламента должна содержать разделы:</w:t>
      </w:r>
    </w:p>
    <w:p w:rsidR="00DF1624" w:rsidRP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Pr="00DF1624">
        <w:rPr>
          <w:rFonts w:ascii="Times New Roman" w:hAnsi="Times New Roman" w:cs="Times New Roman"/>
          <w:sz w:val="28"/>
          <w:szCs w:val="24"/>
        </w:rPr>
        <w:t>1)</w:t>
      </w:r>
      <w:r w:rsidRPr="00DF1624">
        <w:rPr>
          <w:rFonts w:ascii="Times New Roman" w:hAnsi="Times New Roman" w:cs="Times New Roman"/>
          <w:sz w:val="28"/>
          <w:szCs w:val="24"/>
        </w:rPr>
        <w:tab/>
        <w:t>общие положения;</w:t>
      </w:r>
    </w:p>
    <w:p w:rsidR="00DF1624" w:rsidRP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Pr="00DF1624">
        <w:rPr>
          <w:rFonts w:ascii="Times New Roman" w:hAnsi="Times New Roman" w:cs="Times New Roman"/>
          <w:sz w:val="28"/>
          <w:szCs w:val="24"/>
        </w:rPr>
        <w:t>2)</w:t>
      </w:r>
      <w:r w:rsidRPr="00DF1624">
        <w:rPr>
          <w:rFonts w:ascii="Times New Roman" w:hAnsi="Times New Roman" w:cs="Times New Roman"/>
          <w:sz w:val="28"/>
          <w:szCs w:val="24"/>
        </w:rPr>
        <w:tab/>
        <w:t>стандарт предоставления муниципальной услуги;</w:t>
      </w:r>
    </w:p>
    <w:p w:rsidR="00DF1624" w:rsidRP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Pr="00DF1624">
        <w:rPr>
          <w:rFonts w:ascii="Times New Roman" w:hAnsi="Times New Roman" w:cs="Times New Roman"/>
          <w:sz w:val="28"/>
          <w:szCs w:val="24"/>
        </w:rPr>
        <w:t>3)</w:t>
      </w:r>
      <w:r w:rsidRPr="00DF1624">
        <w:rPr>
          <w:rFonts w:ascii="Times New Roman" w:hAnsi="Times New Roman" w:cs="Times New Roman"/>
          <w:sz w:val="28"/>
          <w:szCs w:val="24"/>
        </w:rPr>
        <w:tab/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</w:t>
      </w:r>
      <w:r w:rsidR="00836568">
        <w:rPr>
          <w:rFonts w:ascii="Times New Roman" w:hAnsi="Times New Roman" w:cs="Times New Roman"/>
          <w:sz w:val="28"/>
          <w:szCs w:val="24"/>
        </w:rPr>
        <w:t xml:space="preserve">           </w:t>
      </w:r>
      <w:r w:rsidRPr="00DF1624">
        <w:rPr>
          <w:rFonts w:ascii="Times New Roman" w:hAnsi="Times New Roman" w:cs="Times New Roman"/>
          <w:sz w:val="28"/>
          <w:szCs w:val="24"/>
        </w:rPr>
        <w:t>особенности выполнения административных процедур в многофункциональных</w:t>
      </w:r>
      <w:r w:rsidR="00836568">
        <w:rPr>
          <w:rFonts w:ascii="Times New Roman" w:hAnsi="Times New Roman" w:cs="Times New Roman"/>
          <w:sz w:val="28"/>
          <w:szCs w:val="24"/>
        </w:rPr>
        <w:t xml:space="preserve"> </w:t>
      </w:r>
      <w:r w:rsidRPr="00DF1624">
        <w:rPr>
          <w:rFonts w:ascii="Times New Roman" w:hAnsi="Times New Roman" w:cs="Times New Roman"/>
          <w:sz w:val="28"/>
          <w:szCs w:val="24"/>
        </w:rPr>
        <w:t>центрах предоставления государственных и муниципальных услуг (далее - МФЦ);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формы контроля за исполнением административного регламента;</w:t>
      </w:r>
    </w:p>
    <w:p w:rsidR="00836568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досудебный (внесудебный) порядок обжалования решений и действий (бездействия) органа, предоставляющего муниципальную услугу, МФЦ, </w:t>
      </w:r>
      <w:r w:rsidR="00DF1624" w:rsidRPr="00DF1624">
        <w:rPr>
          <w:rFonts w:ascii="Times New Roman" w:hAnsi="Times New Roman" w:cs="Times New Roman"/>
          <w:sz w:val="28"/>
          <w:szCs w:val="24"/>
        </w:rPr>
        <w:lastRenderedPageBreak/>
        <w:t xml:space="preserve">иных организаций, привлекаемых к оказанию муниципальных </w:t>
      </w:r>
      <w:r>
        <w:rPr>
          <w:rFonts w:ascii="Times New Roman" w:hAnsi="Times New Roman" w:cs="Times New Roman"/>
          <w:sz w:val="28"/>
          <w:szCs w:val="24"/>
        </w:rPr>
        <w:t>у</w:t>
      </w:r>
      <w:r w:rsidR="00957676">
        <w:rPr>
          <w:rFonts w:ascii="Times New Roman" w:hAnsi="Times New Roman" w:cs="Times New Roman"/>
          <w:sz w:val="28"/>
          <w:szCs w:val="24"/>
        </w:rPr>
        <w:t xml:space="preserve">слуг, </w:t>
      </w:r>
      <w:bookmarkStart w:id="0" w:name="_GoBack"/>
      <w:bookmarkEnd w:id="0"/>
      <w:r w:rsidR="00DF1624" w:rsidRPr="00DF1624">
        <w:rPr>
          <w:rFonts w:ascii="Times New Roman" w:hAnsi="Times New Roman" w:cs="Times New Roman"/>
          <w:sz w:val="28"/>
          <w:szCs w:val="24"/>
        </w:rPr>
        <w:t>а также должностных лиц, муниципальных служащих, работников.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2.2.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Раздел административного регламента "Общие положения" состоит из следующих подразделов: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общие сведения о муниципальной услуге;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порядок информирования о правилах предоставления муниципальной услуги.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2.2.1.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В подразделе "Общие сведения о муниципальной услуге" указываются цели разработки административного регламента и сведения о категории получателей муниципальной услуги - заявителей, а также физических и юридических лиц, имеющих право выступать от их имени при предоставлении муниципальной услуги в соответствии с законодательством Российской Федерации либо в силу полномочий, которыми указанные лица наделены в порядке, установленном законодательством Российской Федерации.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2.2.2.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В подразделе "Порядок информирования о правилах предоставления муниципальной услуги" содержатся следующие сведения: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информация о местах нахождения и графике работы органа, </w:t>
      </w:r>
      <w:r>
        <w:rPr>
          <w:rFonts w:ascii="Times New Roman" w:hAnsi="Times New Roman" w:cs="Times New Roman"/>
          <w:sz w:val="28"/>
          <w:szCs w:val="24"/>
        </w:rPr>
        <w:t xml:space="preserve">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предоставляющего муниципальную услугу, его структурных подразделениях, ответственных за предоставление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справочные телефоны структурного подразделения, ответственного за предоставление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адрес электронной почты и официального сайта Администрации </w:t>
      </w:r>
      <w:r>
        <w:rPr>
          <w:rFonts w:ascii="Times New Roman" w:hAnsi="Times New Roman" w:cs="Times New Roman"/>
          <w:sz w:val="28"/>
          <w:szCs w:val="24"/>
        </w:rPr>
        <w:t>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в сети Интернет, содержащего информацию о предоставлении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порядок получения информации заявителями по вопросам предоставления муниципальной услуги, в том числе о ходе предоставления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порядок, форма и место размещения информации, указанной в настоящем пункте, в том числе на стендах в местах предоставления муниципальной услуги, а также в сети Интернет на официальном сайте Администрации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.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2.3.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Раздел административного регламента "Стандарт предоставления муниципальной услуги" должен содержать: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наименование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наименование органа, предоставляющего муниципальную услугу;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наименование структурного подразделения Администрации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, ответственного за предоставление муниципальной услуги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результат предоставления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срок предоставления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6)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правовые основания для предоставления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7</w:t>
      </w:r>
      <w:r w:rsidR="00DF1624" w:rsidRPr="00DF1624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исчерпывающий перечень документов, необходимых в соответствии с законодательными или иными нормативными правовыми актами для</w:t>
      </w:r>
      <w:r>
        <w:rPr>
          <w:rFonts w:ascii="Times New Roman" w:hAnsi="Times New Roman" w:cs="Times New Roman"/>
          <w:sz w:val="28"/>
          <w:szCs w:val="24"/>
        </w:rPr>
        <w:t xml:space="preserve">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предоставления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8</w:t>
      </w:r>
      <w:r w:rsidR="00DF1624" w:rsidRPr="00DF1624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9</w:t>
      </w:r>
      <w:r w:rsidR="00DF1624" w:rsidRPr="00DF1624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исчерпывающий перечень оснований для отказа в предоставлении </w:t>
      </w:r>
      <w:r>
        <w:rPr>
          <w:rFonts w:ascii="Times New Roman" w:hAnsi="Times New Roman" w:cs="Times New Roman"/>
          <w:sz w:val="28"/>
          <w:szCs w:val="24"/>
        </w:rPr>
        <w:t xml:space="preserve">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     10</w:t>
      </w:r>
      <w:r w:rsidR="00DF1624" w:rsidRPr="00DF1624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Самарской области и </w:t>
      </w:r>
      <w:r>
        <w:rPr>
          <w:rFonts w:ascii="Times New Roman" w:hAnsi="Times New Roman" w:cs="Times New Roman"/>
          <w:sz w:val="28"/>
          <w:szCs w:val="24"/>
        </w:rPr>
        <w:t>Администрации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4"/>
        </w:rPr>
        <w:t>1</w:t>
      </w:r>
      <w:r w:rsidR="00DF1624" w:rsidRPr="00DF1624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4"/>
        </w:rPr>
        <w:t>2</w:t>
      </w:r>
      <w:r w:rsidR="00DF1624" w:rsidRPr="00DF1624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срок регистрации запроса заявителя о предоставлении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4"/>
        </w:rPr>
        <w:t>3</w:t>
      </w:r>
      <w:r w:rsidR="00DF1624" w:rsidRPr="00DF1624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4"/>
        </w:rPr>
        <w:t>4</w:t>
      </w:r>
      <w:r w:rsidR="00DF1624" w:rsidRPr="00DF1624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показатели доступности и качества муниципальных услуг;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4"/>
        </w:rPr>
        <w:t>5</w:t>
      </w:r>
      <w:r w:rsidR="00DF1624" w:rsidRPr="00DF1624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иные требования, в том числе учитывающие особенности предоставления государственных и муниципальных услуг в МФЦ и особенности предоставления муниципальных услуг в электронной форме.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2.4.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Раздел административного регламента "Состав, последовательность и сроки выполнения административных процедур, требования к порядку их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МФЦ" состоит из подразделов, соответствующих количеству административных процедур - логически обособленных последовательностей административных действий при предоставлении муниципальной услуги, имеющих конечный результат и выделяемых в процессе предоставления муниципальной услуги.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В случае если муниципальная услуга предоставляется в электронной форме и (или) на базе МФЦ, данный раздел административного регламента включает подразделы "Выполнение административных процедур при предоставлении муниципальных услуг на базе МФЦ" и "Выполнение административных процедур при предоставлении муниципальных услуг в электронной форме".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Указанный раздел состоит из подразделов, соответствующих количеству административных процедур - логически обособленных последовательностей административных действий, выполняемых при предоставлении муниципальной услуги, имеющих конечный результат.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В разделе должны быть указаны: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состав административных процедур, который приводится в начале раздела;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последовательность и сроки выполнения административных процедур;</w:t>
      </w:r>
    </w:p>
    <w:p w:rsid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требования к порядку выполнения административных процедур, в том числе в МФЦ при предоставлении муниципальной услуги по принципу "одного окна", по экстерриториальному принципу, в электронной форме, а также с учетом межведомственного информационного взаимодействия.</w:t>
      </w:r>
    </w:p>
    <w:p w:rsidR="00DF1624" w:rsidRPr="00DF1624" w:rsidRDefault="007D5E86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2.5.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Описание каждой административной процедуры должно содержать следующие обязательные элементы: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основание для начала административного действия;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сведения о должностном лице, ответственном за выполнение </w:t>
      </w:r>
      <w:r>
        <w:rPr>
          <w:rFonts w:ascii="Times New Roman" w:hAnsi="Times New Roman" w:cs="Times New Roman"/>
          <w:sz w:val="28"/>
          <w:szCs w:val="24"/>
        </w:rPr>
        <w:t xml:space="preserve"> 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административного действия (если нормативные правовые акты, непосредственно регулирующие предоставление муниципальной услуги, содержат указание на конкретную должнос</w:t>
      </w:r>
      <w:r w:rsidR="00885D79">
        <w:rPr>
          <w:rFonts w:ascii="Times New Roman" w:hAnsi="Times New Roman" w:cs="Times New Roman"/>
          <w:sz w:val="28"/>
          <w:szCs w:val="24"/>
        </w:rPr>
        <w:t xml:space="preserve">ть, то она указывается в тексте </w:t>
      </w:r>
      <w:r w:rsidR="00DF1624" w:rsidRPr="00DF1624">
        <w:rPr>
          <w:rFonts w:ascii="Times New Roman" w:hAnsi="Times New Roman" w:cs="Times New Roman"/>
          <w:sz w:val="28"/>
          <w:szCs w:val="24"/>
        </w:rPr>
        <w:t>административного регламента);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содержание административной процедуры, в том числе с учетом </w:t>
      </w:r>
      <w:r w:rsidR="00957676" w:rsidRPr="00DF1624">
        <w:rPr>
          <w:rFonts w:ascii="Times New Roman" w:hAnsi="Times New Roman" w:cs="Times New Roman"/>
          <w:sz w:val="28"/>
          <w:szCs w:val="24"/>
        </w:rPr>
        <w:t>предоставления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муниципальной услуги в электронной форме, через МФЦ, по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экстерриториальному принципу, а также с учетом межведомственного</w:t>
      </w:r>
      <w:r>
        <w:rPr>
          <w:rFonts w:ascii="Times New Roman" w:hAnsi="Times New Roman" w:cs="Times New Roman"/>
          <w:sz w:val="28"/>
          <w:szCs w:val="24"/>
        </w:rPr>
        <w:t xml:space="preserve"> 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информационного взаимодействия;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продолжительность и (или) максимальный срок его выполнения;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права и обязанности должностного лица, перечень решений, которые должны быть приняты должностным лицом в рамках административного действия, а также критерии, основания и (или) процедуры принятия решения;</w:t>
      </w:r>
    </w:p>
    <w:p w:rsidR="00DF1624" w:rsidRPr="00DF1624" w:rsidRDefault="0083656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6)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результат административного действия и порядок передачи </w:t>
      </w:r>
      <w:r>
        <w:rPr>
          <w:rFonts w:ascii="Times New Roman" w:hAnsi="Times New Roman" w:cs="Times New Roman"/>
          <w:sz w:val="28"/>
          <w:szCs w:val="24"/>
        </w:rPr>
        <w:t xml:space="preserve">        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результата,</w:t>
      </w:r>
    </w:p>
    <w:p w:rsidR="00DF1624" w:rsidRPr="00DF1624" w:rsidRDefault="00BC03E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7)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способ фиксации результата выполнения административного действия (в случае возможности документирования информации о результате административного действия, в том числе в электронной форме, и в </w:t>
      </w:r>
      <w:r>
        <w:rPr>
          <w:rFonts w:ascii="Times New Roman" w:hAnsi="Times New Roman" w:cs="Times New Roman"/>
          <w:sz w:val="28"/>
          <w:szCs w:val="24"/>
        </w:rPr>
        <w:t xml:space="preserve">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информационно-телекоммуникационных системах, при их наличии).</w:t>
      </w:r>
    </w:p>
    <w:p w:rsidR="00DF1624" w:rsidRPr="00DF1624" w:rsidRDefault="00BC03E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В данном разделе отдельно описывается административная процедура формирования и направления межведомственных запросов о предоставлении документов и (или) информации для предоставления муниципальной услуги с использованием межведомственного информационного взаимодействия с указанием:</w:t>
      </w:r>
    </w:p>
    <w:p w:rsidR="00DF1624" w:rsidRPr="00DF1624" w:rsidRDefault="00BC03E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1)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перечня документов и (или) информации, которые необходимы для предоставления муниципальной услуги и могут быть получены в рамках межведомственного информационного взаимодействия;</w:t>
      </w:r>
    </w:p>
    <w:p w:rsidR="00DF1624" w:rsidRPr="00DF1624" w:rsidRDefault="00BC03E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2)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перечня органов или организаций, в адрес которых направляется межведомственный запрос;</w:t>
      </w:r>
    </w:p>
    <w:p w:rsidR="00DF1624" w:rsidRPr="00DF1624" w:rsidRDefault="00BC03E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предельных сроков, в которые необходимо направить </w:t>
      </w:r>
      <w:r>
        <w:rPr>
          <w:rFonts w:ascii="Times New Roman" w:hAnsi="Times New Roman" w:cs="Times New Roman"/>
          <w:sz w:val="28"/>
          <w:szCs w:val="24"/>
        </w:rPr>
        <w:t xml:space="preserve">       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межведомственный запрос о предоставлении документов и (или) информации и срок ожидаемого ответа на такой запрос;</w:t>
      </w:r>
    </w:p>
    <w:p w:rsidR="00DF1624" w:rsidRPr="00DF1624" w:rsidRDefault="00BC03E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перечня должностных лиц, уполномоченных направлять </w:t>
      </w:r>
      <w:r>
        <w:rPr>
          <w:rFonts w:ascii="Times New Roman" w:hAnsi="Times New Roman" w:cs="Times New Roman"/>
          <w:sz w:val="28"/>
          <w:szCs w:val="24"/>
        </w:rPr>
        <w:t xml:space="preserve">           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межведомственный запрос;</w:t>
      </w:r>
    </w:p>
    <w:p w:rsidR="00DF1624" w:rsidRPr="00DF1624" w:rsidRDefault="00BC03E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способа направления межведомственного запроса и получения ответа на него.</w:t>
      </w:r>
    </w:p>
    <w:p w:rsidR="00710682" w:rsidRPr="00710682" w:rsidRDefault="00BC03E4" w:rsidP="00710682">
      <w:pPr>
        <w:ind w:right="-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Для муниципальной услуги в виде приложения к административному </w:t>
      </w:r>
      <w:r w:rsidR="00DF1624" w:rsidRPr="00710682">
        <w:rPr>
          <w:rFonts w:ascii="Times New Roman" w:hAnsi="Times New Roman" w:cs="Times New Roman"/>
          <w:sz w:val="28"/>
          <w:szCs w:val="28"/>
        </w:rPr>
        <w:t>регламенту приводится блок-схема общей последовательности административных процедур, выполняемых при предоставлении муниципальной услуги.</w:t>
      </w:r>
    </w:p>
    <w:p w:rsidR="00710682" w:rsidRPr="00710682" w:rsidRDefault="00DF1624" w:rsidP="00710682">
      <w:pPr>
        <w:ind w:left="708" w:right="-3"/>
        <w:jc w:val="both"/>
        <w:rPr>
          <w:rFonts w:ascii="Times New Roman" w:hAnsi="Times New Roman" w:cs="Times New Roman"/>
          <w:sz w:val="28"/>
          <w:szCs w:val="28"/>
        </w:rPr>
      </w:pPr>
      <w:r w:rsidRPr="00710682">
        <w:rPr>
          <w:rFonts w:ascii="Times New Roman" w:hAnsi="Times New Roman" w:cs="Times New Roman"/>
          <w:sz w:val="28"/>
          <w:szCs w:val="28"/>
        </w:rPr>
        <w:t>2.6.</w:t>
      </w:r>
      <w:r w:rsidRPr="00710682">
        <w:rPr>
          <w:rFonts w:ascii="Times New Roman" w:hAnsi="Times New Roman" w:cs="Times New Roman"/>
          <w:sz w:val="28"/>
          <w:szCs w:val="28"/>
        </w:rPr>
        <w:tab/>
      </w:r>
      <w:r w:rsidR="00885D79" w:rsidRPr="00710682">
        <w:rPr>
          <w:rFonts w:ascii="Times New Roman" w:hAnsi="Times New Roman" w:cs="Times New Roman"/>
          <w:sz w:val="28"/>
          <w:szCs w:val="28"/>
        </w:rPr>
        <w:t xml:space="preserve">Утратил силу </w:t>
      </w:r>
      <w:r w:rsidR="00710682" w:rsidRPr="00710682">
        <w:rPr>
          <w:rFonts w:ascii="Times New Roman" w:hAnsi="Times New Roman" w:cs="Times New Roman"/>
          <w:sz w:val="28"/>
          <w:szCs w:val="28"/>
        </w:rPr>
        <w:t>(в ред. от 26.10.2026 №890).</w:t>
      </w:r>
    </w:p>
    <w:p w:rsidR="00885D79" w:rsidRPr="00710682" w:rsidRDefault="00710682" w:rsidP="00710682">
      <w:pPr>
        <w:ind w:left="708" w:right="-3"/>
        <w:jc w:val="both"/>
        <w:rPr>
          <w:rFonts w:ascii="Times New Roman" w:hAnsi="Times New Roman" w:cs="Times New Roman"/>
          <w:sz w:val="28"/>
          <w:szCs w:val="28"/>
        </w:rPr>
      </w:pPr>
      <w:r w:rsidRPr="00710682">
        <w:rPr>
          <w:rFonts w:ascii="Times New Roman" w:hAnsi="Times New Roman" w:cs="Times New Roman"/>
          <w:sz w:val="28"/>
          <w:szCs w:val="28"/>
        </w:rPr>
        <w:t>2.7.</w:t>
      </w:r>
      <w:r w:rsidRPr="00710682">
        <w:rPr>
          <w:rFonts w:ascii="Times New Roman" w:hAnsi="Times New Roman" w:cs="Times New Roman"/>
          <w:sz w:val="28"/>
          <w:szCs w:val="28"/>
        </w:rPr>
        <w:tab/>
        <w:t>Утратил силу (в ред. от 26.10.2026 №890).</w:t>
      </w:r>
    </w:p>
    <w:p w:rsidR="00710682" w:rsidRPr="00885D79" w:rsidRDefault="00710682" w:rsidP="00957676">
      <w:pPr>
        <w:ind w:right="-3"/>
        <w:jc w:val="both"/>
        <w:rPr>
          <w:rFonts w:ascii="Times New Roman" w:hAnsi="Times New Roman" w:cs="Times New Roman"/>
          <w:color w:val="FF0000"/>
          <w:sz w:val="28"/>
          <w:szCs w:val="24"/>
        </w:rPr>
      </w:pPr>
    </w:p>
    <w:p w:rsidR="00DF1624" w:rsidRPr="00DF1624" w:rsidRDefault="00DF1624" w:rsidP="00885D79">
      <w:pPr>
        <w:ind w:right="-3"/>
        <w:jc w:val="center"/>
        <w:rPr>
          <w:rFonts w:ascii="Times New Roman" w:hAnsi="Times New Roman" w:cs="Times New Roman"/>
          <w:sz w:val="28"/>
          <w:szCs w:val="24"/>
        </w:rPr>
      </w:pPr>
      <w:r w:rsidRPr="00DF1624">
        <w:rPr>
          <w:rFonts w:ascii="Times New Roman" w:hAnsi="Times New Roman" w:cs="Times New Roman"/>
          <w:sz w:val="28"/>
          <w:szCs w:val="24"/>
        </w:rPr>
        <w:t>3.</w:t>
      </w:r>
      <w:r w:rsidRPr="00DF1624">
        <w:rPr>
          <w:rFonts w:ascii="Times New Roman" w:hAnsi="Times New Roman" w:cs="Times New Roman"/>
          <w:sz w:val="28"/>
          <w:szCs w:val="24"/>
        </w:rPr>
        <w:tab/>
        <w:t>Порядок разработки административного регламента.</w:t>
      </w:r>
    </w:p>
    <w:p w:rsidR="00DF1624" w:rsidRDefault="00DF1624" w:rsidP="00BC03E4">
      <w:pPr>
        <w:ind w:right="-3"/>
        <w:jc w:val="center"/>
        <w:rPr>
          <w:rFonts w:ascii="Times New Roman" w:hAnsi="Times New Roman" w:cs="Times New Roman"/>
          <w:sz w:val="28"/>
          <w:szCs w:val="24"/>
        </w:rPr>
      </w:pPr>
      <w:r w:rsidRPr="00DF1624">
        <w:rPr>
          <w:rFonts w:ascii="Times New Roman" w:hAnsi="Times New Roman" w:cs="Times New Roman"/>
          <w:sz w:val="28"/>
          <w:szCs w:val="24"/>
        </w:rPr>
        <w:t>Обеспечение проведения независимой экспертизы проекта административного регламента и учет ее результатов</w:t>
      </w:r>
    </w:p>
    <w:p w:rsidR="002B27ED" w:rsidRPr="00DF1624" w:rsidRDefault="002B27ED" w:rsidP="00BC03E4">
      <w:pPr>
        <w:ind w:right="-3"/>
        <w:jc w:val="center"/>
        <w:rPr>
          <w:rFonts w:ascii="Times New Roman" w:hAnsi="Times New Roman" w:cs="Times New Roman"/>
          <w:sz w:val="28"/>
          <w:szCs w:val="24"/>
        </w:rPr>
      </w:pPr>
    </w:p>
    <w:p w:rsidR="00DF1624" w:rsidRPr="00DF1624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3.1.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Проект административного регламента разрабатывает структурное подразделение Администрации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, ответственное за предоставление муниципальной услуги, к сфере деятельности которого относится предоставление муниципальной услуги.</w:t>
      </w:r>
    </w:p>
    <w:p w:rsidR="007D5E86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В случае если муниципальная услуга предоставляется муниципальными учреждениями </w:t>
      </w:r>
      <w:r>
        <w:rPr>
          <w:rFonts w:ascii="Times New Roman" w:hAnsi="Times New Roman" w:cs="Times New Roman"/>
          <w:sz w:val="28"/>
          <w:szCs w:val="24"/>
        </w:rPr>
        <w:t>муниципального района Похвистневский Самарской области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или иными организациями, проект административного регламента разрабатывает орган, которому подведомственна данная организация. </w:t>
      </w:r>
      <w:r>
        <w:rPr>
          <w:rFonts w:ascii="Times New Roman" w:hAnsi="Times New Roman" w:cs="Times New Roman"/>
          <w:sz w:val="28"/>
          <w:szCs w:val="24"/>
        </w:rPr>
        <w:t xml:space="preserve">   </w:t>
      </w:r>
    </w:p>
    <w:p w:rsidR="002B27ED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</w:p>
    <w:p w:rsidR="00DF1624" w:rsidRPr="00DF1624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Порядок участия подведомственных организаций в разработке административных регламентов определяется органом, которому подведомственна указанная организация.</w:t>
      </w:r>
    </w:p>
    <w:p w:rsidR="00DF1624" w:rsidRPr="00DF1624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В случае если в предоставлении муниципальной услуги участвует несколько органов, то разработку административного регламента осуществляет орган, который указан в Реестре муниципальных услуг, предоставляемых органами местного самоуправления </w:t>
      </w:r>
      <w:r>
        <w:rPr>
          <w:rFonts w:ascii="Times New Roman" w:hAnsi="Times New Roman" w:cs="Times New Roman"/>
          <w:sz w:val="28"/>
          <w:szCs w:val="24"/>
        </w:rPr>
        <w:t>муниципального района Похвистневский Самарской области</w:t>
      </w:r>
      <w:r w:rsidR="00DF1624" w:rsidRPr="00DF1624">
        <w:rPr>
          <w:rFonts w:ascii="Times New Roman" w:hAnsi="Times New Roman" w:cs="Times New Roman"/>
          <w:sz w:val="28"/>
          <w:szCs w:val="24"/>
        </w:rPr>
        <w:t>.</w:t>
      </w:r>
    </w:p>
    <w:p w:rsidR="00DF1624" w:rsidRPr="00DF1624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3.2.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Структурное подразделение Администрации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, обеспечивающий предоставление муниципальной услуги, обязан разработать проект административного регламента и направить его на согласование в срок не позднее 30 (тридцати) календарных дней со дня включения муниципальной услуги в Реестр муниципальных услуг предоставляемых органами местного самоуправления </w:t>
      </w:r>
      <w:r>
        <w:rPr>
          <w:rFonts w:ascii="Times New Roman" w:hAnsi="Times New Roman" w:cs="Times New Roman"/>
          <w:sz w:val="28"/>
          <w:szCs w:val="24"/>
        </w:rPr>
        <w:t>муниципального района Похвистневский Самарской области</w:t>
      </w:r>
      <w:r w:rsidR="00DF1624" w:rsidRPr="00DF1624">
        <w:rPr>
          <w:rFonts w:ascii="Times New Roman" w:hAnsi="Times New Roman" w:cs="Times New Roman"/>
          <w:sz w:val="28"/>
          <w:szCs w:val="24"/>
        </w:rPr>
        <w:t>.</w:t>
      </w:r>
    </w:p>
    <w:p w:rsidR="00DF1624" w:rsidRPr="00DF1624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3.3.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При разработке административного регламента орган, являющийся разработчиком проекта административного регламента, предусматривает оптимизацию (повышение качества и доступности) предоставления муниципальных услуг.</w:t>
      </w:r>
    </w:p>
    <w:p w:rsidR="00DF1624" w:rsidRPr="00DF1624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3.4.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Проект административного регламента после его разработки </w:t>
      </w:r>
      <w:r>
        <w:rPr>
          <w:rFonts w:ascii="Times New Roman" w:hAnsi="Times New Roman" w:cs="Times New Roman"/>
          <w:sz w:val="28"/>
          <w:szCs w:val="24"/>
        </w:rPr>
        <w:t xml:space="preserve">направляется </w:t>
      </w:r>
      <w:r w:rsidR="00DF1624" w:rsidRPr="00DF1624">
        <w:rPr>
          <w:rFonts w:ascii="Times New Roman" w:hAnsi="Times New Roman" w:cs="Times New Roman"/>
          <w:sz w:val="28"/>
          <w:szCs w:val="24"/>
        </w:rPr>
        <w:t>орган</w:t>
      </w:r>
      <w:r>
        <w:rPr>
          <w:rFonts w:ascii="Times New Roman" w:hAnsi="Times New Roman" w:cs="Times New Roman"/>
          <w:sz w:val="28"/>
          <w:szCs w:val="24"/>
        </w:rPr>
        <w:t>ом</w:t>
      </w:r>
      <w:r w:rsidR="00DF1624" w:rsidRPr="00DF1624">
        <w:rPr>
          <w:rFonts w:ascii="Times New Roman" w:hAnsi="Times New Roman" w:cs="Times New Roman"/>
          <w:sz w:val="28"/>
          <w:szCs w:val="24"/>
        </w:rPr>
        <w:t>, являющи</w:t>
      </w:r>
      <w:r>
        <w:rPr>
          <w:rFonts w:ascii="Times New Roman" w:hAnsi="Times New Roman" w:cs="Times New Roman"/>
          <w:sz w:val="28"/>
          <w:szCs w:val="24"/>
        </w:rPr>
        <w:t>мся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разработчиком проекта административного регламента, на согласование должностным лицам и органам </w:t>
      </w:r>
      <w:r>
        <w:rPr>
          <w:rFonts w:ascii="Times New Roman" w:hAnsi="Times New Roman" w:cs="Times New Roman"/>
          <w:sz w:val="28"/>
          <w:szCs w:val="24"/>
        </w:rPr>
        <w:t>А</w:t>
      </w:r>
      <w:r w:rsidR="00DF1624" w:rsidRPr="00DF1624">
        <w:rPr>
          <w:rFonts w:ascii="Times New Roman" w:hAnsi="Times New Roman" w:cs="Times New Roman"/>
          <w:sz w:val="28"/>
          <w:szCs w:val="24"/>
        </w:rPr>
        <w:t>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.</w:t>
      </w:r>
    </w:p>
    <w:p w:rsidR="00DF1624" w:rsidRPr="00DF1624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Согласование проекта административного регламента осуществляется в следующей последовательности:</w:t>
      </w:r>
    </w:p>
    <w:p w:rsidR="00DF1624" w:rsidRPr="00DF1624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а)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</w:r>
      <w:r w:rsidR="00DD1EC8"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оценк</w:t>
      </w:r>
      <w:r w:rsidR="00C54167">
        <w:rPr>
          <w:rFonts w:ascii="Times New Roman" w:hAnsi="Times New Roman" w:cs="Times New Roman"/>
          <w:sz w:val="28"/>
          <w:szCs w:val="24"/>
        </w:rPr>
        <w:t>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регулирующего воздействия, в случае если проект административного регламента затрагивает права и законные интересы субъектов предпринимательской деятельности, вопросы осуществления инвестиционной деятельности;</w:t>
      </w:r>
    </w:p>
    <w:p w:rsidR="00DF1624" w:rsidRPr="00DF1624" w:rsidRDefault="002B27ED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б)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</w:r>
      <w:r w:rsidR="00DD1EC8"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заместител</w:t>
      </w:r>
      <w:r w:rsidR="00C54167">
        <w:rPr>
          <w:rFonts w:ascii="Times New Roman" w:hAnsi="Times New Roman" w:cs="Times New Roman"/>
          <w:sz w:val="28"/>
          <w:szCs w:val="24"/>
        </w:rPr>
        <w:t>ь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Главы </w:t>
      </w:r>
      <w:r>
        <w:rPr>
          <w:rFonts w:ascii="Times New Roman" w:hAnsi="Times New Roman" w:cs="Times New Roman"/>
          <w:sz w:val="28"/>
          <w:szCs w:val="24"/>
        </w:rPr>
        <w:t>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, курирующий орган </w:t>
      </w:r>
      <w:r>
        <w:rPr>
          <w:rFonts w:ascii="Times New Roman" w:hAnsi="Times New Roman" w:cs="Times New Roman"/>
          <w:sz w:val="28"/>
          <w:szCs w:val="24"/>
        </w:rPr>
        <w:t>А</w:t>
      </w:r>
      <w:r w:rsidR="00DF1624" w:rsidRPr="00DF1624">
        <w:rPr>
          <w:rFonts w:ascii="Times New Roman" w:hAnsi="Times New Roman" w:cs="Times New Roman"/>
          <w:sz w:val="28"/>
          <w:szCs w:val="24"/>
        </w:rPr>
        <w:t>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, обеспечивающий предоставление муниципальной услуги;</w:t>
      </w:r>
    </w:p>
    <w:p w:rsidR="00DF1624" w:rsidRPr="00DF1624" w:rsidRDefault="00DD1EC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в)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заместител</w:t>
      </w:r>
      <w:r w:rsidR="00C54167">
        <w:rPr>
          <w:rFonts w:ascii="Times New Roman" w:hAnsi="Times New Roman" w:cs="Times New Roman"/>
          <w:sz w:val="28"/>
          <w:szCs w:val="24"/>
        </w:rPr>
        <w:t>ь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Главы </w:t>
      </w:r>
      <w:r>
        <w:rPr>
          <w:rFonts w:ascii="Times New Roman" w:hAnsi="Times New Roman" w:cs="Times New Roman"/>
          <w:sz w:val="28"/>
          <w:szCs w:val="24"/>
        </w:rPr>
        <w:t>района,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руководител</w:t>
      </w:r>
      <w:r w:rsidR="00C54167">
        <w:rPr>
          <w:rFonts w:ascii="Times New Roman" w:hAnsi="Times New Roman" w:cs="Times New Roman"/>
          <w:sz w:val="28"/>
          <w:szCs w:val="24"/>
        </w:rPr>
        <w:t>ь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а</w:t>
      </w:r>
      <w:r w:rsidR="00DF1624" w:rsidRPr="00DF1624">
        <w:rPr>
          <w:rFonts w:ascii="Times New Roman" w:hAnsi="Times New Roman" w:cs="Times New Roman"/>
          <w:sz w:val="28"/>
          <w:szCs w:val="24"/>
        </w:rPr>
        <w:t>ппарата Администрации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;</w:t>
      </w:r>
    </w:p>
    <w:p w:rsidR="00DF1624" w:rsidRPr="00DF1624" w:rsidRDefault="00DD1EC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г)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 xml:space="preserve">в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отдел </w:t>
      </w:r>
      <w:r>
        <w:rPr>
          <w:rFonts w:ascii="Times New Roman" w:hAnsi="Times New Roman" w:cs="Times New Roman"/>
          <w:sz w:val="28"/>
          <w:szCs w:val="24"/>
        </w:rPr>
        <w:t>по вопросам информатизации, связи и обслуживанию оргтехники Администрации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;</w:t>
      </w:r>
    </w:p>
    <w:p w:rsidR="00DF1624" w:rsidRDefault="00DD1EC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д)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 xml:space="preserve">в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юридический отдел Администрации </w:t>
      </w:r>
      <w:r>
        <w:rPr>
          <w:rFonts w:ascii="Times New Roman" w:hAnsi="Times New Roman" w:cs="Times New Roman"/>
          <w:sz w:val="28"/>
          <w:szCs w:val="24"/>
        </w:rPr>
        <w:t>района</w:t>
      </w:r>
      <w:r w:rsidR="00C54167">
        <w:rPr>
          <w:rFonts w:ascii="Times New Roman" w:hAnsi="Times New Roman" w:cs="Times New Roman"/>
          <w:sz w:val="28"/>
          <w:szCs w:val="24"/>
        </w:rPr>
        <w:t xml:space="preserve"> (с проведением</w:t>
      </w:r>
      <w:r w:rsidR="00C54167" w:rsidRPr="00C54167">
        <w:rPr>
          <w:rFonts w:ascii="Times New Roman" w:hAnsi="Times New Roman" w:cs="Times New Roman"/>
          <w:sz w:val="28"/>
          <w:szCs w:val="24"/>
        </w:rPr>
        <w:t xml:space="preserve"> юридической и антикоррупционной экспертизы</w:t>
      </w:r>
      <w:r w:rsidR="00C54167">
        <w:rPr>
          <w:rFonts w:ascii="Times New Roman" w:hAnsi="Times New Roman" w:cs="Times New Roman"/>
          <w:sz w:val="28"/>
          <w:szCs w:val="24"/>
        </w:rPr>
        <w:t>)</w:t>
      </w:r>
      <w:r w:rsidR="00DF1624" w:rsidRPr="00DF1624">
        <w:rPr>
          <w:rFonts w:ascii="Times New Roman" w:hAnsi="Times New Roman" w:cs="Times New Roman"/>
          <w:sz w:val="28"/>
          <w:szCs w:val="24"/>
        </w:rPr>
        <w:t>;</w:t>
      </w:r>
    </w:p>
    <w:p w:rsidR="00DF1624" w:rsidRPr="00DF1624" w:rsidRDefault="00DD1EC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е)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независим</w:t>
      </w:r>
      <w:r w:rsidR="00C54167">
        <w:rPr>
          <w:rFonts w:ascii="Times New Roman" w:hAnsi="Times New Roman" w:cs="Times New Roman"/>
          <w:sz w:val="28"/>
          <w:szCs w:val="24"/>
        </w:rPr>
        <w:t>ая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эксперти</w:t>
      </w:r>
      <w:r>
        <w:rPr>
          <w:rFonts w:ascii="Times New Roman" w:hAnsi="Times New Roman" w:cs="Times New Roman"/>
          <w:sz w:val="28"/>
          <w:szCs w:val="24"/>
        </w:rPr>
        <w:t>з</w:t>
      </w:r>
      <w:r w:rsidR="00C54167">
        <w:rPr>
          <w:rFonts w:ascii="Times New Roman" w:hAnsi="Times New Roman" w:cs="Times New Roman"/>
          <w:sz w:val="28"/>
          <w:szCs w:val="24"/>
        </w:rPr>
        <w:t>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проекта административного регламента.</w:t>
      </w:r>
    </w:p>
    <w:p w:rsidR="00DF1624" w:rsidRPr="00DF1624" w:rsidRDefault="00DD1EC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На данном этапе процедуры согласования орган, обеспечивающий </w:t>
      </w:r>
      <w:r>
        <w:rPr>
          <w:rFonts w:ascii="Times New Roman" w:hAnsi="Times New Roman" w:cs="Times New Roman"/>
          <w:sz w:val="28"/>
          <w:szCs w:val="24"/>
        </w:rPr>
        <w:t xml:space="preserve">   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lastRenderedPageBreak/>
        <w:t>предоставление муниципальной услуги, обеспечивает проведение независимой экспертизы проекта административного регламента физическими и юридическими лицами на предмет оценки возможного положительного эффекта, а также возможных негативных последствий реализации положений проекта административного регламента для граждан и организаций.</w:t>
      </w:r>
    </w:p>
    <w:p w:rsidR="007D5E86" w:rsidRPr="00DF1624" w:rsidRDefault="00DD1EC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Ответственность за обеспечение проведения независимой экспертизы и учет ее результатов несет руководитель органа администрации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, обеспечивающего предоставление муниципальной услуги.</w:t>
      </w:r>
    </w:p>
    <w:p w:rsidR="00DF1624" w:rsidRPr="00DF1624" w:rsidRDefault="00DD1EC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Процедура независимой экспертизы проекта административного регламента может быть проведена одновременно с процедурой оценки регулирующего воздействия, в случае если проект административного регламента затрагивает вопросы осуществления предпринимательской и инвестиционной деятельности;</w:t>
      </w:r>
    </w:p>
    <w:p w:rsidR="00DF1624" w:rsidRPr="00DF1624" w:rsidRDefault="00DD1EC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ж)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организационный отдел </w:t>
      </w:r>
      <w:r>
        <w:rPr>
          <w:rFonts w:ascii="Times New Roman" w:hAnsi="Times New Roman" w:cs="Times New Roman"/>
          <w:sz w:val="28"/>
          <w:szCs w:val="24"/>
        </w:rPr>
        <w:t xml:space="preserve">МБУ «Служба материально-технического обеспечения» </w:t>
      </w:r>
      <w:proofErr w:type="spellStart"/>
      <w:r>
        <w:rPr>
          <w:rFonts w:ascii="Times New Roman" w:hAnsi="Times New Roman" w:cs="Times New Roman"/>
          <w:sz w:val="28"/>
          <w:szCs w:val="24"/>
        </w:rPr>
        <w:t>м.р</w:t>
      </w:r>
      <w:proofErr w:type="spellEnd"/>
      <w:r>
        <w:rPr>
          <w:rFonts w:ascii="Times New Roman" w:hAnsi="Times New Roman" w:cs="Times New Roman"/>
          <w:sz w:val="28"/>
          <w:szCs w:val="24"/>
        </w:rPr>
        <w:t>. Похвистневский Самарской области</w:t>
      </w:r>
      <w:r w:rsidR="00DF1624" w:rsidRPr="00DF1624">
        <w:rPr>
          <w:rFonts w:ascii="Times New Roman" w:hAnsi="Times New Roman" w:cs="Times New Roman"/>
          <w:sz w:val="28"/>
          <w:szCs w:val="24"/>
        </w:rPr>
        <w:t>.</w:t>
      </w:r>
    </w:p>
    <w:p w:rsidR="00DF1624" w:rsidRPr="00DF1624" w:rsidRDefault="00DD1EC8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Согласование осуществляется с другими органами </w:t>
      </w:r>
      <w:r w:rsidR="00C54167">
        <w:rPr>
          <w:rFonts w:ascii="Times New Roman" w:hAnsi="Times New Roman" w:cs="Times New Roman"/>
          <w:sz w:val="28"/>
          <w:szCs w:val="24"/>
        </w:rPr>
        <w:t>А</w:t>
      </w:r>
      <w:r w:rsidR="00DF1624" w:rsidRPr="00DF1624">
        <w:rPr>
          <w:rFonts w:ascii="Times New Roman" w:hAnsi="Times New Roman" w:cs="Times New Roman"/>
          <w:sz w:val="28"/>
          <w:szCs w:val="24"/>
        </w:rPr>
        <w:t>дминистрации</w:t>
      </w:r>
      <w:r w:rsidR="00C54167"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, в</w:t>
      </w:r>
      <w:r w:rsidR="00C54167"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случае если органы участвуют в обеспечении предоставления муниципальной услуги, а также с МФЦ в случае, если МФЦ организует предоставление муниципальной услуги по принципу "одного окна".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3.5.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Проект административного регламента подлежит независимой экспертизе и экспертизе, проводимой уполномоченным органом Администрации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в порядке, установленном Федеральным законом "Об организации предоставления государственных и муниципальных услуг".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С целью обеспечения проведения независимой экспертизы орган, являющийся разработчиком проекта административного регламента, размещает проект административного регламента на сайте Администрации </w:t>
      </w:r>
      <w:r>
        <w:rPr>
          <w:rFonts w:ascii="Times New Roman" w:hAnsi="Times New Roman" w:cs="Times New Roman"/>
          <w:sz w:val="28"/>
          <w:szCs w:val="24"/>
        </w:rPr>
        <w:t xml:space="preserve">района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в сети Интернет.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Не поступление заключения независимой экспертизы в орган, являющийся разработчиком проекта административного регламента, в срок, отведенный для проведения независимой экспертизы, не является препятствием для проведения экспертизы, и последующего утверждения административного регламента.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При размещении проекта административного регламента в сети Интернет на сайте Администрации </w:t>
      </w:r>
      <w:r>
        <w:rPr>
          <w:rFonts w:ascii="Times New Roman" w:hAnsi="Times New Roman" w:cs="Times New Roman"/>
          <w:sz w:val="28"/>
          <w:szCs w:val="24"/>
        </w:rPr>
        <w:t>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также подлежит размещению информационное письмо, содержащее: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наименование административного регламента; дату начала приема заключений независимой экспертизы; дату окончания приема заключений независимой экспертизы; почтовый адрес для направления заключений независимой экспертизы; адрес электронной почты для направления заключений независимой экспертизы.</w:t>
      </w:r>
    </w:p>
    <w:p w:rsidR="00C54167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3.6.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Орган, являющийся разработчиком проекта административного регламента, обязан в течение 10 (десяти) дней после окончания срока, отведенного для проведения независимой экспертизы, рассмотреть все заключения независимой экспертизы, направленные до окончания срока независимой экспертизы, и принять одно из следующих решений по </w:t>
      </w:r>
    </w:p>
    <w:p w:rsidR="00DF1624" w:rsidRPr="00DF1624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 w:rsidRPr="00DF1624">
        <w:rPr>
          <w:rFonts w:ascii="Times New Roman" w:hAnsi="Times New Roman" w:cs="Times New Roman"/>
          <w:sz w:val="28"/>
          <w:szCs w:val="24"/>
        </w:rPr>
        <w:t>результатам рассмотрения каждого из указанных заключений: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о доработке проекта административного регламента с учетом результатов </w:t>
      </w:r>
      <w:r w:rsidR="00DF1624" w:rsidRPr="00DF1624">
        <w:rPr>
          <w:rFonts w:ascii="Times New Roman" w:hAnsi="Times New Roman" w:cs="Times New Roman"/>
          <w:sz w:val="28"/>
          <w:szCs w:val="24"/>
        </w:rPr>
        <w:lastRenderedPageBreak/>
        <w:t>независимой экспертизы;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о нецелесообразности принятия результатов независимой экспертизы.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3.7.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Доработка проекта административного регламента с учетом поступивших заключений независимой экспертизы осуществляется органом, являющимся разработчиком проекта административного регламента, в срок не более 20 (двадцати) дней с момента принятия решения, указанного в пункте 3.6 настоящего Порядка.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3.8.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После рассмотрения результатов независимой экспертизы и (или) доработки с их учетом проекта административного регламента орган, </w:t>
      </w:r>
      <w:r w:rsidR="00885D79"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являющийся разработчиком административного регламента, составляет пояснительную записку к проекту административного регламента.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3.9.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Проект административного регламента, доработанный с учетом заключений независимой экспертизы, направляется органом, являющимся разработчиком проекта административного регламента, для согласования его с иными органами, участвующими в предоставлении муниципальной услуги, а по завершении данного согласования - на экспертизу уполномоченного органа </w:t>
      </w:r>
      <w:r>
        <w:rPr>
          <w:rFonts w:ascii="Times New Roman" w:hAnsi="Times New Roman" w:cs="Times New Roman"/>
          <w:sz w:val="28"/>
          <w:szCs w:val="24"/>
        </w:rPr>
        <w:t>Администрации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(далее - экспертиза уполномоченного органа).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3.10.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При направлении проекта административного регламента на экспертизу уполномоченного органа к проекту административного регламента прилагаются: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пояснительная записка, указанная в пункте 3.8. настоящего Порядка;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копия информационного письма, указанного в пункте 3.5. настоящего Порядка;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копии заключений независимой экспертизы;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справка о результатах учета независимой экспертизы.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3.11.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Справка о результатах учета независимой экспертизы должна</w:t>
      </w:r>
      <w:r>
        <w:rPr>
          <w:rFonts w:ascii="Times New Roman" w:hAnsi="Times New Roman" w:cs="Times New Roman"/>
          <w:sz w:val="28"/>
          <w:szCs w:val="24"/>
        </w:rPr>
        <w:t xml:space="preserve">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содержать: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указание на общее количество поступивших заключений независимой экспертизы или об отсутствии таковых;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содержание положений проекта административного регламента, </w:t>
      </w:r>
      <w:r>
        <w:rPr>
          <w:rFonts w:ascii="Times New Roman" w:hAnsi="Times New Roman" w:cs="Times New Roman"/>
          <w:sz w:val="28"/>
          <w:szCs w:val="24"/>
        </w:rPr>
        <w:t xml:space="preserve">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доработанных с учетом заключений независимой экспертизы (с изложением редакции данных положений проекта административного регламента до его доработки);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мотивированное обоснование решений о нецелесообразности принятия результатов независимой экспертизы.</w:t>
      </w:r>
    </w:p>
    <w:p w:rsidR="00C54167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</w:p>
    <w:p w:rsidR="00DF1624" w:rsidRPr="00C54167" w:rsidRDefault="00DF1624" w:rsidP="00C54167">
      <w:pPr>
        <w:pStyle w:val="a6"/>
        <w:numPr>
          <w:ilvl w:val="0"/>
          <w:numId w:val="8"/>
        </w:numPr>
        <w:ind w:right="-3"/>
        <w:jc w:val="center"/>
        <w:rPr>
          <w:rFonts w:ascii="Times New Roman" w:hAnsi="Times New Roman" w:cs="Times New Roman"/>
          <w:sz w:val="28"/>
          <w:szCs w:val="24"/>
        </w:rPr>
      </w:pPr>
      <w:r w:rsidRPr="00C54167">
        <w:rPr>
          <w:rFonts w:ascii="Times New Roman" w:hAnsi="Times New Roman" w:cs="Times New Roman"/>
          <w:sz w:val="28"/>
          <w:szCs w:val="24"/>
        </w:rPr>
        <w:t>Порядок проведения экспертизы уполномоченным органом</w:t>
      </w:r>
    </w:p>
    <w:p w:rsidR="00C54167" w:rsidRPr="00C54167" w:rsidRDefault="00C54167" w:rsidP="00C54167">
      <w:pPr>
        <w:ind w:right="-3"/>
        <w:jc w:val="center"/>
        <w:rPr>
          <w:rFonts w:ascii="Times New Roman" w:hAnsi="Times New Roman" w:cs="Times New Roman"/>
          <w:sz w:val="28"/>
          <w:szCs w:val="24"/>
        </w:rPr>
      </w:pPr>
    </w:p>
    <w:p w:rsid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4.1.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Предметом экспертизы проекта административного регламента уполномоченным органом является оценка соответствия проектов</w:t>
      </w:r>
      <w:r>
        <w:rPr>
          <w:rFonts w:ascii="Times New Roman" w:hAnsi="Times New Roman" w:cs="Times New Roman"/>
          <w:sz w:val="28"/>
          <w:szCs w:val="24"/>
        </w:rPr>
        <w:t xml:space="preserve"> 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административного регламента требованиям, предъявляемым к нему Федеральным законом от 27.07.2010 N 210-ФЗ "Об организации предоставления государственных и муниципальных услуг" и принятыми в соответствии с ним иными нормативными правовыми актами, в том числе настоящим Порядком, а также оценка учета результатов независимой экспертизы в проектах административных регламентов.</w:t>
      </w:r>
    </w:p>
    <w:p w:rsidR="00DF1624" w:rsidRPr="00DF1624" w:rsidRDefault="007D5E86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Указанная экспертиза проводится в срок, не превышающий 15 (пятнадцати) дней с момента поступления проекта административного </w:t>
      </w:r>
      <w:r w:rsidR="00DF1624" w:rsidRPr="00DF1624">
        <w:rPr>
          <w:rFonts w:ascii="Times New Roman" w:hAnsi="Times New Roman" w:cs="Times New Roman"/>
          <w:sz w:val="28"/>
          <w:szCs w:val="24"/>
        </w:rPr>
        <w:lastRenderedPageBreak/>
        <w:t>регламента</w:t>
      </w:r>
      <w:r w:rsidR="00C54167"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от органа, являющегося разработчиком административного регламента.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4.2.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По результатам экспертизы проекта административного регламента уполномоченным органом составляется заключение.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4.3.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Заключение уполномоченного органа может содержать один из следующих выводов: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одобрить представленный проект административного регламента;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отклонить представленный проект административного регламента, доработать его с учетом выраженных замечаний и предложений и </w:t>
      </w:r>
      <w:r w:rsidR="00885D79"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представить на повторное рассмотрение.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4.4.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Заключение уполномоченного органа направляется органу, являющемуся разработчиком проекта административного регламента, в течение трех рабочих дней после его подписания.</w:t>
      </w:r>
    </w:p>
    <w:p w:rsidR="00DF1624" w:rsidRPr="00DF1624" w:rsidRDefault="00C54167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4.5.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При наличии в заключени</w:t>
      </w:r>
      <w:r w:rsidR="005A6E5A">
        <w:rPr>
          <w:rFonts w:ascii="Times New Roman" w:hAnsi="Times New Roman" w:cs="Times New Roman"/>
          <w:sz w:val="28"/>
          <w:szCs w:val="24"/>
        </w:rPr>
        <w:t>и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экспертизы уполномоченного органа вывода, предусмотренного абзацем третьим пункта 4.3 настоящего Порядка, орган, являющийся разработчиком административного регламента, осуществляет его доработку и представляет на повторную экспертизу уполномоченного органа не позднее одного месяца с момента направления </w:t>
      </w:r>
      <w:r w:rsidR="005A6E5A">
        <w:rPr>
          <w:rFonts w:ascii="Times New Roman" w:hAnsi="Times New Roman" w:cs="Times New Roman"/>
          <w:sz w:val="28"/>
          <w:szCs w:val="24"/>
        </w:rPr>
        <w:t xml:space="preserve">   </w:t>
      </w:r>
      <w:r w:rsidR="00DF1624" w:rsidRPr="00DF1624">
        <w:rPr>
          <w:rFonts w:ascii="Times New Roman" w:hAnsi="Times New Roman" w:cs="Times New Roman"/>
          <w:sz w:val="28"/>
          <w:szCs w:val="24"/>
        </w:rPr>
        <w:t>заключения уполномоченного органа.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4.6.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Повторная экспертиза проекта административного регламента уполномоченным органом осуществляется в срок, указанный в пункте 4.1 настоящего Порядка.</w:t>
      </w:r>
    </w:p>
    <w:p w:rsidR="005A6E5A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</w:p>
    <w:p w:rsidR="00DF1624" w:rsidRPr="005A6E5A" w:rsidRDefault="00DF1624" w:rsidP="005A6E5A">
      <w:pPr>
        <w:pStyle w:val="a6"/>
        <w:numPr>
          <w:ilvl w:val="0"/>
          <w:numId w:val="8"/>
        </w:numPr>
        <w:ind w:right="-3"/>
        <w:jc w:val="center"/>
        <w:rPr>
          <w:rFonts w:ascii="Times New Roman" w:hAnsi="Times New Roman" w:cs="Times New Roman"/>
          <w:sz w:val="28"/>
          <w:szCs w:val="24"/>
        </w:rPr>
      </w:pPr>
      <w:r w:rsidRPr="005A6E5A">
        <w:rPr>
          <w:rFonts w:ascii="Times New Roman" w:hAnsi="Times New Roman" w:cs="Times New Roman"/>
          <w:sz w:val="28"/>
          <w:szCs w:val="24"/>
        </w:rPr>
        <w:t>Порядок утверждения и изменения административных регламентов</w:t>
      </w:r>
    </w:p>
    <w:p w:rsidR="005A6E5A" w:rsidRPr="005A6E5A" w:rsidRDefault="005A6E5A" w:rsidP="005A6E5A">
      <w:pPr>
        <w:ind w:right="-3"/>
        <w:jc w:val="center"/>
        <w:rPr>
          <w:rFonts w:ascii="Times New Roman" w:hAnsi="Times New Roman" w:cs="Times New Roman"/>
          <w:sz w:val="28"/>
          <w:szCs w:val="24"/>
        </w:rPr>
      </w:pP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5.1.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Проект административного регламента, прошедший экспертизу уполномоченного органа и процедуру согласования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4"/>
        </w:rPr>
        <w:t>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, если заключение уполномоченного органа содержит вывод, предусмотренный абзацем вторым пункта 4.3 настоящего Порядка.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5.2.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Внесение изменений в административные регламенты осуществляется в случае изменения нормативных правовых актов, регулирующих предоставление муниципальной услуги, изменения структуры органов местного самоуправления </w:t>
      </w:r>
      <w:r>
        <w:rPr>
          <w:rFonts w:ascii="Times New Roman" w:hAnsi="Times New Roman" w:cs="Times New Roman"/>
          <w:sz w:val="28"/>
          <w:szCs w:val="24"/>
        </w:rPr>
        <w:t>муниципального района Похвистневский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Самарской области, а также по предложениям органов, основанным на результатах анализа практики применения административных регламентов.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5.3.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Внесение изменений в административные регламенты осуществляется в соответствии с настоящим порядком.</w:t>
      </w:r>
    </w:p>
    <w:p w:rsid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В случае изменения наименования муниципальной услуги, способа пре-доставления муниципальной услуги, а также изменения требований к структуре и содержанию административного регламента в соответствии с действующим законодательством, муниципальными нормативными правовыми актами, орган </w:t>
      </w:r>
      <w:r>
        <w:rPr>
          <w:rFonts w:ascii="Times New Roman" w:hAnsi="Times New Roman" w:cs="Times New Roman"/>
          <w:sz w:val="28"/>
          <w:szCs w:val="24"/>
        </w:rPr>
        <w:t>А</w:t>
      </w:r>
      <w:r w:rsidR="00DF1624" w:rsidRPr="00DF1624">
        <w:rPr>
          <w:rFonts w:ascii="Times New Roman" w:hAnsi="Times New Roman" w:cs="Times New Roman"/>
          <w:sz w:val="28"/>
          <w:szCs w:val="24"/>
        </w:rPr>
        <w:t>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, обеспечивающий предоставление муниципальной услуги, обязан разработать проект постановления о внесении соответствующих изменений в административный регламент и направить его на согласование в течение 30 (тридцати) дней со дня вступления в силу соответствующих нормативных правовых актов.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5.4.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Руководители структурных подразделений Администрации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lastRenderedPageBreak/>
        <w:t>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, обеспечивающих предоставление муниципальных услуг, несут ответственность за соблюдение сроков разработки административных регламентов, а также внесения изменений в административные регламенты.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5.5.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Органы, являющиеся разработчиками административных регламентов, и аппарат Администрации </w:t>
      </w:r>
      <w:r>
        <w:rPr>
          <w:rFonts w:ascii="Times New Roman" w:hAnsi="Times New Roman" w:cs="Times New Roman"/>
          <w:sz w:val="28"/>
          <w:szCs w:val="24"/>
        </w:rPr>
        <w:t>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ежегодно осуществляют анализ практики применения административных регламентов с целью установления: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исполнения административного регламента в соответствии с требованиями к качеству и доступности предоставления муниципальной услуги (при этом </w:t>
      </w:r>
      <w:r w:rsidR="00885D79">
        <w:rPr>
          <w:rFonts w:ascii="Times New Roman" w:hAnsi="Times New Roman" w:cs="Times New Roman"/>
          <w:sz w:val="28"/>
          <w:szCs w:val="24"/>
        </w:rPr>
        <w:t xml:space="preserve"> </w:t>
      </w:r>
      <w:r w:rsidR="00DF1624" w:rsidRPr="00DF1624">
        <w:rPr>
          <w:rFonts w:ascii="Times New Roman" w:hAnsi="Times New Roman" w:cs="Times New Roman"/>
          <w:sz w:val="28"/>
          <w:szCs w:val="24"/>
        </w:rPr>
        <w:t>подлежит установлению оценка получателями муниципальной услуги характера взаимодействия с должностными лицами органов, предоставляющих муниципальные услуги, качества и доступности соответствующей муниципальной услуги);</w:t>
      </w:r>
    </w:p>
    <w:p w:rsidR="005A6E5A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обоснованности отказов в предоставлении муниципальной услуги; </w:t>
      </w:r>
    </w:p>
    <w:p w:rsidR="005A6E5A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наличия избыточных административных действий; 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возможности уменьшения сроков исполнения административных процедур и административных действий;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соответствия должностных регламентов ответственных должностных лиц, участвующих в предоставлении муниципальной услуги, административному регламенту в части административных действий, профессиональных знаний и навыков;</w:t>
      </w:r>
    </w:p>
    <w:p w:rsidR="005A6E5A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ресурсного обеспечения исполнения административного регламента; 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необходимости внесения в него изменений.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5.6.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Сроки проведения анализа практики применения административных регламентов определяются органами, указанными в пункте 5.5 настоящего Порядка, самостоятельно.</w:t>
      </w:r>
    </w:p>
    <w:p w:rsidR="005A6E5A" w:rsidRDefault="00DF1624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 w:rsidRPr="00DF1624">
        <w:rPr>
          <w:rFonts w:ascii="Times New Roman" w:hAnsi="Times New Roman" w:cs="Times New Roman"/>
          <w:sz w:val="28"/>
          <w:szCs w:val="24"/>
        </w:rPr>
        <w:t xml:space="preserve">Результаты анализа практики применения административного регламента размещаются в сети Интернет на сайте Администрации </w:t>
      </w:r>
      <w:r w:rsidR="005A6E5A">
        <w:rPr>
          <w:rFonts w:ascii="Times New Roman" w:hAnsi="Times New Roman" w:cs="Times New Roman"/>
          <w:sz w:val="28"/>
          <w:szCs w:val="24"/>
        </w:rPr>
        <w:t>района</w:t>
      </w:r>
      <w:r w:rsidRPr="00DF1624">
        <w:rPr>
          <w:rFonts w:ascii="Times New Roman" w:hAnsi="Times New Roman" w:cs="Times New Roman"/>
          <w:sz w:val="28"/>
          <w:szCs w:val="24"/>
        </w:rPr>
        <w:t>.</w:t>
      </w:r>
    </w:p>
    <w:p w:rsidR="00885D79" w:rsidRDefault="00885D79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</w:p>
    <w:p w:rsidR="005A6E5A" w:rsidRPr="00885D79" w:rsidRDefault="00DF1624" w:rsidP="00885D79">
      <w:pPr>
        <w:pStyle w:val="a6"/>
        <w:numPr>
          <w:ilvl w:val="0"/>
          <w:numId w:val="8"/>
        </w:numPr>
        <w:ind w:right="-3"/>
        <w:jc w:val="center"/>
        <w:rPr>
          <w:rFonts w:ascii="Times New Roman" w:hAnsi="Times New Roman" w:cs="Times New Roman"/>
          <w:sz w:val="28"/>
          <w:szCs w:val="24"/>
        </w:rPr>
      </w:pPr>
      <w:r w:rsidRPr="005A6E5A">
        <w:rPr>
          <w:rFonts w:ascii="Times New Roman" w:hAnsi="Times New Roman" w:cs="Times New Roman"/>
          <w:sz w:val="28"/>
          <w:szCs w:val="24"/>
        </w:rPr>
        <w:t>Заключительные положения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6.1.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 xml:space="preserve">Орган </w:t>
      </w:r>
      <w:r>
        <w:rPr>
          <w:rFonts w:ascii="Times New Roman" w:hAnsi="Times New Roman" w:cs="Times New Roman"/>
          <w:sz w:val="28"/>
          <w:szCs w:val="24"/>
        </w:rPr>
        <w:t>А</w:t>
      </w:r>
      <w:r w:rsidR="00DF1624" w:rsidRPr="00DF1624">
        <w:rPr>
          <w:rFonts w:ascii="Times New Roman" w:hAnsi="Times New Roman" w:cs="Times New Roman"/>
          <w:sz w:val="28"/>
          <w:szCs w:val="24"/>
        </w:rPr>
        <w:t>дминистрации</w:t>
      </w:r>
      <w:r>
        <w:rPr>
          <w:rFonts w:ascii="Times New Roman" w:hAnsi="Times New Roman" w:cs="Times New Roman"/>
          <w:sz w:val="28"/>
          <w:szCs w:val="24"/>
        </w:rPr>
        <w:t xml:space="preserve"> 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>, являющий разработчиком административного регламента, размещает утвержденный административный регламент на информационных стендах в местах предоставления муниципальной услуги.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>6.2.</w:t>
      </w:r>
      <w:r w:rsidR="00DF1624" w:rsidRPr="00DF1624">
        <w:rPr>
          <w:rFonts w:ascii="Times New Roman" w:hAnsi="Times New Roman" w:cs="Times New Roman"/>
          <w:sz w:val="28"/>
          <w:szCs w:val="24"/>
        </w:rPr>
        <w:tab/>
        <w:t>Утвержденный административный регламент подлежит: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>опубликованию в средствах массовой информации (осуществляет разработчик административного регламента);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размещению в региональной информационной системе "Реестр </w:t>
      </w:r>
      <w:r>
        <w:rPr>
          <w:rFonts w:ascii="Times New Roman" w:hAnsi="Times New Roman" w:cs="Times New Roman"/>
          <w:sz w:val="28"/>
          <w:szCs w:val="24"/>
        </w:rPr>
        <w:t xml:space="preserve">              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государственных и муниципальных услуг (функций) Самарской области" (осуществляет отдел </w:t>
      </w:r>
      <w:r>
        <w:rPr>
          <w:rFonts w:ascii="Times New Roman" w:hAnsi="Times New Roman" w:cs="Times New Roman"/>
          <w:sz w:val="28"/>
          <w:szCs w:val="24"/>
        </w:rPr>
        <w:t>по вопросам информатизации, связи и обслуживанию оргтехники)</w:t>
      </w:r>
      <w:r w:rsidR="00DF1624" w:rsidRPr="00DF1624">
        <w:rPr>
          <w:rFonts w:ascii="Times New Roman" w:hAnsi="Times New Roman" w:cs="Times New Roman"/>
          <w:sz w:val="28"/>
          <w:szCs w:val="24"/>
        </w:rPr>
        <w:t>;</w:t>
      </w:r>
    </w:p>
    <w:p w:rsidR="00DF1624" w:rsidRPr="00DF1624" w:rsidRDefault="005A6E5A" w:rsidP="00DF1624">
      <w:pPr>
        <w:ind w:right="-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размещению в информационно-телекоммуникационной сети Интернет на сайте Администрации </w:t>
      </w:r>
      <w:r>
        <w:rPr>
          <w:rFonts w:ascii="Times New Roman" w:hAnsi="Times New Roman" w:cs="Times New Roman"/>
          <w:sz w:val="28"/>
          <w:szCs w:val="24"/>
        </w:rPr>
        <w:t>района</w:t>
      </w:r>
      <w:r w:rsidR="00DF1624" w:rsidRPr="00DF1624">
        <w:rPr>
          <w:rFonts w:ascii="Times New Roman" w:hAnsi="Times New Roman" w:cs="Times New Roman"/>
          <w:sz w:val="28"/>
          <w:szCs w:val="24"/>
        </w:rPr>
        <w:t xml:space="preserve"> (осуществляет отдел </w:t>
      </w:r>
      <w:r w:rsidRPr="005A6E5A">
        <w:rPr>
          <w:rFonts w:ascii="Times New Roman" w:hAnsi="Times New Roman" w:cs="Times New Roman"/>
          <w:sz w:val="28"/>
          <w:szCs w:val="24"/>
        </w:rPr>
        <w:t>по вопросам информатизации, связи и обслуживанию оргтехники</w:t>
      </w:r>
      <w:r w:rsidR="00DF1624" w:rsidRPr="00DF1624">
        <w:rPr>
          <w:rFonts w:ascii="Times New Roman" w:hAnsi="Times New Roman" w:cs="Times New Roman"/>
          <w:sz w:val="28"/>
          <w:szCs w:val="24"/>
        </w:rPr>
        <w:t>).</w:t>
      </w:r>
      <w:r w:rsidR="00885D79" w:rsidRPr="00DF162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655167" w:rsidRPr="00DF1624" w:rsidRDefault="00655167" w:rsidP="00DF1624">
      <w:pPr>
        <w:jc w:val="both"/>
      </w:pPr>
    </w:p>
    <w:sectPr w:rsidR="00655167" w:rsidRPr="00DF1624" w:rsidSect="00885D79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F7A693E"/>
    <w:multiLevelType w:val="hybridMultilevel"/>
    <w:tmpl w:val="4FDAEEA4"/>
    <w:lvl w:ilvl="0" w:tplc="E4461454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0B46C38"/>
    <w:multiLevelType w:val="hybridMultilevel"/>
    <w:tmpl w:val="D510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27B4A"/>
    <w:multiLevelType w:val="hybridMultilevel"/>
    <w:tmpl w:val="6FE62446"/>
    <w:lvl w:ilvl="0" w:tplc="395289A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4F92A79"/>
    <w:multiLevelType w:val="hybridMultilevel"/>
    <w:tmpl w:val="77D83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E5CAC"/>
    <w:multiLevelType w:val="multilevel"/>
    <w:tmpl w:val="E8CA231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18" w:hanging="720"/>
      </w:pPr>
    </w:lvl>
    <w:lvl w:ilvl="2">
      <w:start w:val="1"/>
      <w:numFmt w:val="decimal"/>
      <w:lvlText w:val="%1.%2.%3."/>
      <w:lvlJc w:val="left"/>
      <w:pPr>
        <w:ind w:left="2116" w:hanging="720"/>
      </w:pPr>
    </w:lvl>
    <w:lvl w:ilvl="3">
      <w:start w:val="1"/>
      <w:numFmt w:val="decimal"/>
      <w:lvlText w:val="%1.%2.%3.%4."/>
      <w:lvlJc w:val="left"/>
      <w:pPr>
        <w:ind w:left="3174" w:hanging="1080"/>
      </w:pPr>
    </w:lvl>
    <w:lvl w:ilvl="4">
      <w:start w:val="1"/>
      <w:numFmt w:val="decimal"/>
      <w:lvlText w:val="%1.%2.%3.%4.%5."/>
      <w:lvlJc w:val="left"/>
      <w:pPr>
        <w:ind w:left="3872" w:hanging="1080"/>
      </w:pPr>
    </w:lvl>
    <w:lvl w:ilvl="5">
      <w:start w:val="1"/>
      <w:numFmt w:val="decimal"/>
      <w:lvlText w:val="%1.%2.%3.%4.%5.%6."/>
      <w:lvlJc w:val="left"/>
      <w:pPr>
        <w:ind w:left="4930" w:hanging="1440"/>
      </w:pPr>
    </w:lvl>
    <w:lvl w:ilvl="6">
      <w:start w:val="1"/>
      <w:numFmt w:val="decimal"/>
      <w:lvlText w:val="%1.%2.%3.%4.%5.%6.%7."/>
      <w:lvlJc w:val="left"/>
      <w:pPr>
        <w:ind w:left="5988" w:hanging="1800"/>
      </w:pPr>
    </w:lvl>
    <w:lvl w:ilvl="7">
      <w:start w:val="1"/>
      <w:numFmt w:val="decimal"/>
      <w:lvlText w:val="%1.%2.%3.%4.%5.%6.%7.%8."/>
      <w:lvlJc w:val="left"/>
      <w:pPr>
        <w:ind w:left="6686" w:hanging="1800"/>
      </w:pPr>
    </w:lvl>
    <w:lvl w:ilvl="8">
      <w:start w:val="1"/>
      <w:numFmt w:val="decimal"/>
      <w:lvlText w:val="%1.%2.%3.%4.%5.%6.%7.%8.%9."/>
      <w:lvlJc w:val="left"/>
      <w:pPr>
        <w:ind w:left="7744" w:hanging="2160"/>
      </w:pPr>
    </w:lvl>
  </w:abstractNum>
  <w:abstractNum w:abstractNumId="6" w15:restartNumberingAfterBreak="0">
    <w:nsid w:val="36A752A2"/>
    <w:multiLevelType w:val="multilevel"/>
    <w:tmpl w:val="F00A77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8300271"/>
    <w:multiLevelType w:val="hybridMultilevel"/>
    <w:tmpl w:val="D16CB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0C10EC"/>
    <w:multiLevelType w:val="multilevel"/>
    <w:tmpl w:val="C54EB6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73096BE2"/>
    <w:multiLevelType w:val="hybridMultilevel"/>
    <w:tmpl w:val="DB562DD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537"/>
    <w:rsid w:val="000A79F8"/>
    <w:rsid w:val="000C3E56"/>
    <w:rsid w:val="000E35BA"/>
    <w:rsid w:val="0018217F"/>
    <w:rsid w:val="0023275F"/>
    <w:rsid w:val="002B27ED"/>
    <w:rsid w:val="002B5F15"/>
    <w:rsid w:val="003038C7"/>
    <w:rsid w:val="00386EBE"/>
    <w:rsid w:val="003E636C"/>
    <w:rsid w:val="0040534B"/>
    <w:rsid w:val="00490BB1"/>
    <w:rsid w:val="004E7218"/>
    <w:rsid w:val="0056499C"/>
    <w:rsid w:val="005A6E5A"/>
    <w:rsid w:val="006170E3"/>
    <w:rsid w:val="00655167"/>
    <w:rsid w:val="00660EBA"/>
    <w:rsid w:val="00675B8B"/>
    <w:rsid w:val="00710682"/>
    <w:rsid w:val="00796C58"/>
    <w:rsid w:val="007D5E86"/>
    <w:rsid w:val="00832CC4"/>
    <w:rsid w:val="00836568"/>
    <w:rsid w:val="00871C76"/>
    <w:rsid w:val="00885D79"/>
    <w:rsid w:val="008C13E4"/>
    <w:rsid w:val="008F3D5F"/>
    <w:rsid w:val="00901623"/>
    <w:rsid w:val="00911537"/>
    <w:rsid w:val="00957676"/>
    <w:rsid w:val="009B0CC3"/>
    <w:rsid w:val="00A62E00"/>
    <w:rsid w:val="00A76C16"/>
    <w:rsid w:val="00A8102F"/>
    <w:rsid w:val="00BC03E4"/>
    <w:rsid w:val="00C54167"/>
    <w:rsid w:val="00C90389"/>
    <w:rsid w:val="00D16C09"/>
    <w:rsid w:val="00D82079"/>
    <w:rsid w:val="00D853B6"/>
    <w:rsid w:val="00DD1EC8"/>
    <w:rsid w:val="00DF1624"/>
    <w:rsid w:val="00E14C41"/>
    <w:rsid w:val="00F6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285CF"/>
  <w15:docId w15:val="{E60BBABC-DA4B-4ACF-B053-BB70F36FB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3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53B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853B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C13E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2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10</Pages>
  <Words>3743</Words>
  <Characters>21341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Енюкова</dc:creator>
  <cp:keywords/>
  <dc:description/>
  <cp:lastModifiedBy>Org_otdel_NPA</cp:lastModifiedBy>
  <cp:revision>35</cp:revision>
  <cp:lastPrinted>2026-10-29T06:15:00Z</cp:lastPrinted>
  <dcterms:created xsi:type="dcterms:W3CDTF">2016-08-25T10:35:00Z</dcterms:created>
  <dcterms:modified xsi:type="dcterms:W3CDTF">2026-10-29T06:15:00Z</dcterms:modified>
</cp:coreProperties>
</file>