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68"/>
        <w:tblW w:w="0" w:type="auto"/>
        <w:tblLayout w:type="fixed"/>
        <w:tblLook w:val="0000" w:firstRow="0" w:lastRow="0" w:firstColumn="0" w:lastColumn="0" w:noHBand="0" w:noVBand="0"/>
      </w:tblPr>
      <w:tblGrid>
        <w:gridCol w:w="4518"/>
      </w:tblGrid>
      <w:tr w:rsidR="00E33CBB" w:rsidTr="00E33CBB">
        <w:trPr>
          <w:trHeight w:val="728"/>
        </w:trPr>
        <w:tc>
          <w:tcPr>
            <w:tcW w:w="4518" w:type="dxa"/>
            <w:vMerge w:val="restart"/>
          </w:tcPr>
          <w:p w:rsidR="00E33CBB" w:rsidRPr="00DC61D3" w:rsidRDefault="00E33CBB" w:rsidP="00E33CBB">
            <w:pPr>
              <w:ind w:right="-9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89915B9" wp14:editId="63E31AF1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</w:t>
            </w:r>
            <w:r w:rsidRPr="000C577E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 xml:space="preserve">АДМИНИСТРАЦИЯ </w:t>
            </w:r>
          </w:p>
          <w:p w:rsidR="00E33CBB" w:rsidRPr="00165CA6" w:rsidRDefault="00E33CBB" w:rsidP="00E33CBB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</w:rPr>
            </w:pPr>
            <w:r w:rsidRPr="00165CA6">
              <w:rPr>
                <w:rFonts w:ascii="Arial Narrow" w:hAnsi="Arial Narrow"/>
                <w:b/>
                <w:bCs/>
                <w:spacing w:val="-5"/>
              </w:rPr>
              <w:t xml:space="preserve">муниципального района Похвистневский </w:t>
            </w:r>
            <w:r w:rsidRPr="00165CA6">
              <w:rPr>
                <w:rFonts w:ascii="Arial Narrow" w:hAnsi="Arial Narrow"/>
                <w:b/>
                <w:bCs/>
              </w:rPr>
              <w:t>Самарской области</w:t>
            </w:r>
          </w:p>
          <w:p w:rsidR="00E33CBB" w:rsidRPr="00A87062" w:rsidRDefault="00E33CBB" w:rsidP="00E33CBB">
            <w:pPr>
              <w:shd w:val="clear" w:color="auto" w:fill="FFFFFF"/>
              <w:spacing w:before="278"/>
              <w:jc w:val="center"/>
              <w:rPr>
                <w:rFonts w:ascii="Arial" w:hAnsi="Arial" w:cs="Arial"/>
                <w:spacing w:val="20"/>
              </w:rPr>
            </w:pPr>
            <w:r w:rsidRPr="00A87062">
              <w:rPr>
                <w:rFonts w:ascii="Arial" w:hAnsi="Arial" w:cs="Arial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E33CBB" w:rsidRDefault="00ED50EE" w:rsidP="00E33CBB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</w:pPr>
            <w:r>
              <w:t xml:space="preserve">             </w:t>
            </w:r>
            <w:bookmarkStart w:id="0" w:name="_GoBack"/>
            <w:r>
              <w:t xml:space="preserve">17.08.2026 </w:t>
            </w:r>
            <w:r w:rsidR="00E33CBB">
              <w:t>№</w:t>
            </w:r>
            <w:r>
              <w:t xml:space="preserve"> 678</w:t>
            </w:r>
            <w:bookmarkEnd w:id="0"/>
          </w:p>
          <w:p w:rsidR="00E33CBB" w:rsidRPr="00A87062" w:rsidRDefault="00E33CBB" w:rsidP="00A87062">
            <w:pPr>
              <w:shd w:val="clear" w:color="auto" w:fill="FFFFFF"/>
              <w:spacing w:before="25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7062">
              <w:rPr>
                <w:rFonts w:ascii="Arial" w:hAnsi="Arial" w:cs="Arial"/>
                <w:spacing w:val="-3"/>
                <w:sz w:val="20"/>
                <w:szCs w:val="20"/>
              </w:rPr>
              <w:t>г. Похвистнево</w:t>
            </w:r>
          </w:p>
        </w:tc>
      </w:tr>
      <w:tr w:rsidR="00E33CBB" w:rsidTr="00E33CBB">
        <w:trPr>
          <w:trHeight w:val="3878"/>
        </w:trPr>
        <w:tc>
          <w:tcPr>
            <w:tcW w:w="4518" w:type="dxa"/>
            <w:vMerge/>
          </w:tcPr>
          <w:p w:rsidR="00E33CBB" w:rsidRDefault="00E33CBB" w:rsidP="00E33CBB">
            <w:pPr>
              <w:ind w:right="1741"/>
              <w:jc w:val="center"/>
            </w:pPr>
          </w:p>
        </w:tc>
      </w:tr>
    </w:tbl>
    <w:p w:rsidR="00E33CBB" w:rsidRDefault="00E33CBB" w:rsidP="00E33CBB"/>
    <w:p w:rsidR="00E33CBB" w:rsidRDefault="00E33CBB" w:rsidP="00E33CBB"/>
    <w:p w:rsidR="00E33CBB" w:rsidRDefault="00E33CBB" w:rsidP="00E33CBB"/>
    <w:p w:rsidR="00E33CBB" w:rsidRDefault="00E33CBB" w:rsidP="00E33CBB">
      <w:pPr>
        <w:rPr>
          <w:rFonts w:ascii="Times New Roman" w:hAnsi="Times New Roman"/>
        </w:rPr>
      </w:pPr>
      <w:r w:rsidRPr="00CE1B02">
        <w:rPr>
          <w:rFonts w:ascii="Times New Roman" w:hAnsi="Times New Roman"/>
        </w:rPr>
        <w:t xml:space="preserve">  </w:t>
      </w: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  <w:r w:rsidRPr="00CE1B02">
        <w:rPr>
          <w:rFonts w:ascii="Times New Roman" w:hAnsi="Times New Roman"/>
        </w:rPr>
        <w:t xml:space="preserve"> </w:t>
      </w: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03B8DFA" wp14:editId="67C2AC20">
                <wp:simplePos x="0" y="0"/>
                <wp:positionH relativeFrom="column">
                  <wp:posOffset>-20320</wp:posOffset>
                </wp:positionH>
                <wp:positionV relativeFrom="paragraph">
                  <wp:posOffset>105728</wp:posOffset>
                </wp:positionV>
                <wp:extent cx="110490" cy="111125"/>
                <wp:effectExtent l="0" t="0" r="22860" b="2222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0490" cy="111125"/>
                          <a:chOff x="3668" y="5641"/>
                          <a:chExt cx="174" cy="175"/>
                        </a:xfrm>
                      </wpg:grpSpPr>
                      <wps:wsp>
                        <wps:cNvPr id="2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3842" y="5649"/>
                            <a:ext cx="0" cy="167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3668" y="5641"/>
                            <a:ext cx="174" cy="0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432CED" id="Группа 1" o:spid="_x0000_s1026" style="position:absolute;margin-left:-1.6pt;margin-top:8.35pt;width:8.7pt;height:8.75pt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mJBzQ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8E3B0F4" wp14:editId="220840EE">
                <wp:simplePos x="0" y="0"/>
                <wp:positionH relativeFrom="column">
                  <wp:posOffset>-3089275</wp:posOffset>
                </wp:positionH>
                <wp:positionV relativeFrom="paragraph">
                  <wp:posOffset>132080</wp:posOffset>
                </wp:positionV>
                <wp:extent cx="110490" cy="111125"/>
                <wp:effectExtent l="0" t="318" r="22543" b="22542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6200000">
                          <a:off x="0" y="0"/>
                          <a:ext cx="110490" cy="111125"/>
                          <a:chOff x="3668" y="5641"/>
                          <a:chExt cx="174" cy="175"/>
                        </a:xfrm>
                      </wpg:grpSpPr>
                      <wps:wsp>
                        <wps:cNvPr id="5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3842" y="5649"/>
                            <a:ext cx="0" cy="167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3668" y="5641"/>
                            <a:ext cx="174" cy="0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FB1123" id="Группа 4" o:spid="_x0000_s1026" style="position:absolute;margin-left:-243.25pt;margin-top:10.4pt;width:8.7pt;height:8.75pt;rotation:-90;z-index:25165926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">
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</v:group>
            </w:pict>
          </mc:Fallback>
        </mc:AlternateContent>
      </w:r>
    </w:p>
    <w:p w:rsidR="00E33CBB" w:rsidRPr="004227A9" w:rsidRDefault="00E33CBB" w:rsidP="00E33CBB">
      <w:pPr>
        <w:rPr>
          <w:rFonts w:ascii="Times New Roman" w:hAnsi="Times New Roman"/>
          <w:sz w:val="22"/>
          <w:szCs w:val="22"/>
        </w:rPr>
      </w:pPr>
      <w:r w:rsidRPr="004227A9">
        <w:rPr>
          <w:rFonts w:ascii="Times New Roman" w:hAnsi="Times New Roman"/>
          <w:sz w:val="22"/>
          <w:szCs w:val="22"/>
        </w:rPr>
        <w:t xml:space="preserve">О   внесении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   изменений   в  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 Постановление</w:t>
      </w:r>
    </w:p>
    <w:p w:rsidR="00E33CBB" w:rsidRPr="004227A9" w:rsidRDefault="00E33CBB" w:rsidP="00E33CBB">
      <w:pPr>
        <w:rPr>
          <w:rFonts w:ascii="Times New Roman" w:hAnsi="Times New Roman"/>
          <w:sz w:val="22"/>
          <w:szCs w:val="22"/>
        </w:rPr>
      </w:pPr>
      <w:r w:rsidRPr="004227A9">
        <w:rPr>
          <w:rFonts w:ascii="Times New Roman" w:hAnsi="Times New Roman"/>
          <w:sz w:val="22"/>
          <w:szCs w:val="22"/>
        </w:rPr>
        <w:t xml:space="preserve">Администрации     муниципального  </w:t>
      </w:r>
      <w:r w:rsidR="00454BE1" w:rsidRPr="004227A9">
        <w:rPr>
          <w:rFonts w:ascii="Times New Roman" w:hAnsi="Times New Roman"/>
          <w:sz w:val="22"/>
          <w:szCs w:val="22"/>
        </w:rPr>
        <w:t xml:space="preserve">  </w:t>
      </w:r>
      <w:r w:rsidRPr="004227A9">
        <w:rPr>
          <w:rFonts w:ascii="Times New Roman" w:hAnsi="Times New Roman"/>
          <w:sz w:val="22"/>
          <w:szCs w:val="22"/>
        </w:rPr>
        <w:t xml:space="preserve"> 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 района</w:t>
      </w:r>
    </w:p>
    <w:p w:rsidR="00E33CBB" w:rsidRPr="004227A9" w:rsidRDefault="00E33CBB" w:rsidP="00E33CBB">
      <w:pPr>
        <w:rPr>
          <w:rFonts w:ascii="Times New Roman" w:hAnsi="Times New Roman"/>
          <w:sz w:val="22"/>
          <w:szCs w:val="22"/>
        </w:rPr>
      </w:pPr>
      <w:r w:rsidRPr="004227A9">
        <w:rPr>
          <w:rFonts w:ascii="Times New Roman" w:hAnsi="Times New Roman"/>
          <w:sz w:val="22"/>
          <w:szCs w:val="22"/>
        </w:rPr>
        <w:t xml:space="preserve">Похвистневский     Самарской   </w:t>
      </w:r>
      <w:r w:rsidR="00454BE1" w:rsidRPr="004227A9">
        <w:rPr>
          <w:rFonts w:ascii="Times New Roman" w:hAnsi="Times New Roman"/>
          <w:sz w:val="22"/>
          <w:szCs w:val="22"/>
        </w:rPr>
        <w:t xml:space="preserve">  </w:t>
      </w:r>
      <w:r w:rsidRPr="004227A9">
        <w:rPr>
          <w:rFonts w:ascii="Times New Roman" w:hAnsi="Times New Roman"/>
          <w:sz w:val="22"/>
          <w:szCs w:val="22"/>
        </w:rPr>
        <w:t xml:space="preserve">  области 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  от</w:t>
      </w:r>
    </w:p>
    <w:p w:rsidR="00A704C6" w:rsidRPr="004227A9" w:rsidRDefault="00A704C6" w:rsidP="00A704C6">
      <w:pPr>
        <w:rPr>
          <w:rFonts w:ascii="Times New Roman" w:hAnsi="Times New Roman"/>
          <w:sz w:val="22"/>
          <w:szCs w:val="22"/>
        </w:rPr>
      </w:pPr>
      <w:r w:rsidRPr="004227A9">
        <w:rPr>
          <w:rFonts w:ascii="Times New Roman" w:hAnsi="Times New Roman"/>
          <w:sz w:val="22"/>
          <w:szCs w:val="22"/>
        </w:rPr>
        <w:t>29.11.2021</w:t>
      </w:r>
      <w:r w:rsidR="00454BE1" w:rsidRPr="004227A9">
        <w:rPr>
          <w:rFonts w:ascii="Times New Roman" w:hAnsi="Times New Roman"/>
          <w:sz w:val="22"/>
          <w:szCs w:val="22"/>
        </w:rPr>
        <w:t xml:space="preserve">   </w:t>
      </w:r>
      <w:r w:rsidRPr="004227A9">
        <w:rPr>
          <w:rFonts w:ascii="Times New Roman" w:hAnsi="Times New Roman"/>
          <w:sz w:val="22"/>
          <w:szCs w:val="22"/>
        </w:rPr>
        <w:t xml:space="preserve"> №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964 </w:t>
      </w:r>
      <w:r w:rsidR="00454BE1" w:rsidRPr="004227A9">
        <w:rPr>
          <w:rFonts w:ascii="Times New Roman" w:hAnsi="Times New Roman"/>
          <w:sz w:val="22"/>
          <w:szCs w:val="22"/>
        </w:rPr>
        <w:t xml:space="preserve">  </w:t>
      </w:r>
      <w:r w:rsidRPr="004227A9">
        <w:rPr>
          <w:rFonts w:ascii="Times New Roman" w:hAnsi="Times New Roman"/>
          <w:sz w:val="22"/>
          <w:szCs w:val="22"/>
        </w:rPr>
        <w:t xml:space="preserve">«Выдача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разрешений </w:t>
      </w:r>
      <w:r w:rsidR="00454BE1" w:rsidRPr="004227A9">
        <w:rPr>
          <w:rFonts w:ascii="Times New Roman" w:hAnsi="Times New Roman"/>
          <w:sz w:val="22"/>
          <w:szCs w:val="22"/>
        </w:rPr>
        <w:t xml:space="preserve">  </w:t>
      </w:r>
      <w:r w:rsidRPr="004227A9">
        <w:rPr>
          <w:rFonts w:ascii="Times New Roman" w:hAnsi="Times New Roman"/>
          <w:sz w:val="22"/>
          <w:szCs w:val="22"/>
        </w:rPr>
        <w:t xml:space="preserve">на </w:t>
      </w:r>
    </w:p>
    <w:p w:rsidR="00A704C6" w:rsidRPr="004227A9" w:rsidRDefault="00A704C6" w:rsidP="00A704C6">
      <w:pPr>
        <w:rPr>
          <w:rFonts w:ascii="Times New Roman" w:hAnsi="Times New Roman"/>
          <w:sz w:val="22"/>
          <w:szCs w:val="22"/>
        </w:rPr>
      </w:pPr>
      <w:r w:rsidRPr="004227A9">
        <w:rPr>
          <w:rFonts w:ascii="Times New Roman" w:hAnsi="Times New Roman"/>
          <w:sz w:val="22"/>
          <w:szCs w:val="22"/>
        </w:rPr>
        <w:t xml:space="preserve">использование земель или земельных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>участков,</w:t>
      </w:r>
    </w:p>
    <w:p w:rsidR="00A704C6" w:rsidRPr="004227A9" w:rsidRDefault="00A704C6" w:rsidP="00A704C6">
      <w:pPr>
        <w:rPr>
          <w:rFonts w:ascii="Times New Roman" w:hAnsi="Times New Roman"/>
          <w:sz w:val="22"/>
          <w:szCs w:val="22"/>
        </w:rPr>
      </w:pPr>
      <w:r w:rsidRPr="004227A9">
        <w:rPr>
          <w:rFonts w:ascii="Times New Roman" w:hAnsi="Times New Roman"/>
          <w:sz w:val="22"/>
          <w:szCs w:val="22"/>
        </w:rPr>
        <w:t>находящихся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 в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муниципальной собственность, </w:t>
      </w:r>
    </w:p>
    <w:p w:rsidR="00A704C6" w:rsidRPr="004227A9" w:rsidRDefault="00A704C6" w:rsidP="00A704C6">
      <w:pPr>
        <w:rPr>
          <w:rFonts w:ascii="Times New Roman" w:hAnsi="Times New Roman"/>
          <w:sz w:val="22"/>
          <w:szCs w:val="22"/>
        </w:rPr>
      </w:pPr>
      <w:r w:rsidRPr="004227A9">
        <w:rPr>
          <w:rFonts w:ascii="Times New Roman" w:hAnsi="Times New Roman"/>
          <w:sz w:val="22"/>
          <w:szCs w:val="22"/>
        </w:rPr>
        <w:t>а</w:t>
      </w:r>
      <w:r w:rsidR="00454BE1" w:rsidRPr="004227A9">
        <w:rPr>
          <w:rFonts w:ascii="Times New Roman" w:hAnsi="Times New Roman"/>
          <w:sz w:val="22"/>
          <w:szCs w:val="22"/>
        </w:rPr>
        <w:t xml:space="preserve">   </w:t>
      </w:r>
      <w:r w:rsidRPr="004227A9">
        <w:rPr>
          <w:rFonts w:ascii="Times New Roman" w:hAnsi="Times New Roman"/>
          <w:sz w:val="22"/>
          <w:szCs w:val="22"/>
        </w:rPr>
        <w:t xml:space="preserve"> также </w:t>
      </w:r>
      <w:r w:rsidR="00454BE1" w:rsidRPr="004227A9">
        <w:rPr>
          <w:rFonts w:ascii="Times New Roman" w:hAnsi="Times New Roman"/>
          <w:sz w:val="22"/>
          <w:szCs w:val="22"/>
        </w:rPr>
        <w:t xml:space="preserve">  </w:t>
      </w:r>
      <w:r w:rsidRPr="004227A9">
        <w:rPr>
          <w:rFonts w:ascii="Times New Roman" w:hAnsi="Times New Roman"/>
          <w:sz w:val="22"/>
          <w:szCs w:val="22"/>
        </w:rPr>
        <w:t xml:space="preserve">государственная </w:t>
      </w:r>
      <w:r w:rsidR="00454BE1" w:rsidRPr="004227A9">
        <w:rPr>
          <w:rFonts w:ascii="Times New Roman" w:hAnsi="Times New Roman"/>
          <w:sz w:val="22"/>
          <w:szCs w:val="22"/>
        </w:rPr>
        <w:t xml:space="preserve">  </w:t>
      </w:r>
      <w:r w:rsidRPr="004227A9">
        <w:rPr>
          <w:rFonts w:ascii="Times New Roman" w:hAnsi="Times New Roman"/>
          <w:sz w:val="22"/>
          <w:szCs w:val="22"/>
        </w:rPr>
        <w:t>собственность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>на</w:t>
      </w:r>
    </w:p>
    <w:p w:rsidR="00A704C6" w:rsidRPr="004227A9" w:rsidRDefault="00A704C6" w:rsidP="00A704C6">
      <w:pPr>
        <w:rPr>
          <w:rFonts w:ascii="Times New Roman" w:hAnsi="Times New Roman"/>
          <w:sz w:val="22"/>
          <w:szCs w:val="22"/>
        </w:rPr>
      </w:pPr>
      <w:r w:rsidRPr="004227A9">
        <w:rPr>
          <w:rFonts w:ascii="Times New Roman" w:hAnsi="Times New Roman"/>
          <w:sz w:val="22"/>
          <w:szCs w:val="22"/>
        </w:rPr>
        <w:t>которые не разграничена,</w:t>
      </w:r>
      <w:r w:rsidR="00454BE1" w:rsidRPr="004227A9">
        <w:rPr>
          <w:rFonts w:ascii="Times New Roman" w:hAnsi="Times New Roman"/>
          <w:sz w:val="22"/>
          <w:szCs w:val="22"/>
        </w:rPr>
        <w:t xml:space="preserve">  </w:t>
      </w:r>
      <w:r w:rsidRPr="004227A9">
        <w:rPr>
          <w:rFonts w:ascii="Times New Roman" w:hAnsi="Times New Roman"/>
          <w:sz w:val="22"/>
          <w:szCs w:val="22"/>
        </w:rPr>
        <w:t xml:space="preserve"> без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>предоставления</w:t>
      </w:r>
    </w:p>
    <w:p w:rsidR="00A704C6" w:rsidRPr="004227A9" w:rsidRDefault="00A704C6" w:rsidP="00E33CBB">
      <w:pPr>
        <w:rPr>
          <w:rFonts w:ascii="Times New Roman" w:hAnsi="Times New Roman"/>
          <w:sz w:val="22"/>
          <w:szCs w:val="22"/>
        </w:rPr>
      </w:pPr>
      <w:r w:rsidRPr="004227A9">
        <w:rPr>
          <w:rFonts w:ascii="Times New Roman" w:hAnsi="Times New Roman"/>
          <w:sz w:val="22"/>
          <w:szCs w:val="22"/>
        </w:rPr>
        <w:t>земельных участков и  установления сервитута</w:t>
      </w:r>
      <w:r w:rsidR="006031A1" w:rsidRPr="004227A9">
        <w:rPr>
          <w:rFonts w:ascii="Times New Roman" w:hAnsi="Times New Roman"/>
          <w:sz w:val="22"/>
          <w:szCs w:val="22"/>
        </w:rPr>
        <w:t>»</w:t>
      </w:r>
    </w:p>
    <w:p w:rsidR="00A704C6" w:rsidRPr="004227A9" w:rsidRDefault="00A704C6" w:rsidP="00E33CBB">
      <w:pPr>
        <w:rPr>
          <w:rFonts w:ascii="Times New Roman" w:hAnsi="Times New Roman"/>
          <w:sz w:val="22"/>
          <w:szCs w:val="22"/>
        </w:rPr>
      </w:pPr>
      <w:r w:rsidRPr="004227A9">
        <w:rPr>
          <w:rFonts w:ascii="Times New Roman" w:hAnsi="Times New Roman"/>
          <w:sz w:val="22"/>
          <w:szCs w:val="22"/>
        </w:rPr>
        <w:t xml:space="preserve">на   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 территории  </w:t>
      </w:r>
      <w:r w:rsidR="00454BE1" w:rsidRPr="004227A9">
        <w:rPr>
          <w:rFonts w:ascii="Times New Roman" w:hAnsi="Times New Roman"/>
          <w:sz w:val="22"/>
          <w:szCs w:val="22"/>
        </w:rPr>
        <w:t xml:space="preserve">  </w:t>
      </w:r>
      <w:r w:rsidRPr="004227A9">
        <w:rPr>
          <w:rFonts w:ascii="Times New Roman" w:hAnsi="Times New Roman"/>
          <w:sz w:val="22"/>
          <w:szCs w:val="22"/>
        </w:rPr>
        <w:t xml:space="preserve"> </w:t>
      </w:r>
      <w:r w:rsidR="006031A1" w:rsidRPr="004227A9">
        <w:rPr>
          <w:rFonts w:ascii="Times New Roman" w:hAnsi="Times New Roman"/>
          <w:sz w:val="22"/>
          <w:szCs w:val="22"/>
        </w:rPr>
        <w:t xml:space="preserve">муниципального </w:t>
      </w:r>
      <w:r w:rsidR="00454BE1" w:rsidRPr="004227A9">
        <w:rPr>
          <w:rFonts w:ascii="Times New Roman" w:hAnsi="Times New Roman"/>
          <w:sz w:val="22"/>
          <w:szCs w:val="22"/>
        </w:rPr>
        <w:t xml:space="preserve">   </w:t>
      </w:r>
      <w:r w:rsidR="006031A1" w:rsidRPr="004227A9">
        <w:rPr>
          <w:rFonts w:ascii="Times New Roman" w:hAnsi="Times New Roman"/>
          <w:sz w:val="22"/>
          <w:szCs w:val="22"/>
        </w:rPr>
        <w:t xml:space="preserve">   района</w:t>
      </w:r>
      <w:r w:rsidRPr="004227A9">
        <w:rPr>
          <w:rFonts w:ascii="Times New Roman" w:hAnsi="Times New Roman"/>
          <w:sz w:val="22"/>
          <w:szCs w:val="22"/>
        </w:rPr>
        <w:t xml:space="preserve"> </w:t>
      </w:r>
    </w:p>
    <w:p w:rsidR="006031A1" w:rsidRPr="004227A9" w:rsidRDefault="006031A1" w:rsidP="00E33CBB">
      <w:pPr>
        <w:rPr>
          <w:rFonts w:ascii="Times New Roman" w:hAnsi="Times New Roman"/>
          <w:sz w:val="22"/>
          <w:szCs w:val="22"/>
        </w:rPr>
      </w:pPr>
      <w:r w:rsidRPr="004227A9">
        <w:rPr>
          <w:rFonts w:ascii="Times New Roman" w:hAnsi="Times New Roman"/>
          <w:sz w:val="22"/>
          <w:szCs w:val="22"/>
        </w:rPr>
        <w:t xml:space="preserve">Похвистневский </w:t>
      </w:r>
      <w:r w:rsidR="00454BE1" w:rsidRPr="004227A9">
        <w:rPr>
          <w:rFonts w:ascii="Times New Roman" w:hAnsi="Times New Roman"/>
          <w:sz w:val="22"/>
          <w:szCs w:val="22"/>
        </w:rPr>
        <w:t xml:space="preserve">      </w:t>
      </w:r>
      <w:r w:rsidRPr="004227A9">
        <w:rPr>
          <w:rFonts w:ascii="Times New Roman" w:hAnsi="Times New Roman"/>
          <w:sz w:val="22"/>
          <w:szCs w:val="22"/>
        </w:rPr>
        <w:t xml:space="preserve"> Самарской       </w:t>
      </w:r>
      <w:r w:rsidR="00454BE1" w:rsidRPr="004227A9">
        <w:rPr>
          <w:rFonts w:ascii="Times New Roman" w:hAnsi="Times New Roman"/>
          <w:sz w:val="22"/>
          <w:szCs w:val="22"/>
        </w:rPr>
        <w:t xml:space="preserve">     </w:t>
      </w:r>
      <w:r w:rsidRPr="004227A9">
        <w:rPr>
          <w:rFonts w:ascii="Times New Roman" w:hAnsi="Times New Roman"/>
          <w:sz w:val="22"/>
          <w:szCs w:val="22"/>
        </w:rPr>
        <w:t xml:space="preserve">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>области</w:t>
      </w:r>
    </w:p>
    <w:p w:rsidR="00AC51A1" w:rsidRPr="004227A9" w:rsidRDefault="00AC51A1" w:rsidP="00E33CBB">
      <w:pPr>
        <w:rPr>
          <w:rFonts w:ascii="Times New Roman" w:hAnsi="Times New Roman"/>
          <w:sz w:val="22"/>
          <w:szCs w:val="22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8019B4" w:rsidRPr="005132AF" w:rsidRDefault="008019B4" w:rsidP="004227A9">
      <w:pPr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132AF">
        <w:rPr>
          <w:rFonts w:ascii="Times New Roman" w:hAnsi="Times New Roman"/>
          <w:sz w:val="28"/>
          <w:szCs w:val="28"/>
        </w:rPr>
        <w:t xml:space="preserve">            </w:t>
      </w:r>
      <w:r w:rsidR="00626593" w:rsidRPr="005132AF">
        <w:rPr>
          <w:rFonts w:ascii="Times New Roman" w:hAnsi="Times New Roman"/>
          <w:sz w:val="28"/>
          <w:szCs w:val="28"/>
        </w:rPr>
        <w:t>С целью</w:t>
      </w:r>
      <w:r w:rsidR="00E33CBB" w:rsidRPr="005132AF">
        <w:rPr>
          <w:rFonts w:ascii="Times New Roman" w:hAnsi="Times New Roman"/>
          <w:sz w:val="28"/>
          <w:szCs w:val="28"/>
        </w:rPr>
        <w:t xml:space="preserve"> приведени</w:t>
      </w:r>
      <w:r w:rsidRPr="005132AF">
        <w:rPr>
          <w:rFonts w:ascii="Times New Roman" w:hAnsi="Times New Roman"/>
          <w:sz w:val="28"/>
          <w:szCs w:val="28"/>
        </w:rPr>
        <w:t>я нормативно-правового акта</w:t>
      </w:r>
      <w:r w:rsidR="00E33CBB" w:rsidRPr="005132AF">
        <w:rPr>
          <w:rFonts w:ascii="Times New Roman" w:hAnsi="Times New Roman"/>
          <w:sz w:val="28"/>
          <w:szCs w:val="28"/>
        </w:rPr>
        <w:t xml:space="preserve"> в соответствие</w:t>
      </w:r>
      <w:r w:rsidRPr="005132AF">
        <w:rPr>
          <w:rFonts w:ascii="Times New Roman" w:hAnsi="Times New Roman"/>
          <w:sz w:val="28"/>
          <w:szCs w:val="28"/>
        </w:rPr>
        <w:t xml:space="preserve"> с</w:t>
      </w:r>
      <w:r w:rsidR="00E33CBB" w:rsidRPr="005132AF">
        <w:rPr>
          <w:rFonts w:ascii="Times New Roman" w:hAnsi="Times New Roman"/>
          <w:sz w:val="28"/>
          <w:szCs w:val="28"/>
        </w:rPr>
        <w:t xml:space="preserve"> </w:t>
      </w:r>
      <w:r w:rsidRPr="005132AF">
        <w:rPr>
          <w:rFonts w:ascii="Times New Roman" w:hAnsi="Times New Roman"/>
          <w:sz w:val="28"/>
          <w:szCs w:val="28"/>
        </w:rPr>
        <w:t>действующим законодательством, в соответствии с Земельным кодексом Росс</w:t>
      </w:r>
      <w:r w:rsidR="00AC138C" w:rsidRPr="005132AF">
        <w:rPr>
          <w:rFonts w:ascii="Times New Roman" w:hAnsi="Times New Roman"/>
          <w:sz w:val="28"/>
          <w:szCs w:val="28"/>
        </w:rPr>
        <w:t>ийской Федерации, Федеральными з</w:t>
      </w:r>
      <w:r w:rsidRPr="005132AF">
        <w:rPr>
          <w:rFonts w:ascii="Times New Roman" w:hAnsi="Times New Roman"/>
          <w:sz w:val="28"/>
          <w:szCs w:val="28"/>
        </w:rPr>
        <w:t xml:space="preserve">аконами от 06.10.2003 №131-ФЗ </w:t>
      </w:r>
      <w:hyperlink r:id="rId8" w:history="1">
        <w:r w:rsidRPr="005132AF">
          <w:rPr>
            <w:rFonts w:ascii="Times New Roman" w:hAnsi="Times New Roman"/>
            <w:sz w:val="28"/>
            <w:szCs w:val="28"/>
          </w:rPr>
          <w:t>«Об общих принципах организации местного самоуправления в Российской Федерации»</w:t>
        </w:r>
      </w:hyperlink>
      <w:r w:rsidRPr="005132AF">
        <w:rPr>
          <w:rFonts w:ascii="Times New Roman" w:hAnsi="Times New Roman"/>
          <w:sz w:val="28"/>
          <w:szCs w:val="28"/>
        </w:rPr>
        <w:t>,</w:t>
      </w:r>
      <w:r w:rsidR="00AC138C" w:rsidRPr="005132AF">
        <w:rPr>
          <w:rFonts w:ascii="Times New Roman" w:hAnsi="Times New Roman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власти, </w:t>
      </w:r>
      <w:hyperlink r:id="rId9" w:history="1">
        <w:r w:rsidRPr="005132AF">
          <w:rPr>
            <w:rFonts w:ascii="Times New Roman" w:hAnsi="Times New Roman"/>
            <w:sz w:val="28"/>
            <w:szCs w:val="28"/>
          </w:rPr>
          <w:t>от 27.07.2010 № 210-ФЗ «Об организации предоставления государственных и муниципальных услуг»</w:t>
        </w:r>
      </w:hyperlink>
      <w:r w:rsidRPr="005132AF">
        <w:rPr>
          <w:rFonts w:ascii="Times New Roman" w:hAnsi="Times New Roman"/>
          <w:sz w:val="28"/>
          <w:szCs w:val="28"/>
        </w:rPr>
        <w:t>,</w:t>
      </w:r>
      <w:r w:rsidR="000D7140">
        <w:rPr>
          <w:rFonts w:ascii="Times New Roman" w:hAnsi="Times New Roman"/>
          <w:sz w:val="28"/>
          <w:szCs w:val="28"/>
        </w:rPr>
        <w:t xml:space="preserve"> </w:t>
      </w:r>
      <w:r w:rsidR="000D7140" w:rsidRPr="000D7140">
        <w:rPr>
          <w:rFonts w:ascii="Times New Roman" w:hAnsi="Times New Roman"/>
          <w:sz w:val="28"/>
          <w:szCs w:val="28"/>
        </w:rPr>
        <w:t>Постановление</w:t>
      </w:r>
      <w:r w:rsidR="000D7140">
        <w:rPr>
          <w:rFonts w:ascii="Times New Roman" w:hAnsi="Times New Roman"/>
          <w:sz w:val="28"/>
          <w:szCs w:val="28"/>
        </w:rPr>
        <w:t>м</w:t>
      </w:r>
      <w:r w:rsidR="000D7140" w:rsidRPr="000D7140">
        <w:rPr>
          <w:rFonts w:ascii="Times New Roman" w:hAnsi="Times New Roman"/>
          <w:sz w:val="28"/>
          <w:szCs w:val="28"/>
        </w:rPr>
        <w:t xml:space="preserve"> Правительства Самарской области от 27.03</w:t>
      </w:r>
      <w:r w:rsidR="000D7140">
        <w:rPr>
          <w:rFonts w:ascii="Times New Roman" w:hAnsi="Times New Roman"/>
          <w:sz w:val="28"/>
          <w:szCs w:val="28"/>
        </w:rPr>
        <w:t>.2015 N 149  «</w:t>
      </w:r>
      <w:r w:rsidR="000D7140" w:rsidRPr="000D7140">
        <w:rPr>
          <w:rFonts w:ascii="Times New Roman" w:hAnsi="Times New Roman"/>
          <w:sz w:val="28"/>
          <w:szCs w:val="28"/>
        </w:rPr>
        <w:t xml:space="preserve">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</w:t>
      </w:r>
      <w:r w:rsidR="000D7140">
        <w:rPr>
          <w:rFonts w:ascii="Times New Roman" w:hAnsi="Times New Roman"/>
          <w:sz w:val="28"/>
          <w:szCs w:val="28"/>
        </w:rPr>
        <w:t>Правительства Самарской области»</w:t>
      </w:r>
      <w:r w:rsidRPr="005132AF">
        <w:rPr>
          <w:rFonts w:ascii="Times New Roman" w:hAnsi="Times New Roman"/>
          <w:sz w:val="28"/>
          <w:szCs w:val="28"/>
        </w:rPr>
        <w:t xml:space="preserve"> руководствуясь Уставом муниципального района Похвистневский Самарской области, Администрация муниципального района Похвистневский Самарской области</w:t>
      </w:r>
    </w:p>
    <w:p w:rsidR="00E33CBB" w:rsidRPr="005132AF" w:rsidRDefault="008019B4" w:rsidP="004227A9">
      <w:pPr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132AF">
        <w:rPr>
          <w:rFonts w:ascii="Times New Roman" w:hAnsi="Times New Roman"/>
          <w:sz w:val="28"/>
          <w:szCs w:val="28"/>
        </w:rPr>
        <w:t xml:space="preserve"> </w:t>
      </w:r>
    </w:p>
    <w:p w:rsidR="00E33CBB" w:rsidRPr="005132AF" w:rsidRDefault="00E33CBB" w:rsidP="004227A9">
      <w:pPr>
        <w:jc w:val="both"/>
        <w:rPr>
          <w:rFonts w:ascii="Times New Roman" w:hAnsi="Times New Roman"/>
          <w:sz w:val="28"/>
          <w:szCs w:val="28"/>
        </w:rPr>
      </w:pPr>
    </w:p>
    <w:p w:rsidR="00E33CBB" w:rsidRDefault="00E33CBB" w:rsidP="004227A9">
      <w:pPr>
        <w:jc w:val="center"/>
        <w:rPr>
          <w:rFonts w:ascii="Times New Roman" w:hAnsi="Times New Roman"/>
          <w:b/>
          <w:sz w:val="28"/>
          <w:szCs w:val="28"/>
        </w:rPr>
      </w:pPr>
      <w:r w:rsidRPr="00C91BEE"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4227A9" w:rsidRPr="002715D9" w:rsidRDefault="004227A9" w:rsidP="004227A9">
      <w:pPr>
        <w:jc w:val="center"/>
        <w:rPr>
          <w:rFonts w:ascii="Times New Roman" w:hAnsi="Times New Roman"/>
          <w:b/>
          <w:sz w:val="28"/>
          <w:szCs w:val="28"/>
        </w:rPr>
      </w:pPr>
    </w:p>
    <w:p w:rsidR="00CE58B2" w:rsidRDefault="006D1D93" w:rsidP="006D1D93">
      <w:pPr>
        <w:spacing w:after="24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B6E66">
        <w:rPr>
          <w:rFonts w:ascii="Times New Roman" w:hAnsi="Times New Roman"/>
          <w:sz w:val="28"/>
          <w:szCs w:val="28"/>
        </w:rPr>
        <w:t xml:space="preserve">1. В Постановление Администрации муниципального района Похвистневский Самарской области от 29.11.2021 № 964 </w:t>
      </w:r>
      <w:r w:rsidR="00CE58B2">
        <w:rPr>
          <w:rFonts w:ascii="Times New Roman" w:hAnsi="Times New Roman"/>
          <w:sz w:val="28"/>
          <w:szCs w:val="28"/>
        </w:rPr>
        <w:t xml:space="preserve">«Выдача </w:t>
      </w:r>
      <w:r w:rsidR="00CE58B2">
        <w:rPr>
          <w:rFonts w:ascii="Times New Roman" w:hAnsi="Times New Roman"/>
          <w:sz w:val="28"/>
          <w:szCs w:val="28"/>
        </w:rPr>
        <w:lastRenderedPageBreak/>
        <w:t xml:space="preserve">разрешений на использование земель или земельных участков, находящихся в муниципальной собственности, а также государственная собственность на которые не разграничена, без предоставления земельных участков и установления сервитута на </w:t>
      </w:r>
      <w:r w:rsidR="00CE58B2" w:rsidRPr="00E7275C">
        <w:rPr>
          <w:rFonts w:ascii="Times New Roman" w:hAnsi="Times New Roman"/>
          <w:sz w:val="28"/>
          <w:szCs w:val="28"/>
        </w:rPr>
        <w:t xml:space="preserve">территории муниципального района </w:t>
      </w:r>
      <w:r w:rsidR="00CE58B2">
        <w:rPr>
          <w:rFonts w:ascii="Times New Roman" w:hAnsi="Times New Roman"/>
          <w:sz w:val="28"/>
          <w:szCs w:val="28"/>
        </w:rPr>
        <w:t>Похвистневский</w:t>
      </w:r>
      <w:r w:rsidR="00CE58B2" w:rsidRPr="00E7275C">
        <w:rPr>
          <w:rFonts w:ascii="Times New Roman" w:hAnsi="Times New Roman"/>
          <w:sz w:val="28"/>
          <w:szCs w:val="28"/>
        </w:rPr>
        <w:t xml:space="preserve"> Самарской области»</w:t>
      </w:r>
      <w:r w:rsidR="00DB6E66">
        <w:rPr>
          <w:rFonts w:ascii="Times New Roman" w:hAnsi="Times New Roman"/>
          <w:sz w:val="28"/>
          <w:szCs w:val="28"/>
        </w:rPr>
        <w:t xml:space="preserve"> внести следующие изменения:</w:t>
      </w:r>
    </w:p>
    <w:p w:rsidR="00E33CBB" w:rsidRDefault="0010699E" w:rsidP="00A0753B">
      <w:pPr>
        <w:tabs>
          <w:tab w:val="left" w:pos="709"/>
          <w:tab w:val="left" w:pos="851"/>
        </w:tabs>
        <w:spacing w:after="24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 </w:t>
      </w:r>
      <w:r w:rsidR="00AF2495">
        <w:rPr>
          <w:rFonts w:ascii="Times New Roman" w:hAnsi="Times New Roman"/>
          <w:sz w:val="28"/>
          <w:szCs w:val="28"/>
        </w:rPr>
        <w:t>Н</w:t>
      </w:r>
      <w:r w:rsidR="00DB6E66">
        <w:rPr>
          <w:rFonts w:ascii="Times New Roman" w:hAnsi="Times New Roman"/>
          <w:sz w:val="28"/>
          <w:szCs w:val="28"/>
        </w:rPr>
        <w:t xml:space="preserve">аименование Постановление изложить в следующий редакции:  </w:t>
      </w:r>
      <w:r w:rsidR="00AF5B78">
        <w:rPr>
          <w:rFonts w:ascii="Times New Roman" w:hAnsi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«Выдача разрешения на использование земель или земельного участка, которые находятся в муниципальной собственности, а также государственная собственность на которые не разграничена, без предоставления земельных участков и установления сервитута, публичного сервитута на </w:t>
      </w:r>
      <w:r w:rsidR="00AF5B78" w:rsidRPr="00E7275C">
        <w:rPr>
          <w:rFonts w:ascii="Times New Roman" w:hAnsi="Times New Roman"/>
          <w:sz w:val="28"/>
          <w:szCs w:val="28"/>
        </w:rPr>
        <w:t xml:space="preserve">территории муниципального района </w:t>
      </w:r>
      <w:r w:rsidR="00AF5B78">
        <w:rPr>
          <w:rFonts w:ascii="Times New Roman" w:hAnsi="Times New Roman"/>
          <w:sz w:val="28"/>
          <w:szCs w:val="28"/>
        </w:rPr>
        <w:t>Похвистневский</w:t>
      </w:r>
      <w:r w:rsidR="00AF5B78" w:rsidRPr="00E7275C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AF2495">
        <w:rPr>
          <w:rFonts w:ascii="Times New Roman" w:hAnsi="Times New Roman"/>
          <w:sz w:val="28"/>
          <w:szCs w:val="28"/>
        </w:rPr>
        <w:t>»</w:t>
      </w:r>
      <w:r w:rsidR="004227A9">
        <w:rPr>
          <w:rFonts w:ascii="Times New Roman" w:hAnsi="Times New Roman"/>
          <w:sz w:val="28"/>
          <w:szCs w:val="28"/>
        </w:rPr>
        <w:t>»</w:t>
      </w:r>
      <w:r w:rsidR="00AF5B78">
        <w:rPr>
          <w:rFonts w:ascii="Times New Roman" w:hAnsi="Times New Roman"/>
          <w:sz w:val="28"/>
          <w:szCs w:val="28"/>
        </w:rPr>
        <w:t>.</w:t>
      </w:r>
    </w:p>
    <w:p w:rsidR="00841FA3" w:rsidRDefault="00841FA3" w:rsidP="00841FA3">
      <w:pPr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AF2495">
        <w:rPr>
          <w:rFonts w:ascii="Times New Roman" w:hAnsi="Times New Roman"/>
          <w:sz w:val="28"/>
          <w:szCs w:val="28"/>
        </w:rPr>
        <w:t>1.2 Раздел 1</w:t>
      </w:r>
      <w:r w:rsidR="00052222">
        <w:rPr>
          <w:rFonts w:ascii="Times New Roman" w:hAnsi="Times New Roman"/>
          <w:sz w:val="28"/>
          <w:szCs w:val="28"/>
        </w:rPr>
        <w:t xml:space="preserve"> </w:t>
      </w:r>
      <w:r w:rsidR="00AF2495">
        <w:rPr>
          <w:rFonts w:ascii="Times New Roman" w:hAnsi="Times New Roman"/>
          <w:sz w:val="28"/>
          <w:szCs w:val="28"/>
        </w:rPr>
        <w:t>пункт 1.2</w:t>
      </w:r>
      <w:r w:rsidR="00052222">
        <w:rPr>
          <w:rFonts w:ascii="Times New Roman" w:hAnsi="Times New Roman"/>
          <w:sz w:val="28"/>
          <w:szCs w:val="28"/>
        </w:rPr>
        <w:t xml:space="preserve"> дополнить в следующе</w:t>
      </w:r>
      <w:r>
        <w:rPr>
          <w:rFonts w:ascii="Times New Roman" w:hAnsi="Times New Roman"/>
          <w:sz w:val="28"/>
          <w:szCs w:val="28"/>
        </w:rPr>
        <w:t>й редакции:</w:t>
      </w:r>
    </w:p>
    <w:p w:rsidR="00841FA3" w:rsidRDefault="00841FA3" w:rsidP="0010699E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  24) платежные терминалы для оплаты услуг и штрафов в случае размещения таких объектов в соответствии с условиями концессионного соглашения, заключенного на основании конкурса;</w:t>
      </w:r>
    </w:p>
    <w:p w:rsidR="00841FA3" w:rsidRDefault="00841FA3" w:rsidP="00841FA3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  25) площадки для размещения строительной техники и строительных грузов, если проектом организации строительства размещение таких площадок предусмотрено за границами земельного участка, на котором планируются и (или) осуществляются строительство, реконструкция объекта капитального строительства, а также некапитальные строения, предназначенные для обеспечения потребностей застройщика (мобильные бытовые городки (комплексы производственного быта), офисы продаж);</w:t>
      </w:r>
    </w:p>
    <w:p w:rsidR="00841FA3" w:rsidRDefault="00841FA3" w:rsidP="00841FA3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26) площадки для размещения строительной техники и грузов для осуществления капитального или текущего ремонта объектов капитального строительства;</w:t>
      </w:r>
    </w:p>
    <w:p w:rsidR="00841FA3" w:rsidRDefault="00841FA3" w:rsidP="00656907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27) технические средства, которые обеспечивают возможность резервирования даты и времени в целях пересечения государственной границы Российской Федерации и соблюдения зарезервированных даты и времени и которыми оборудуются площадки для стоянки грузовых транспортных средств;</w:t>
      </w:r>
    </w:p>
    <w:p w:rsidR="00841FA3" w:rsidRDefault="00841FA3" w:rsidP="00841FA3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28) мобильные здания, сооружения, предназначенные для пребывания, размещения осужденных, отбывающих наказание в виде принудительных работ, а также работников уголовно-исполнительной системы в целях обеспечения деятельности исправительных центров, изолированных участков, функционирующие как исправительные центры;</w:t>
      </w:r>
    </w:p>
    <w:p w:rsidR="00841FA3" w:rsidRDefault="00656907" w:rsidP="005A5D59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lastRenderedPageBreak/>
        <w:t xml:space="preserve">  </w:t>
      </w:r>
      <w:r w:rsidR="00841FA3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29) зарядные станции (терминалы) для электротранспорта;</w:t>
      </w:r>
    </w:p>
    <w:p w:rsidR="00841FA3" w:rsidRDefault="005A5D59" w:rsidP="00841FA3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 </w:t>
      </w:r>
      <w:r w:rsidR="00841FA3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30) палаточные туристско-оздоровительные лагеря, за исключением случаев их размещения на землях или земельных участках лесного фонда либо землях или земельных участках сельскохозяйственного назначения;</w:t>
      </w:r>
    </w:p>
    <w:p w:rsidR="00841FA3" w:rsidRDefault="00E4775F" w:rsidP="00E4775F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 </w:t>
      </w:r>
      <w:r w:rsidR="00841FA3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31) контейнерная площадка для накопления твердых коммунальных отходов;</w:t>
      </w:r>
    </w:p>
    <w:p w:rsidR="00841FA3" w:rsidRDefault="00E4775F" w:rsidP="00E4775F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 </w:t>
      </w:r>
      <w:r w:rsidR="00841FA3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32) пункты и места приема (сбора) вторичного сырья и вторичных ресурсов, для размещения которых не требуется разрешения на строительство;</w:t>
      </w:r>
    </w:p>
    <w:p w:rsidR="00F569F2" w:rsidRDefault="00E4775F" w:rsidP="004227A9">
      <w:pPr>
        <w:tabs>
          <w:tab w:val="left" w:pos="709"/>
        </w:tabs>
        <w:autoSpaceDE w:val="0"/>
        <w:autoSpaceDN w:val="0"/>
        <w:adjustRightInd w:val="0"/>
        <w:spacing w:before="280" w:line="360" w:lineRule="auto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 </w:t>
      </w:r>
      <w:r w:rsidR="005A5D59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33) </w:t>
      </w:r>
      <w:r w:rsidR="00841FA3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оборудованная для хранения снежных масс в зимний период.</w:t>
      </w:r>
    </w:p>
    <w:p w:rsidR="00F569F2" w:rsidRDefault="00F569F2" w:rsidP="006D1D9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1.3 Раздел 3 «Состав,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</w:t>
      </w:r>
      <w:r w:rsidR="00A77FB1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ой форме»</w:t>
      </w:r>
      <w:r w:rsidR="00D02278">
        <w:rPr>
          <w:rFonts w:ascii="Times New Roman" w:hAnsi="Times New Roman"/>
          <w:sz w:val="28"/>
          <w:szCs w:val="28"/>
        </w:rPr>
        <w:t xml:space="preserve"> изложить в новой редакции:</w:t>
      </w:r>
    </w:p>
    <w:p w:rsidR="00D02278" w:rsidRDefault="00D02278" w:rsidP="006D1D9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3.1 Предоставление муниципальной услуги включает в себя следующие административные процедуры:</w:t>
      </w:r>
    </w:p>
    <w:p w:rsidR="00D02278" w:rsidRDefault="00D02278" w:rsidP="006D1D9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 прием  заявления и иных документов, необходимых для предоставления муниципальной услуги, при личном обращении заявителя;</w:t>
      </w:r>
    </w:p>
    <w:p w:rsidR="00D02278" w:rsidRPr="00971BAD" w:rsidRDefault="00D02278" w:rsidP="00D0227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BAD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71BAD">
        <w:rPr>
          <w:rFonts w:ascii="Times New Roman" w:hAnsi="Times New Roman"/>
          <w:sz w:val="28"/>
          <w:szCs w:val="28"/>
        </w:rPr>
        <w:t>прием документов при обращении по почте либо в электронной форме;</w:t>
      </w:r>
    </w:p>
    <w:p w:rsidR="00D02278" w:rsidRPr="00971BAD" w:rsidRDefault="004227A9" w:rsidP="00D0227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02278" w:rsidRPr="00971BAD">
        <w:rPr>
          <w:rFonts w:ascii="Times New Roman" w:hAnsi="Times New Roman"/>
          <w:sz w:val="28"/>
          <w:szCs w:val="28"/>
        </w:rPr>
        <w:t>прием документов, необходимых для предоставления государственной услуги, на базе МФЦ, работа с документами в МФЦ;</w:t>
      </w:r>
    </w:p>
    <w:p w:rsidR="00D02278" w:rsidRPr="00971BAD" w:rsidRDefault="00D02278" w:rsidP="00D0227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BAD">
        <w:rPr>
          <w:rFonts w:ascii="Times New Roman" w:hAnsi="Times New Roman"/>
          <w:sz w:val="28"/>
          <w:szCs w:val="28"/>
        </w:rPr>
        <w:t>- формирование и направление межведомственных запросов;</w:t>
      </w:r>
    </w:p>
    <w:p w:rsidR="00D02278" w:rsidRDefault="00D02278" w:rsidP="00D0227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BAD">
        <w:rPr>
          <w:rFonts w:ascii="Times New Roman" w:hAnsi="Times New Roman"/>
          <w:sz w:val="28"/>
          <w:szCs w:val="28"/>
        </w:rPr>
        <w:t>- принятие решения о предоставлении государственной услуги или об отказе в ее предоставлении и выдача (направление) заявителю документов</w:t>
      </w:r>
      <w:r>
        <w:rPr>
          <w:rFonts w:ascii="Times New Roman" w:hAnsi="Times New Roman"/>
          <w:sz w:val="28"/>
          <w:szCs w:val="28"/>
        </w:rPr>
        <w:t>;</w:t>
      </w:r>
    </w:p>
    <w:p w:rsidR="00A77FB1" w:rsidRDefault="00A77FB1" w:rsidP="00D0227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федеральная государственная система «Платформа государственных сервисов 2.0»</w:t>
      </w:r>
      <w:r w:rsidR="004227A9">
        <w:rPr>
          <w:rFonts w:ascii="Times New Roman" w:hAnsi="Times New Roman"/>
          <w:sz w:val="28"/>
          <w:szCs w:val="28"/>
        </w:rPr>
        <w:t xml:space="preserve"> (далее – ПГС 2.0);</w:t>
      </w:r>
    </w:p>
    <w:p w:rsidR="00A77FB1" w:rsidRDefault="00C62CA0" w:rsidP="00D0227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федеральная государственная географическая информаци</w:t>
      </w:r>
      <w:r w:rsidR="00A77FB1">
        <w:rPr>
          <w:rFonts w:ascii="Times New Roman" w:hAnsi="Times New Roman"/>
          <w:sz w:val="28"/>
          <w:szCs w:val="28"/>
        </w:rPr>
        <w:t>онной система, «Единая цифровая платформа «Национальная система пространственных данных» (ФГИС ЕЦП НСПД).</w:t>
      </w:r>
    </w:p>
    <w:p w:rsidR="00C62CA0" w:rsidRPr="00971BAD" w:rsidRDefault="004227A9" w:rsidP="00D0227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 При предоставлении государственной услуги используются пространственные данные и сведения, содержащиеся в федеральной</w:t>
      </w:r>
      <w:r w:rsidR="00A70906">
        <w:rPr>
          <w:rFonts w:ascii="Times New Roman" w:hAnsi="Times New Roman"/>
          <w:sz w:val="28"/>
          <w:szCs w:val="28"/>
        </w:rPr>
        <w:t xml:space="preserve"> государственной географической информационной системе, </w:t>
      </w:r>
      <w:r w:rsidR="00A77FB1">
        <w:rPr>
          <w:rFonts w:ascii="Times New Roman" w:hAnsi="Times New Roman"/>
          <w:sz w:val="28"/>
          <w:szCs w:val="28"/>
        </w:rPr>
        <w:lastRenderedPageBreak/>
        <w:t>обеспечивающей функционирование национальной системы пространственных данных, а также электронные сервисы указанные в информационной системе</w:t>
      </w:r>
    </w:p>
    <w:p w:rsidR="00D02278" w:rsidRPr="00971BAD" w:rsidRDefault="00D02278" w:rsidP="00D0227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BAD">
        <w:rPr>
          <w:rFonts w:ascii="Times New Roman" w:hAnsi="Times New Roman"/>
          <w:sz w:val="28"/>
          <w:szCs w:val="28"/>
        </w:rPr>
        <w:t xml:space="preserve">Блок-схема административных процедур приведена в Приложении          № 4 к Административному регламенту. </w:t>
      </w:r>
    </w:p>
    <w:p w:rsidR="00D02278" w:rsidRDefault="00D02278" w:rsidP="006D1D9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E33CBB" w:rsidRDefault="00E33CBB" w:rsidP="00E4775F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1E746B">
        <w:rPr>
          <w:rFonts w:ascii="Times New Roman" w:hAnsi="Times New Roman"/>
          <w:sz w:val="28"/>
          <w:szCs w:val="28"/>
        </w:rPr>
        <w:t>1.4</w:t>
      </w:r>
      <w:r>
        <w:rPr>
          <w:rFonts w:ascii="Times New Roman" w:hAnsi="Times New Roman"/>
          <w:sz w:val="28"/>
          <w:szCs w:val="28"/>
        </w:rPr>
        <w:t xml:space="preserve"> </w:t>
      </w:r>
      <w:r w:rsidR="00B52363">
        <w:rPr>
          <w:rFonts w:ascii="Times New Roman" w:hAnsi="Times New Roman"/>
          <w:sz w:val="28"/>
          <w:szCs w:val="28"/>
        </w:rPr>
        <w:t>Раздел 4</w:t>
      </w:r>
      <w:r w:rsidR="00B52363" w:rsidRPr="006D1D93">
        <w:rPr>
          <w:rFonts w:ascii="Times New Roman" w:hAnsi="Times New Roman"/>
          <w:sz w:val="28"/>
          <w:szCs w:val="28"/>
        </w:rPr>
        <w:t xml:space="preserve"> </w:t>
      </w:r>
      <w:r w:rsidR="00B24BF4">
        <w:rPr>
          <w:rFonts w:ascii="Times New Roman" w:hAnsi="Times New Roman"/>
          <w:sz w:val="28"/>
          <w:szCs w:val="28"/>
        </w:rPr>
        <w:t>«Формы контроля за исполнением Административного регламента</w:t>
      </w:r>
      <w:r w:rsidR="004B4877">
        <w:rPr>
          <w:rFonts w:ascii="Times New Roman" w:hAnsi="Times New Roman"/>
          <w:sz w:val="28"/>
          <w:szCs w:val="28"/>
        </w:rPr>
        <w:t>»</w:t>
      </w:r>
      <w:r w:rsidR="00B52363">
        <w:rPr>
          <w:rFonts w:ascii="Times New Roman" w:hAnsi="Times New Roman"/>
          <w:sz w:val="28"/>
          <w:szCs w:val="28"/>
        </w:rPr>
        <w:t xml:space="preserve"> считать утратившим силу.</w:t>
      </w:r>
    </w:p>
    <w:p w:rsidR="006D1D93" w:rsidRDefault="006D1D93" w:rsidP="006D1D9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6D1D93" w:rsidRDefault="001E746B" w:rsidP="006D1D93">
      <w:pPr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6D1D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1.5</w:t>
      </w:r>
      <w:r w:rsidR="00B52363">
        <w:rPr>
          <w:rFonts w:ascii="Times New Roman" w:hAnsi="Times New Roman"/>
          <w:sz w:val="28"/>
          <w:szCs w:val="28"/>
        </w:rPr>
        <w:t xml:space="preserve"> Раздел 5 </w:t>
      </w:r>
      <w:r w:rsidR="006D1D93">
        <w:rPr>
          <w:rFonts w:ascii="Times New Roman" w:hAnsi="Times New Roman"/>
          <w:sz w:val="28"/>
          <w:szCs w:val="28"/>
        </w:rPr>
        <w:t>«Досудебный (внесудебный) порядок обжалования решений</w:t>
      </w:r>
      <w:r w:rsidR="001B3851">
        <w:rPr>
          <w:rFonts w:ascii="Times New Roman" w:hAnsi="Times New Roman"/>
          <w:sz w:val="28"/>
          <w:szCs w:val="28"/>
        </w:rPr>
        <w:t xml:space="preserve"> и действий (бездействия) уполномоченного органа</w:t>
      </w:r>
      <w:r w:rsidR="006D1D93">
        <w:rPr>
          <w:rFonts w:ascii="Times New Roman" w:hAnsi="Times New Roman"/>
          <w:sz w:val="28"/>
          <w:szCs w:val="28"/>
        </w:rPr>
        <w:t>,</w:t>
      </w:r>
      <w:r w:rsidR="001B3851">
        <w:rPr>
          <w:rFonts w:ascii="Times New Roman" w:hAnsi="Times New Roman"/>
          <w:sz w:val="28"/>
          <w:szCs w:val="28"/>
        </w:rPr>
        <w:t xml:space="preserve"> а также его должностных лиц при предоставлении муниципальной услуги»</w:t>
      </w:r>
      <w:r w:rsidR="00B52363">
        <w:rPr>
          <w:rFonts w:ascii="Times New Roman" w:hAnsi="Times New Roman"/>
          <w:sz w:val="28"/>
          <w:szCs w:val="28"/>
        </w:rPr>
        <w:t xml:space="preserve"> считать утратившим силу.</w:t>
      </w:r>
    </w:p>
    <w:p w:rsidR="00DD31D7" w:rsidRDefault="00DD31D7" w:rsidP="006D1D93">
      <w:pPr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5236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Опубликовать настоящее Постановление в газете «Вестник Похвистневского района».</w:t>
      </w:r>
    </w:p>
    <w:p w:rsidR="00413FD1" w:rsidRPr="00A65C34" w:rsidRDefault="00DD31D7" w:rsidP="006D1D93">
      <w:pPr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5236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="00413FD1">
        <w:rPr>
          <w:rFonts w:ascii="Times New Roman" w:hAnsi="Times New Roman"/>
          <w:sz w:val="28"/>
          <w:szCs w:val="28"/>
        </w:rPr>
        <w:t xml:space="preserve">Разместить настоящее Постановление на сайте Администрации муниципального района Похвистневский Самарской области в общедоступной информационно-телекоммуникационной сети «Интернет» </w:t>
      </w:r>
      <w:hyperlink r:id="rId10" w:history="1">
        <w:r w:rsidR="00A65C34" w:rsidRPr="00B960BB">
          <w:rPr>
            <w:rStyle w:val="a7"/>
            <w:rFonts w:ascii="Times New Roman" w:hAnsi="Times New Roman"/>
            <w:sz w:val="28"/>
            <w:szCs w:val="28"/>
            <w:lang w:val="en-US"/>
          </w:rPr>
          <w:t>http</w:t>
        </w:r>
        <w:r w:rsidR="00A65C34" w:rsidRPr="00B960BB">
          <w:rPr>
            <w:rStyle w:val="a7"/>
            <w:rFonts w:ascii="Times New Roman" w:hAnsi="Times New Roman"/>
            <w:sz w:val="28"/>
            <w:szCs w:val="28"/>
          </w:rPr>
          <w:t>://</w:t>
        </w:r>
        <w:r w:rsidR="00A65C34" w:rsidRPr="00B960BB">
          <w:rPr>
            <w:rStyle w:val="a7"/>
            <w:rFonts w:ascii="Times New Roman" w:hAnsi="Times New Roman"/>
            <w:sz w:val="28"/>
            <w:szCs w:val="28"/>
            <w:lang w:val="en-US"/>
          </w:rPr>
          <w:t>www</w:t>
        </w:r>
        <w:r w:rsidR="00A65C34" w:rsidRPr="00B960BB">
          <w:rPr>
            <w:rStyle w:val="a7"/>
            <w:rFonts w:ascii="Times New Roman" w:hAnsi="Times New Roman"/>
            <w:sz w:val="28"/>
            <w:szCs w:val="28"/>
          </w:rPr>
          <w:t>.</w:t>
        </w:r>
        <w:r w:rsidR="00A65C34" w:rsidRPr="00B960BB">
          <w:rPr>
            <w:rStyle w:val="a7"/>
            <w:rFonts w:ascii="Times New Roman" w:hAnsi="Times New Roman"/>
            <w:sz w:val="28"/>
            <w:szCs w:val="28"/>
            <w:lang w:val="en-US"/>
          </w:rPr>
          <w:t>pohr</w:t>
        </w:r>
        <w:r w:rsidR="00A65C34" w:rsidRPr="00B960BB">
          <w:rPr>
            <w:rStyle w:val="a7"/>
            <w:rFonts w:ascii="Times New Roman" w:hAnsi="Times New Roman"/>
            <w:sz w:val="28"/>
            <w:szCs w:val="28"/>
          </w:rPr>
          <w:t>.</w:t>
        </w:r>
        <w:r w:rsidR="00A65C34" w:rsidRPr="00B960BB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  <w:r w:rsidR="00A65C34" w:rsidRPr="00B960BB">
          <w:rPr>
            <w:rStyle w:val="a7"/>
            <w:rFonts w:ascii="Times New Roman" w:hAnsi="Times New Roman"/>
            <w:sz w:val="28"/>
            <w:szCs w:val="28"/>
          </w:rPr>
          <w:t>/</w:t>
        </w:r>
      </w:hyperlink>
      <w:r w:rsidR="00A65C34" w:rsidRPr="00A65C34">
        <w:rPr>
          <w:rFonts w:ascii="Times New Roman" w:hAnsi="Times New Roman"/>
          <w:sz w:val="28"/>
          <w:szCs w:val="28"/>
        </w:rPr>
        <w:t>.</w:t>
      </w:r>
    </w:p>
    <w:p w:rsidR="00A65C34" w:rsidRPr="00AC51A1" w:rsidRDefault="00A65C34" w:rsidP="00AC51A1">
      <w:pPr>
        <w:spacing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65C34">
        <w:rPr>
          <w:rFonts w:ascii="Times New Roman" w:hAnsi="Times New Roman"/>
          <w:sz w:val="28"/>
          <w:szCs w:val="28"/>
        </w:rPr>
        <w:t xml:space="preserve">          </w:t>
      </w:r>
      <w:r w:rsidR="00B52363">
        <w:rPr>
          <w:rFonts w:ascii="Times New Roman" w:hAnsi="Times New Roman"/>
          <w:sz w:val="28"/>
          <w:szCs w:val="28"/>
        </w:rPr>
        <w:t>4</w:t>
      </w:r>
      <w:r w:rsidRPr="00A65C34">
        <w:rPr>
          <w:rFonts w:ascii="Times New Roman" w:hAnsi="Times New Roman"/>
          <w:sz w:val="28"/>
          <w:szCs w:val="28"/>
        </w:rPr>
        <w:t xml:space="preserve">. </w:t>
      </w:r>
      <w:r w:rsidRPr="00E7275C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</w:t>
      </w:r>
      <w:r w:rsidR="00AC51A1" w:rsidRPr="00AC51A1">
        <w:rPr>
          <w:rFonts w:ascii="Times New Roman" w:hAnsi="Times New Roman"/>
          <w:sz w:val="28"/>
          <w:szCs w:val="28"/>
        </w:rPr>
        <w:t xml:space="preserve"> </w:t>
      </w:r>
      <w:r w:rsidR="00AC51A1">
        <w:rPr>
          <w:rFonts w:ascii="Times New Roman" w:hAnsi="Times New Roman"/>
          <w:sz w:val="28"/>
          <w:szCs w:val="28"/>
        </w:rPr>
        <w:t xml:space="preserve">Первого </w:t>
      </w:r>
      <w:r w:rsidRPr="00E7275C">
        <w:rPr>
          <w:rFonts w:ascii="Times New Roman" w:hAnsi="Times New Roman"/>
          <w:sz w:val="28"/>
          <w:szCs w:val="28"/>
        </w:rPr>
        <w:t>заместителя Главы</w:t>
      </w:r>
      <w:r w:rsidR="00AC51A1">
        <w:rPr>
          <w:rFonts w:ascii="Times New Roman" w:hAnsi="Times New Roman"/>
          <w:sz w:val="28"/>
          <w:szCs w:val="28"/>
        </w:rPr>
        <w:t xml:space="preserve"> района по экономике и финансам, руководителя контрактной службы</w:t>
      </w:r>
      <w:r w:rsidR="00B52363">
        <w:rPr>
          <w:rFonts w:ascii="Times New Roman" w:hAnsi="Times New Roman"/>
          <w:sz w:val="28"/>
          <w:szCs w:val="28"/>
        </w:rPr>
        <w:t xml:space="preserve"> </w:t>
      </w:r>
      <w:r w:rsidR="00AC51A1">
        <w:rPr>
          <w:rFonts w:ascii="Times New Roman" w:hAnsi="Times New Roman"/>
          <w:sz w:val="28"/>
          <w:szCs w:val="28"/>
        </w:rPr>
        <w:t xml:space="preserve"> А.Д</w:t>
      </w:r>
      <w:r>
        <w:rPr>
          <w:rFonts w:ascii="Times New Roman" w:hAnsi="Times New Roman"/>
          <w:sz w:val="28"/>
          <w:szCs w:val="28"/>
        </w:rPr>
        <w:t>.</w:t>
      </w:r>
      <w:r w:rsidR="00AC51A1">
        <w:rPr>
          <w:rFonts w:ascii="Times New Roman" w:hAnsi="Times New Roman"/>
          <w:sz w:val="28"/>
          <w:szCs w:val="28"/>
        </w:rPr>
        <w:t xml:space="preserve"> Давыденко</w:t>
      </w:r>
      <w:r>
        <w:rPr>
          <w:rFonts w:ascii="Times New Roman" w:hAnsi="Times New Roman"/>
          <w:sz w:val="28"/>
          <w:szCs w:val="28"/>
        </w:rPr>
        <w:t>.</w:t>
      </w:r>
    </w:p>
    <w:p w:rsidR="00A65C34" w:rsidRPr="00AC51A1" w:rsidRDefault="00A65C34" w:rsidP="00A65C34">
      <w:pPr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C51A1">
        <w:rPr>
          <w:rFonts w:ascii="Times New Roman" w:hAnsi="Times New Roman"/>
          <w:sz w:val="28"/>
          <w:szCs w:val="28"/>
        </w:rPr>
        <w:t xml:space="preserve"> </w:t>
      </w:r>
    </w:p>
    <w:p w:rsidR="00A65C34" w:rsidRPr="00E7275C" w:rsidRDefault="00A65C34" w:rsidP="00A65C34">
      <w:pPr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C51A1">
        <w:rPr>
          <w:rFonts w:ascii="Times New Roman" w:hAnsi="Times New Roman"/>
          <w:sz w:val="28"/>
          <w:szCs w:val="28"/>
        </w:rPr>
        <w:t xml:space="preserve">         </w:t>
      </w:r>
      <w:r w:rsidR="0010699E">
        <w:rPr>
          <w:rFonts w:ascii="Times New Roman" w:hAnsi="Times New Roman"/>
          <w:sz w:val="28"/>
          <w:szCs w:val="28"/>
        </w:rPr>
        <w:t>5</w:t>
      </w:r>
      <w:r w:rsidRPr="00E7275C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со дня</w:t>
      </w:r>
      <w:r w:rsidRPr="00E7275C">
        <w:rPr>
          <w:rFonts w:ascii="Times New Roman" w:hAnsi="Times New Roman"/>
          <w:sz w:val="28"/>
          <w:szCs w:val="28"/>
        </w:rPr>
        <w:t xml:space="preserve"> его подписания.</w:t>
      </w:r>
    </w:p>
    <w:p w:rsidR="00A65C34" w:rsidRDefault="00A65C34" w:rsidP="00A65C34">
      <w:pPr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4B4877" w:rsidRPr="00A65C34" w:rsidRDefault="004B4877" w:rsidP="006D1D93">
      <w:pPr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</w:p>
    <w:p w:rsidR="00E33CBB" w:rsidRDefault="00E33CBB" w:rsidP="00E33CBB">
      <w:pPr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</w:p>
    <w:p w:rsidR="00AC51A1" w:rsidRPr="00DA4740" w:rsidRDefault="00AC51A1" w:rsidP="00AC51A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Глава</w:t>
      </w:r>
      <w:r w:rsidRPr="00DA4740">
        <w:rPr>
          <w:rFonts w:ascii="Times New Roman" w:hAnsi="Times New Roman"/>
          <w:b/>
          <w:sz w:val="28"/>
          <w:szCs w:val="28"/>
        </w:rPr>
        <w:t xml:space="preserve"> района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А.В. Шахвалов</w:t>
      </w:r>
      <w:r w:rsidRPr="00DA4740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                 </w:t>
      </w:r>
    </w:p>
    <w:p w:rsidR="00106083" w:rsidRDefault="00106083"/>
    <w:p w:rsidR="001E746B" w:rsidRDefault="001E746B"/>
    <w:p w:rsidR="001E746B" w:rsidRDefault="001E746B"/>
    <w:p w:rsidR="001E746B" w:rsidRDefault="001E746B"/>
    <w:p w:rsidR="001E746B" w:rsidRDefault="001E746B"/>
    <w:p w:rsidR="001E746B" w:rsidRDefault="001E746B"/>
    <w:p w:rsidR="001E746B" w:rsidRDefault="001E746B"/>
    <w:p w:rsidR="001E746B" w:rsidRDefault="001E746B"/>
    <w:p w:rsidR="001E746B" w:rsidRDefault="001E746B"/>
    <w:p w:rsidR="006F4A1F" w:rsidRDefault="006F4A1F"/>
    <w:sectPr w:rsidR="006F4A1F" w:rsidSect="00E33CBB">
      <w:pgSz w:w="11906" w:h="16838"/>
      <w:pgMar w:top="1134" w:right="85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EA9" w:rsidRDefault="00992EA9" w:rsidP="00E33CBB">
      <w:r>
        <w:separator/>
      </w:r>
    </w:p>
  </w:endnote>
  <w:endnote w:type="continuationSeparator" w:id="0">
    <w:p w:rsidR="00992EA9" w:rsidRDefault="00992EA9" w:rsidP="00E33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EA9" w:rsidRDefault="00992EA9" w:rsidP="00E33CBB">
      <w:r>
        <w:separator/>
      </w:r>
    </w:p>
  </w:footnote>
  <w:footnote w:type="continuationSeparator" w:id="0">
    <w:p w:rsidR="00992EA9" w:rsidRDefault="00992EA9" w:rsidP="00E33C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CB3"/>
    <w:rsid w:val="00052222"/>
    <w:rsid w:val="000D7140"/>
    <w:rsid w:val="00106083"/>
    <w:rsid w:val="0010699E"/>
    <w:rsid w:val="001B3851"/>
    <w:rsid w:val="001E746B"/>
    <w:rsid w:val="001F1B8A"/>
    <w:rsid w:val="00213105"/>
    <w:rsid w:val="00225163"/>
    <w:rsid w:val="00255126"/>
    <w:rsid w:val="00337135"/>
    <w:rsid w:val="00413FD1"/>
    <w:rsid w:val="004227A9"/>
    <w:rsid w:val="00454BE1"/>
    <w:rsid w:val="004B4877"/>
    <w:rsid w:val="004C05CE"/>
    <w:rsid w:val="004D1345"/>
    <w:rsid w:val="005034AD"/>
    <w:rsid w:val="00511BA4"/>
    <w:rsid w:val="005132AF"/>
    <w:rsid w:val="0058514B"/>
    <w:rsid w:val="005A5D59"/>
    <w:rsid w:val="006031A1"/>
    <w:rsid w:val="00626593"/>
    <w:rsid w:val="00656907"/>
    <w:rsid w:val="006D1D93"/>
    <w:rsid w:val="006F4A1F"/>
    <w:rsid w:val="007013B3"/>
    <w:rsid w:val="007C388D"/>
    <w:rsid w:val="008019B4"/>
    <w:rsid w:val="00841FA3"/>
    <w:rsid w:val="008D0F00"/>
    <w:rsid w:val="008E18DB"/>
    <w:rsid w:val="0098785F"/>
    <w:rsid w:val="00992EA9"/>
    <w:rsid w:val="00997CB3"/>
    <w:rsid w:val="009B63F2"/>
    <w:rsid w:val="00A0753B"/>
    <w:rsid w:val="00A52920"/>
    <w:rsid w:val="00A65C34"/>
    <w:rsid w:val="00A704C6"/>
    <w:rsid w:val="00A70906"/>
    <w:rsid w:val="00A77FB1"/>
    <w:rsid w:val="00A87062"/>
    <w:rsid w:val="00AC138C"/>
    <w:rsid w:val="00AC51A1"/>
    <w:rsid w:val="00AF2495"/>
    <w:rsid w:val="00AF5B78"/>
    <w:rsid w:val="00B24BF4"/>
    <w:rsid w:val="00B52363"/>
    <w:rsid w:val="00B60D9D"/>
    <w:rsid w:val="00C62CA0"/>
    <w:rsid w:val="00CC302F"/>
    <w:rsid w:val="00CE58B2"/>
    <w:rsid w:val="00D02278"/>
    <w:rsid w:val="00DB6E66"/>
    <w:rsid w:val="00DD31D7"/>
    <w:rsid w:val="00E33CBB"/>
    <w:rsid w:val="00E4775F"/>
    <w:rsid w:val="00ED0F33"/>
    <w:rsid w:val="00ED50EE"/>
    <w:rsid w:val="00F2024E"/>
    <w:rsid w:val="00F569F2"/>
    <w:rsid w:val="00FA697C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89D9D"/>
  <w15:docId w15:val="{4ECB536A-0C2D-467D-A2FC-647761A8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CBB"/>
    <w:pPr>
      <w:spacing w:after="0" w:line="240" w:lineRule="auto"/>
    </w:pPr>
    <w:rPr>
      <w:rFonts w:ascii="Trebuchet MS" w:eastAsia="Times New Roman" w:hAnsi="Trebuchet MS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3C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3CBB"/>
    <w:rPr>
      <w:rFonts w:ascii="Trebuchet MS" w:eastAsia="Times New Roman" w:hAnsi="Trebuchet MS" w:cs="Times New Roman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33C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3CBB"/>
    <w:rPr>
      <w:rFonts w:ascii="Trebuchet MS" w:eastAsia="Times New Roman" w:hAnsi="Trebuchet MS" w:cs="Times New Roman"/>
      <w:color w:val="000000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A65C34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65C34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F4A1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A1F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poh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2228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520C5-3199-41F5-A18A-53835A7D5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4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Кирясова</dc:creator>
  <cp:keywords/>
  <dc:description/>
  <cp:lastModifiedBy>Org_otdel_NPA</cp:lastModifiedBy>
  <cp:revision>52</cp:revision>
  <cp:lastPrinted>2026-08-06T03:44:00Z</cp:lastPrinted>
  <dcterms:created xsi:type="dcterms:W3CDTF">2026-08-04T07:01:00Z</dcterms:created>
  <dcterms:modified xsi:type="dcterms:W3CDTF">2026-08-19T06:13:00Z</dcterms:modified>
</cp:coreProperties>
</file>