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366178" w:rsidTr="00366178">
        <w:tc>
          <w:tcPr>
            <w:tcW w:w="4785" w:type="dxa"/>
          </w:tcPr>
          <w:tbl>
            <w:tblPr>
              <w:tblW w:w="0" w:type="auto"/>
              <w:tblInd w:w="288" w:type="dxa"/>
              <w:tblLook w:val="0000" w:firstRow="0" w:lastRow="0" w:firstColumn="0" w:lastColumn="0" w:noHBand="0" w:noVBand="0"/>
            </w:tblPr>
            <w:tblGrid>
              <w:gridCol w:w="4281"/>
            </w:tblGrid>
            <w:tr w:rsidR="00366178" w:rsidRPr="00EB2630" w:rsidTr="00FC2DD1">
              <w:trPr>
                <w:trHeight w:val="728"/>
              </w:trPr>
              <w:tc>
                <w:tcPr>
                  <w:tcW w:w="4281" w:type="dxa"/>
                  <w:vMerge w:val="restart"/>
                </w:tcPr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-90"/>
                    <w:jc w:val="center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20"/>
                      <w:szCs w:val="20"/>
                      <w:lang w:eastAsia="ru-RU"/>
                    </w:rPr>
                    <w:drawing>
                      <wp:anchor distT="0" distB="0" distL="114300" distR="114300" simplePos="0" relativeHeight="251665408" behindDoc="1" locked="0" layoutInCell="1" allowOverlap="1" wp14:anchorId="4E07E095" wp14:editId="1F3F9709">
                        <wp:simplePos x="0" y="0"/>
                        <wp:positionH relativeFrom="column">
                          <wp:posOffset>1148715</wp:posOffset>
                        </wp:positionH>
                        <wp:positionV relativeFrom="paragraph">
                          <wp:posOffset>22860</wp:posOffset>
                        </wp:positionV>
                        <wp:extent cx="413385" cy="596265"/>
                        <wp:effectExtent l="0" t="0" r="5715" b="0"/>
                        <wp:wrapTight wrapText="bothSides">
                          <wp:wrapPolygon edited="0">
                            <wp:start x="0" y="0"/>
                            <wp:lineTo x="0" y="20703"/>
                            <wp:lineTo x="20903" y="20703"/>
                            <wp:lineTo x="20903" y="0"/>
                            <wp:lineTo x="0" y="0"/>
                          </wp:wrapPolygon>
                        </wp:wrapTight>
                        <wp:docPr id="14" name="Рисунок 14" descr="Герб р-н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Герб р-н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13385" cy="59626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EB2630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                  </w:t>
                  </w:r>
                  <w:r w:rsidRPr="00EB2630">
                    <w:rPr>
                      <w:rFonts w:ascii="Arial Black" w:eastAsia="Times New Roman" w:hAnsi="Arial Black" w:cs="Arial"/>
                      <w:b/>
                      <w:bCs/>
                      <w:spacing w:val="40"/>
                      <w:sz w:val="28"/>
                      <w:szCs w:val="28"/>
                      <w:lang w:eastAsia="ru-RU"/>
                    </w:rPr>
                    <w:t xml:space="preserve">АДМИНИСТРАЦИЯ 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194" w:after="0" w:line="293" w:lineRule="exact"/>
                    <w:jc w:val="center"/>
                    <w:rPr>
                      <w:rFonts w:ascii="Arial Narrow" w:eastAsia="Times New Roman" w:hAnsi="Arial Narrow" w:cs="Arial"/>
                      <w:sz w:val="24"/>
                      <w:szCs w:val="24"/>
                      <w:lang w:eastAsia="ru-RU"/>
                    </w:rPr>
                  </w:pP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>муниципального</w:t>
                  </w:r>
                  <w:r w:rsidRPr="00EB2630">
                    <w:rPr>
                      <w:rFonts w:ascii="Arial Narrow" w:eastAsia="Times New Roman" w:hAnsi="Arial Narrow" w:cs="Arial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>района</w:t>
                  </w:r>
                  <w:r w:rsidRPr="00EB2630">
                    <w:rPr>
                      <w:rFonts w:ascii="Arial Narrow" w:eastAsia="Times New Roman" w:hAnsi="Arial Narrow" w:cs="Arial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pacing w:val="-5"/>
                      <w:sz w:val="24"/>
                      <w:szCs w:val="24"/>
                      <w:lang w:eastAsia="ru-RU"/>
                    </w:rPr>
                    <w:t xml:space="preserve">Похвистневский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z w:val="24"/>
                      <w:szCs w:val="24"/>
                      <w:lang w:eastAsia="ru-RU"/>
                    </w:rPr>
                    <w:t>Самарской</w:t>
                  </w:r>
                  <w:r w:rsidRPr="00EB2630">
                    <w:rPr>
                      <w:rFonts w:ascii="Arial Narrow" w:eastAsia="Times New Roman" w:hAnsi="Arial Narrow" w:cs="Arial"/>
                      <w:b/>
                      <w:bCs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EB2630">
                    <w:rPr>
                      <w:rFonts w:ascii="Arial Narrow" w:eastAsia="Times New Roman" w:hAnsi="Arial Narrow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области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78" w:after="0" w:line="240" w:lineRule="auto"/>
                    <w:jc w:val="center"/>
                    <w:rPr>
                      <w:rFonts w:ascii="Arial" w:eastAsia="Times New Roman" w:hAnsi="Arial" w:cs="Arial"/>
                      <w:spacing w:val="20"/>
                      <w:sz w:val="20"/>
                      <w:szCs w:val="20"/>
                      <w:lang w:eastAsia="ru-RU"/>
                    </w:rPr>
                  </w:pPr>
                  <w:r w:rsidRPr="00EB2630">
                    <w:rPr>
                      <w:rFonts w:ascii="Arial" w:eastAsia="Times New Roman" w:hAnsi="Arial" w:cs="Times New Roman"/>
                      <w:b/>
                      <w:bCs/>
                      <w:spacing w:val="20"/>
                      <w:sz w:val="32"/>
                      <w:szCs w:val="32"/>
                      <w:lang w:eastAsia="ru-RU"/>
                    </w:rPr>
                    <w:t>ПОСТАНОВЛЕНИЕ</w:t>
                  </w:r>
                </w:p>
                <w:p w:rsidR="006E691A" w:rsidRPr="006E691A" w:rsidRDefault="006E691A" w:rsidP="006E691A">
                  <w:pPr>
                    <w:widowControl w:val="0"/>
                    <w:tabs>
                      <w:tab w:val="left" w:leader="underscore" w:pos="1925"/>
                      <w:tab w:val="left" w:leader="underscore" w:pos="4147"/>
                    </w:tabs>
                    <w:autoSpaceDE w:val="0"/>
                    <w:autoSpaceDN w:val="0"/>
                    <w:adjustRightInd w:val="0"/>
                    <w:spacing w:before="281" w:after="0" w:line="240" w:lineRule="auto"/>
                    <w:ind w:left="180"/>
                    <w:jc w:val="center"/>
                    <w:rPr>
                      <w:rFonts w:ascii="Arial" w:eastAsia="Times New Roman" w:hAnsi="Arial" w:cs="Times New Roman"/>
                      <w:sz w:val="20"/>
                      <w:szCs w:val="20"/>
                      <w:u w:val="single"/>
                      <w:lang w:eastAsia="ru-RU"/>
                    </w:rPr>
                  </w:pPr>
                  <w:r w:rsidRPr="006E691A">
                    <w:rPr>
                      <w:rFonts w:ascii="Arial" w:eastAsia="Times New Roman" w:hAnsi="Arial" w:cs="Times New Roman"/>
                      <w:sz w:val="20"/>
                      <w:szCs w:val="20"/>
                      <w:lang w:eastAsia="ru-RU"/>
                    </w:rPr>
                    <w:t>17.08.2026 № 67</w:t>
                  </w:r>
                  <w:r>
                    <w:rPr>
                      <w:rFonts w:ascii="Arial" w:eastAsia="Times New Roman" w:hAnsi="Arial" w:cs="Times New Roman"/>
                      <w:sz w:val="20"/>
                      <w:szCs w:val="20"/>
                      <w:lang w:eastAsia="ru-RU"/>
                    </w:rPr>
                    <w:t>6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52"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ru-RU"/>
                    </w:rPr>
                  </w:pPr>
                  <w:r w:rsidRPr="00EB2630">
                    <w:rPr>
                      <w:rFonts w:ascii="Arial" w:eastAsia="Times New Roman" w:hAnsi="Arial" w:cs="Times New Roman"/>
                      <w:spacing w:val="-3"/>
                      <w:sz w:val="20"/>
                      <w:szCs w:val="20"/>
                      <w:lang w:eastAsia="ru-RU"/>
                    </w:rPr>
                    <w:t xml:space="preserve">                            г</w:t>
                  </w:r>
                  <w:r w:rsidRPr="00EB2630">
                    <w:rPr>
                      <w:rFonts w:ascii="Arial" w:eastAsia="Times New Roman" w:hAnsi="Arial" w:cs="Arial"/>
                      <w:spacing w:val="-3"/>
                      <w:sz w:val="20"/>
                      <w:szCs w:val="20"/>
                      <w:lang w:eastAsia="ru-RU"/>
                    </w:rPr>
                    <w:t xml:space="preserve">. </w:t>
                  </w:r>
                  <w:r w:rsidRPr="00EB2630">
                    <w:rPr>
                      <w:rFonts w:ascii="Arial" w:eastAsia="Times New Roman" w:hAnsi="Arial" w:cs="Times New Roman"/>
                      <w:spacing w:val="-3"/>
                      <w:sz w:val="20"/>
                      <w:szCs w:val="20"/>
                      <w:lang w:eastAsia="ru-RU"/>
                    </w:rPr>
                    <w:t>Похвистнево</w:t>
                  </w:r>
                </w:p>
                <w:p w:rsidR="00366178" w:rsidRPr="00EB2630" w:rsidRDefault="00366178" w:rsidP="00366178">
                  <w:pPr>
                    <w:widowControl w:val="0"/>
                    <w:autoSpaceDE w:val="0"/>
                    <w:autoSpaceDN w:val="0"/>
                    <w:adjustRightInd w:val="0"/>
                    <w:spacing w:before="276" w:after="0" w:line="240" w:lineRule="auto"/>
                    <w:ind w:right="-1"/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3360" behindDoc="0" locked="0" layoutInCell="1" allowOverlap="1" wp14:anchorId="6592051D" wp14:editId="2DDB295D">
                            <wp:simplePos x="0" y="0"/>
                            <wp:positionH relativeFrom="column">
                              <wp:posOffset>83185</wp:posOffset>
                            </wp:positionH>
                            <wp:positionV relativeFrom="paragraph">
                              <wp:posOffset>259080</wp:posOffset>
                            </wp:positionV>
                            <wp:extent cx="110490" cy="111125"/>
                            <wp:effectExtent l="12065" t="7620" r="10160" b="5715"/>
                            <wp:wrapNone/>
                            <wp:docPr id="8" name="Группа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 rot="16200000">
                                      <a:off x="0" y="0"/>
                                      <a:ext cx="110490" cy="111125"/>
                                      <a:chOff x="3668" y="5641"/>
                                      <a:chExt cx="174" cy="175"/>
                                    </a:xfrm>
                                  </wpg:grpSpPr>
                                  <wps:wsp>
                                    <wps:cNvPr id="9" name="AutoShape 3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842" y="5649"/>
                                        <a:ext cx="0" cy="167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0" name="AutoShape 4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668" y="5641"/>
                                        <a:ext cx="174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48F99FB5" id="Группа 8" o:spid="_x0000_s1026" style="position:absolute;margin-left:6.55pt;margin-top:20.4pt;width:8.7pt;height:8.75pt;rotation:-90;z-index:251663360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IjM1AIAAFoIAAAOAAAAZHJzL2Uyb0RvYy54bWzsVktu2zAQ3RfoHQjtHYm2IttC5CCQ7WzS&#10;NkDSA9AS9UElkiAZy0ZRoECP0Iv0Br1CcqMOScn5dVGkQNBFZUAmOZzxzHtvSJ+c7toGbalUNWeJ&#10;h48CD1GW8bxmZeJ9vF6PZh5SmrCcNJzRxNtT5Z0u3r456URMx7ziTU4lgiBMxZ1IvEprEfu+yira&#10;EnXEBWVgLLhsiYapLP1ckg6it40/DoLI77jMheQZVQpWl87oLWz8oqCZ/lAUimrUJB7kpu1b2vfG&#10;vP3FCYlLSURVZ30a5AVZtKRm8KOHUEuiCbqR9bNQbZ1JrnihjzLe+rwo6ozaGqAaHDyp5lzyG2Fr&#10;KeOuFAeYANonOL04bPZ+eylRnSceEMVICxTdfr/7evft9id8fqCZQagTZQwbz6W4EpfSlQnDC559&#10;UmD2n9rNvHSb0aZ7x3OISm40twjtCtkiyYEJHAGD8NhlgALtLC/7Ay90p1EGixgH4RzYy8CE4Rkf&#10;O96yCsg1XpMogvTBehyFeLCtBu9p2LtOrZ9PYpNDn3efpykSFKjuQVZ/B/JVRQS13CmDXQ/yfAD5&#10;DOCwW9DEIWx3pczBm+1YDy9iPK0IK6ndfL0XAKWtEEB/4GImCrj5PdyGsR7fySwcD0jNHVIDygPA&#10;0dSsH1AisZBKn1PeIjNIPKUlqctKp5wx6C8usSWQbC+Udo6Dg/ldxtd108A6iRuGusSbAuvWQfGm&#10;zo3R2JQsN2kj0ZaYRnWycMEebYOGYLkNVlGSr/qxJnXjxpB1w0w8KArS6UeuEz/Pg/lqtpqFo3Ac&#10;rUZhsFyOztZpOIrWeHq8nCzTdIm/mNRwGFd1nlNmshtOBRz+mSD688n18+FcOMDgP45ugYZkh2+b&#10;tOXW0OlUueH5/lIaNHqNvpJYMSjCHQn3ag1fV63P+3pQKx662p7h/9X6L6vVXhBwgVmR95etuSEf&#10;zq267/8SLH4BAAD//wMAUEsDBBQABgAIAAAAIQAgkIb63wAAAAcBAAAPAAAAZHJzL2Rvd25yZXYu&#10;eG1sTI/BTsMwEETvSPyDtUhcELUhLSohToWoQD1Uqmi5cHPiJYmw12nstunfs5zgOJrRzJtiMXon&#10;jjjELpCGu4kCgVQH21Gj4WP3ejsHEZMha1wg1HDGCIvy8qIwuQ0nesfjNjWCSyjmRkObUp9LGesW&#10;vYmT0COx9xUGbxLLoZF2MCcu907eK/UgvemIF1rT40uL9ff24DUkt/xcrzab7m2XqvN6v5+Oy5uV&#10;1tdX4/MTiIRj+gvDLz6jQ8lMVTiQjcKxzvhK0jBVjyDYz9QMRKVhNs9AloX8z1/+AAAA//8DAFBL&#10;AQItABQABgAIAAAAIQC2gziS/gAAAOEBAAATAAAAAAAAAAAAAAAAAAAAAABbQ29udGVudF9UeXBl&#10;c10ueG1sUEsBAi0AFAAGAAgAAAAhADj9If/WAAAAlAEAAAsAAAAAAAAAAAAAAAAALwEAAF9yZWxz&#10;Ly5yZWxzUEsBAi0AFAAGAAgAAAAhAOG8iMzUAgAAWggAAA4AAAAAAAAAAAAAAAAALgIAAGRycy9l&#10;Mm9Eb2MueG1sUEsBAi0AFAAGAAgAAAAhACCQhvrfAAAABwEAAA8AAAAAAAAAAAAAAAAALgUAAGRy&#10;cy9kb3ducmV2LnhtbFBLBQYAAAAABAAEAPMAAAA6BgAAAAA=&#10;">
                            <v:shapetype id="_x0000_t32" coordsize="21600,21600" o:spt="32" o:oned="t" path="m,l21600,21600e" filled="f">
                              <v:path arrowok="t" fillok="f" o:connecttype="none"/>
                              <o:lock v:ext="edit" shapetype="t"/>
                            </v:shapetype>
                            <v:shape id="AutoShape 3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/w/wwAAANoAAAAPAAAAZHJzL2Rvd25yZXYueG1sRI/dagIx&#10;FITvBd8hHKF3mvUH0dUoIgqlCKJV6OVhc9xsuzlZNum6vr0RCr0cZuYbZrlubSkaqn3hWMFwkIAg&#10;zpwuOFdw+dz3ZyB8QNZYOiYFD/KwXnU7S0y1u/OJmnPIRYSwT1GBCaFKpfSZIYt+4Cri6N1cbTFE&#10;WedS13iPcFvKUZJMpcWC44LBiraGsp/zr1VwaNrT8Hi8jM3XbnL9+PYlzeZXpd567WYBIlAb/sN/&#10;7XetYA6vK/EGyNUTAAD//wMAUEsBAi0AFAAGAAgAAAAhANvh9svuAAAAhQEAABMAAAAAAAAAAAAA&#10;AAAAAAAAAFtDb250ZW50X1R5cGVzXS54bWxQSwECLQAUAAYACAAAACEAWvQsW78AAAAVAQAACwAA&#10;AAAAAAAAAAAAAAAfAQAAX3JlbHMvLnJlbHNQSwECLQAUAAYACAAAACEAzOf8P8MAAADaAAAADwAA&#10;AAAAAAAAAAAAAAAHAgAAZHJzL2Rvd25yZXYueG1sUEsFBgAAAAADAAMAtwAAAPcCAAAAAA==&#10;" strokeweight=".6pt"/>
                            <v:shape id="AutoShape 4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dVKxQAAANsAAAAPAAAAZHJzL2Rvd25yZXYueG1sRI9Pa8JA&#10;EMXvhX6HZQq91Y1Vio2uIlKhlIL4D3ocsmM2mp0N2W2M375zKHib4b157zezRe9r1VEbq8AGhoMM&#10;FHERbMWlgcN+/TIBFROyxTowGbhRhMX88WGGuQ1X3lK3S6WSEI45GnApNbnWsXDkMQ5CQyzaKbQe&#10;k6xtqW2LVwn3tX7NsjftsWJpcNjQylFx2f16A99dvx1uNoeR+/kYH7/OsabJ+9GY56d+OQWVqE93&#10;8//1pxV8oZdfZAA9/wMAAP//AwBQSwECLQAUAAYACAAAACEA2+H2y+4AAACFAQAAEwAAAAAAAAAA&#10;AAAAAAAAAAAAW0NvbnRlbnRfVHlwZXNdLnhtbFBLAQItABQABgAIAAAAIQBa9CxbvwAAABUBAAAL&#10;AAAAAAAAAAAAAAAAAB8BAABfcmVscy8ucmVsc1BLAQItABQABgAIAAAAIQCiOdVKxQAAANsAAAAP&#10;AAAAAAAAAAAAAAAAAAcCAABkcnMvZG93bnJldi54bWxQSwUGAAAAAAMAAwC3AAAA+QIAAAAA&#10;" strokeweight=".6pt"/>
                          </v:group>
                        </w:pict>
                      </mc:Fallback>
                    </mc:AlternateContent>
                  </w:r>
                  <w:r>
                    <w:rPr>
                      <w:rFonts w:ascii="Arial" w:eastAsia="Times New Roman" w:hAnsi="Arial" w:cs="Arial"/>
                      <w:noProof/>
                      <w:sz w:val="24"/>
                      <w:szCs w:val="24"/>
                      <w:lang w:eastAsia="ru-RU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4384" behindDoc="0" locked="0" layoutInCell="1" allowOverlap="1" wp14:anchorId="4BCEA9FA" wp14:editId="525BC9D0">
                            <wp:simplePos x="0" y="0"/>
                            <wp:positionH relativeFrom="column">
                              <wp:posOffset>2564765</wp:posOffset>
                            </wp:positionH>
                            <wp:positionV relativeFrom="paragraph">
                              <wp:posOffset>236220</wp:posOffset>
                            </wp:positionV>
                            <wp:extent cx="110490" cy="111125"/>
                            <wp:effectExtent l="8255" t="12700" r="5080" b="9525"/>
                            <wp:wrapNone/>
                            <wp:docPr id="11" name="Группа 1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0" y="0"/>
                                      <a:ext cx="110490" cy="111125"/>
                                      <a:chOff x="3668" y="5641"/>
                                      <a:chExt cx="174" cy="175"/>
                                    </a:xfrm>
                                  </wpg:grpSpPr>
                                  <wps:wsp>
                                    <wps:cNvPr id="12" name="AutoShape 6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842" y="5649"/>
                                        <a:ext cx="0" cy="167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3" name="AutoShape 7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3668" y="5641"/>
                                        <a:ext cx="174" cy="0"/>
                                      </a:xfrm>
                                      <a:prstGeom prst="straightConnector1">
                                        <a:avLst/>
                                      </a:prstGeom>
                                      <a:noFill/>
                                      <a:ln w="7620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wg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group w14:anchorId="5530ADA2" id="Группа 11" o:spid="_x0000_s1026" style="position:absolute;margin-left:201.95pt;margin-top:18.6pt;width:8.7pt;height:8.75pt;z-index:25166438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k80zgIAAE4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F3oIYZbqNHt17vPd19uv8PvG4Jl4KgTZQJbz6W4EpfSJQrDC04+&#10;KDD7T+1mXrrNaNO94TmExTeaW452hWxNCMge7Wwp9odS0J1GBBbDMIjmUDACphCu8bErFamgnsZr&#10;EscgLbAex5GFiBNSrQbvadS7Tq2fjxP3Ugu0B2ayAtGpe17V7/F6VWFBbbmUIWvgdTzwegYE2D0o&#10;dpzabRlzhJId6wlFjGcVZiW1m6/3AsizKQL6By5moqAaPyV4MosAg6Nq7mgcaB4Yjqdm/UATToRU&#10;+pzyFplB6iktcV1WOuOMQU9xGdpK4u2F0s5xcDCFZXxdNw2s46RhqEu9aTwOrIPiTZ0bo7EpWW6y&#10;RqItNs1prx7Fo23QBCy3wSqK81U/1rhu3BhQN8zEg6QATj9y3fdxHsxXs9UsGkXjeDWKguVydLbO&#10;olG8DqfHy8kyy5bhJwMtjJKqznPKDLrhJAijX1NEfya5Hj6cBQca/MfRLdEAdnha0La2ppxOlhue&#10;7y+lobYX6d9S6+S5Wq02HkkPeu3PqfV5Yw9qDYe2tuf2f7X+y2q1Jy18tKzI+w+s+So+nFt13/8N&#10;WPwAAAD//wMAUEsDBBQABgAIAAAAIQCq+1oi4QAAAAkBAAAPAAAAZHJzL2Rvd25yZXYueG1sTI9N&#10;S8NAEIbvgv9hGcGb3XzV1phNKUU9lYKtULxNk2kSmp0N2W2S/nvXkx6H9+F9n8lWk27FQL1tDCsI&#10;ZwEI4sKUDVcKvg7vT0sQ1iGX2BomBTeysMrv7zJMSzPyJw17VwlfwjZFBbVzXSqlLWrSaGemI/bZ&#10;2fQanT/7SpY9jr5ctzIKgmepsWG/UGNHm5qKy/6qFXyMOK7j8G3YXs6b2/dhvjtuQ1Lq8WFav4Jw&#10;NLk/GH71vTrk3ulkrlxa0SpIgvjFowriRQTCA0kUxiBOCubJAmSeyf8f5D8AAAD//wMAUEsBAi0A&#10;FAAGAAgAAAAhALaDOJL+AAAA4QEAABMAAAAAAAAAAAAAAAAAAAAAAFtDb250ZW50X1R5cGVzXS54&#10;bWxQSwECLQAUAAYACAAAACEAOP0h/9YAAACUAQAACwAAAAAAAAAAAAAAAAAvAQAAX3JlbHMvLnJl&#10;bHNQSwECLQAUAAYACAAAACEAKNJPNM4CAABOCAAADgAAAAAAAAAAAAAAAAAuAgAAZHJzL2Uyb0Rv&#10;Yy54bWxQSwECLQAUAAYACAAAACEAqvtaIuEAAAAJAQAADwAAAAAAAAAAAAAAAAAoBQAAZHJzL2Rv&#10;d25yZXYueG1sUEsFBgAAAAAEAAQA8wAAADYGAAAAAA==&#10;">
                            <v:shape id="AutoShape 6" o:spid="_x0000_s1027" type="#_x0000_t32" style="position:absolute;left:3842;top:5649;width:0;height:16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+6mwgAAANsAAAAPAAAAZHJzL2Rvd25yZXYueG1sRE/basJA&#10;EH0X/IdlhL7pxgvFRleRUqEUQUwVfByy02xqdjZktzH+vVsQfJvDuc5y3dlKtNT40rGC8SgBQZw7&#10;XXKh4Pi9Hc5B+ICssXJMCm7kYb3q95aYanflA7VZKEQMYZ+iAhNCnUrpc0MW/cjVxJH7cY3FEGFT&#10;SN3gNYbbSk6S5FVaLDk2GKzp3VB+yf6sgl3bHcb7/XFqzh+z09evr2j+dlLqZdBtFiACdeEpfrg/&#10;dZw/gf9f4gFydQcAAP//AwBQSwECLQAUAAYACAAAACEA2+H2y+4AAACFAQAAEwAAAAAAAAAAAAAA&#10;AAAAAAAAW0NvbnRlbnRfVHlwZXNdLnhtbFBLAQItABQABgAIAAAAIQBa9CxbvwAAABUBAAALAAAA&#10;AAAAAAAAAAAAAB8BAABfcmVscy8ucmVsc1BLAQItABQABgAIAAAAIQA9p+6mwgAAANsAAAAPAAAA&#10;AAAAAAAAAAAAAAcCAABkcnMvZG93bnJldi54bWxQSwUGAAAAAAMAAwC3AAAA9gIAAAAA&#10;" strokeweight=".6pt"/>
                            <v:shape id="AutoShape 7" o:spid="_x0000_s1028" type="#_x0000_t32" style="position:absolute;left:3668;top:5641;width:174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0s9wwAAANsAAAAPAAAAZHJzL2Rvd25yZXYueG1sRE/basJA&#10;EH0v9B+WKfStbrwgGrNKkRZKEcRLwMchO2Zjs7Mhu43x712h0Lc5nOtkq97WoqPWV44VDAcJCOLC&#10;6YpLBcfD59sMhA/IGmvHpOBGHlbL56cMU+2uvKNuH0oRQ9inqMCE0KRS+sKQRT9wDXHkzq61GCJs&#10;S6lbvMZwW8tRkkylxYpjg8GG1oaKn/2vVbDp+t1wuz2Ozeljkn9ffE2zea7U60v/vgARqA//4j/3&#10;l47zx/D4JR4gl3cAAAD//wMAUEsBAi0AFAAGAAgAAAAhANvh9svuAAAAhQEAABMAAAAAAAAAAAAA&#10;AAAAAAAAAFtDb250ZW50X1R5cGVzXS54bWxQSwECLQAUAAYACAAAACEAWvQsW78AAAAVAQAACwAA&#10;AAAAAAAAAAAAAAAfAQAAX3JlbHMvLnJlbHNQSwECLQAUAAYACAAAACEAUutLPcMAAADbAAAADwAA&#10;AAAAAAAAAAAAAAAHAgAAZHJzL2Rvd25yZXYueG1sUEsFBgAAAAADAAMAtwAAAPcCAAAAAA==&#10;" strokeweight=".6pt"/>
                          </v:group>
                        </w:pict>
                      </mc:Fallback>
                    </mc:AlternateContent>
                  </w:r>
                  <w:r w:rsidRPr="00EB2630">
                    <w:rPr>
                      <w:rFonts w:ascii="Arial" w:eastAsia="Times New Roman" w:hAnsi="Arial" w:cs="Arial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</w:tr>
          </w:tbl>
          <w:p w:rsidR="00366178" w:rsidRDefault="00366178" w:rsidP="00366178"/>
        </w:tc>
        <w:tc>
          <w:tcPr>
            <w:tcW w:w="4785" w:type="dxa"/>
          </w:tcPr>
          <w:p w:rsidR="007C4B68" w:rsidRDefault="007C4B68" w:rsidP="0036617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7C4B68" w:rsidRDefault="007C4B68" w:rsidP="0036617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366178" w:rsidRPr="00366178" w:rsidRDefault="007C4B68" w:rsidP="006E368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</w:t>
            </w:r>
          </w:p>
        </w:tc>
      </w:tr>
    </w:tbl>
    <w:p w:rsidR="005F3573" w:rsidRPr="00366178" w:rsidRDefault="00366178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61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Style w:val="a6"/>
        <w:tblpPr w:leftFromText="180" w:rightFromText="180" w:vertAnchor="text" w:horzAnchor="margin" w:tblpY="-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6"/>
      </w:tblGrid>
      <w:tr w:rsidR="000170F9" w:rsidTr="000D6C3A">
        <w:trPr>
          <w:trHeight w:val="1591"/>
        </w:trPr>
        <w:tc>
          <w:tcPr>
            <w:tcW w:w="5516" w:type="dxa"/>
          </w:tcPr>
          <w:p w:rsidR="000170F9" w:rsidRDefault="00AC1AC5" w:rsidP="00BA42E7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 в Постановление Администрации муниципального района Похвистневский Самарской области от 19.10.2022  №78</w:t>
            </w:r>
            <w:r w:rsidR="00BA42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B5C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BA42E7">
              <w:t xml:space="preserve"> </w:t>
            </w:r>
            <w:r w:rsidR="00BA42E7" w:rsidRPr="00BA42E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Утверждение схемы расположения земельного участка или земельных участков на кадастровом плане территории</w:t>
            </w:r>
            <w:r w:rsidRPr="004B5C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>
              <w:t xml:space="preserve"> </w:t>
            </w:r>
            <w:r w:rsidRPr="002458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территории муниципального района Похвистневский Самарской области</w:t>
            </w:r>
          </w:p>
        </w:tc>
      </w:tr>
    </w:tbl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jc w:val="both"/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3573" w:rsidRDefault="005F3573" w:rsidP="005F35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F5CC9" w:rsidRPr="00EB2630" w:rsidRDefault="009F5CC9" w:rsidP="00AF2BC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70F9" w:rsidRDefault="00C52A88" w:rsidP="0031283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B26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0170F9" w:rsidRDefault="000170F9" w:rsidP="0031283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424F" w:rsidRDefault="0007424F" w:rsidP="00F079FD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92F52" w:rsidRPr="00692F52" w:rsidRDefault="00692F52" w:rsidP="00692F52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приведения  нормативно - правого акта 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действующим законодательством, в соответствии с </w:t>
      </w:r>
      <w:hyperlink r:id="rId7" w:history="1"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Земельным кодексом Российской Федерации</w:t>
        </w:r>
      </w:hyperlink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8" w:history="1"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Федеральным законом от 06.10.2003 № 131-ФЗ </w:t>
        </w:r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          </w:t>
        </w:r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«Об общих принципах организации местного самоуправления в Российской Федерации»</w:t>
        </w:r>
      </w:hyperlink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r w:rsidRPr="00692F52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Федеральным законом </w:t>
      </w:r>
      <w:hyperlink r:id="rId9" w:history="1"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от 27.07.2010 № 210-ФЗ </w:t>
        </w:r>
        <w:r w:rsidR="002620F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                </w:t>
        </w:r>
        <w:r w:rsidRPr="00692F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«Об организации предоставления государственных и муниципальных услуг»</w:t>
        </w:r>
      </w:hyperlink>
      <w:r w:rsidRPr="00692F52">
        <w:rPr>
          <w:rFonts w:ascii="Times New Roman" w:eastAsia="Times New Roman" w:hAnsi="Times New Roman" w:cs="Times New Roman"/>
          <w:sz w:val="28"/>
          <w:szCs w:val="28"/>
          <w:lang w:eastAsia="ru-RU"/>
        </w:rPr>
        <w:t>, руководствуясь Уставом муниципального района Похвистневский Самарской области, Администрация муниципального района Похвистневский Самарской области</w:t>
      </w:r>
    </w:p>
    <w:p w:rsidR="007557F3" w:rsidRPr="00EB2630" w:rsidRDefault="007557F3" w:rsidP="007557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2A88" w:rsidRDefault="00C52A88" w:rsidP="00C52A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B26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E55550" w:rsidRPr="00EB2630" w:rsidRDefault="00E55550" w:rsidP="00C52A8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5550" w:rsidRDefault="00E55550" w:rsidP="00E5555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0460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>Внести в Административный регламент предоставления муниципальной услуги «</w:t>
      </w:r>
      <w:r w:rsidR="00E76D7C" w:rsidRPr="00E76D7C">
        <w:rPr>
          <w:rFonts w:ascii="Times New Roman" w:hAnsi="Times New Roman" w:cs="Times New Roman"/>
          <w:color w:val="000000"/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67451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>на территории муниципального района Похвистневский Самарской области следующие изменения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53D07" w:rsidRDefault="00453D07" w:rsidP="009E48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раздел II «Стандарт предоставления муниципальной </w:t>
      </w:r>
      <w:proofErr w:type="gramStart"/>
      <w:r w:rsidRPr="0067451E">
        <w:rPr>
          <w:rFonts w:ascii="Times New Roman" w:hAnsi="Times New Roman" w:cs="Times New Roman"/>
          <w:color w:val="000000"/>
          <w:sz w:val="28"/>
          <w:szCs w:val="28"/>
        </w:rPr>
        <w:t>услуги»  подраздел</w:t>
      </w:r>
      <w:proofErr w:type="gramEnd"/>
      <w:r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Pr="00453D07">
        <w:rPr>
          <w:rFonts w:ascii="Times New Roman" w:hAnsi="Times New Roman" w:cs="Times New Roman"/>
          <w:color w:val="000000"/>
          <w:sz w:val="28"/>
          <w:szCs w:val="28"/>
        </w:rPr>
        <w:t xml:space="preserve">Исчерпывающий перечень документов, необходимых в </w:t>
      </w:r>
      <w:r w:rsidRPr="00453D07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представлению, их получения заявителем, в том числе в электронной форме, порядок их представления</w:t>
      </w:r>
      <w:r w:rsidRPr="0067451E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352D" w:rsidRPr="0001352D">
        <w:rPr>
          <w:rFonts w:ascii="Times New Roman" w:hAnsi="Times New Roman" w:cs="Times New Roman"/>
          <w:color w:val="000000"/>
          <w:sz w:val="28"/>
          <w:szCs w:val="28"/>
        </w:rPr>
        <w:t xml:space="preserve">пункт 2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подпункт 2.9.2 </w:t>
      </w:r>
      <w:r w:rsidRPr="00453D07">
        <w:rPr>
          <w:rFonts w:ascii="Times New Roman" w:hAnsi="Times New Roman" w:cs="Times New Roman"/>
          <w:color w:val="000000"/>
          <w:sz w:val="28"/>
          <w:szCs w:val="28"/>
        </w:rPr>
        <w:t>изложить в новой редакции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53D07" w:rsidRDefault="00453D07" w:rsidP="009E48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«Схема расположения земельного участка на кадастровом плане территории.</w:t>
      </w:r>
    </w:p>
    <w:p w:rsidR="00453D07" w:rsidRDefault="00453D07" w:rsidP="009E48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Подготовка схемы расположения  земельного участка в форме электронного документа может </w:t>
      </w:r>
      <w:r w:rsidR="0001352D">
        <w:rPr>
          <w:rFonts w:ascii="Times New Roman" w:hAnsi="Times New Roman" w:cs="Times New Roman"/>
          <w:color w:val="000000"/>
          <w:sz w:val="28"/>
          <w:szCs w:val="28"/>
        </w:rPr>
        <w:t>осуществляться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системы»;</w:t>
      </w:r>
    </w:p>
    <w:p w:rsidR="00087CFC" w:rsidRDefault="00E55550" w:rsidP="009E48F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34158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3A661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36BC6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раздел II «Стандарт предоставления муниципальной услуги»  подраздел «Иные требования, в том числе учитывающие особенности предоставления муниципальной услуги в многофункциональных центрах, особенности предоставления муниципальной услуги по экстерриториальному принципу и особенности предоставления муниципальной услуги </w:t>
      </w:r>
      <w:r w:rsidR="002620F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в электронной форме» дополнить пунктом </w:t>
      </w:r>
      <w:r w:rsidR="0067451E" w:rsidRPr="00E378E4">
        <w:rPr>
          <w:rFonts w:ascii="Times New Roman" w:hAnsi="Times New Roman" w:cs="Times New Roman"/>
          <w:color w:val="000000"/>
          <w:sz w:val="28"/>
          <w:szCs w:val="28"/>
        </w:rPr>
        <w:t>2.2</w:t>
      </w:r>
      <w:r w:rsidR="008075DD"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E378E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7451E" w:rsidRPr="0067451E">
        <w:rPr>
          <w:rFonts w:ascii="Times New Roman" w:hAnsi="Times New Roman" w:cs="Times New Roman"/>
          <w:color w:val="000000"/>
          <w:sz w:val="28"/>
          <w:szCs w:val="28"/>
        </w:rPr>
        <w:t xml:space="preserve"> следующего содержания: «при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системы»;</w:t>
      </w:r>
    </w:p>
    <w:p w:rsidR="00E378E4" w:rsidRDefault="00E378E4" w:rsidP="003E02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3A661C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. п</w:t>
      </w:r>
      <w:r w:rsidRPr="00E378E4">
        <w:rPr>
          <w:rFonts w:ascii="Times New Roman" w:hAnsi="Times New Roman" w:cs="Times New Roman"/>
          <w:color w:val="000000"/>
          <w:sz w:val="28"/>
          <w:szCs w:val="28"/>
        </w:rPr>
        <w:t>ризнать утратившим силу раздел IV "Формы контроля за исполнением административного</w:t>
      </w:r>
      <w:r w:rsidR="00CD2D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378E4">
        <w:rPr>
          <w:rFonts w:ascii="Times New Roman" w:hAnsi="Times New Roman" w:cs="Times New Roman"/>
          <w:color w:val="000000"/>
          <w:sz w:val="28"/>
          <w:szCs w:val="28"/>
        </w:rPr>
        <w:t>Регламента»;</w:t>
      </w:r>
    </w:p>
    <w:p w:rsidR="00284AB3" w:rsidRPr="00AC1AC5" w:rsidRDefault="00087CFC" w:rsidP="003E02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CD2D2D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1.</w:t>
      </w:r>
      <w:r w:rsidR="003A661C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E77CD">
        <w:rPr>
          <w:rFonts w:ascii="Times New Roman" w:hAnsi="Times New Roman" w:cs="Times New Roman"/>
          <w:color w:val="000000"/>
          <w:sz w:val="28"/>
          <w:szCs w:val="28"/>
        </w:rPr>
        <w:t xml:space="preserve">  п</w:t>
      </w:r>
      <w:r w:rsidRPr="00087CFC">
        <w:rPr>
          <w:rFonts w:ascii="Times New Roman" w:hAnsi="Times New Roman" w:cs="Times New Roman"/>
          <w:color w:val="000000"/>
          <w:sz w:val="28"/>
          <w:szCs w:val="28"/>
        </w:rPr>
        <w:t xml:space="preserve">ризнать утратившим силу раздел </w:t>
      </w:r>
      <w:r w:rsidR="002C3A87">
        <w:rPr>
          <w:rFonts w:ascii="Times New Roman" w:hAnsi="Times New Roman" w:cs="Times New Roman"/>
          <w:color w:val="000000"/>
          <w:sz w:val="28"/>
          <w:szCs w:val="28"/>
          <w:lang w:val="en-US"/>
        </w:rPr>
        <w:t>V</w:t>
      </w:r>
      <w:r w:rsidR="002C3A87" w:rsidRPr="002C3A8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D0A2F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2D0A2F" w:rsidRPr="002D0A2F">
        <w:rPr>
          <w:rFonts w:ascii="Times New Roman" w:hAnsi="Times New Roman" w:cs="Times New Roman"/>
          <w:color w:val="000000"/>
          <w:sz w:val="28"/>
          <w:szCs w:val="28"/>
        </w:rPr>
        <w:t>Досудебный (внесудебный) порядок обжалования решений и действий (бездействия) органа, предоставляющего муниципальную услугу, а также их должностных лиц, муниципальных служащих</w:t>
      </w:r>
      <w:r w:rsidR="00247F3C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C52A88" w:rsidRPr="00BC0460" w:rsidRDefault="009F5CC9" w:rsidP="003E02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</w:t>
      </w:r>
      <w:r w:rsidR="00666B5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C52A88">
        <w:rPr>
          <w:rFonts w:ascii="Times New Roman" w:hAnsi="Times New Roman" w:cs="Times New Roman"/>
          <w:color w:val="000000"/>
          <w:sz w:val="28"/>
          <w:szCs w:val="28"/>
        </w:rPr>
        <w:t>. Опубликовать настоящее Постановление в газете «Вестник Похвистневского района» и разместить на сайте Администрации района</w:t>
      </w:r>
      <w:r w:rsidR="006B7DFA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</w:t>
      </w:r>
      <w:r w:rsidR="00C52A88">
        <w:rPr>
          <w:rFonts w:ascii="Times New Roman" w:hAnsi="Times New Roman" w:cs="Times New Roman"/>
          <w:color w:val="000000"/>
          <w:sz w:val="28"/>
          <w:szCs w:val="28"/>
        </w:rPr>
        <w:t xml:space="preserve"> в сети Интернет.</w:t>
      </w:r>
    </w:p>
    <w:p w:rsidR="00BC4C7F" w:rsidRDefault="008E7654" w:rsidP="003E02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2A88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="00E432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66B58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E432CF" w:rsidRPr="00E432C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B6FDA" w:rsidRPr="00CB6F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6FD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B6FDA" w:rsidRPr="00CB6FDA">
        <w:rPr>
          <w:rFonts w:ascii="Times New Roman" w:hAnsi="Times New Roman" w:cs="Times New Roman"/>
          <w:color w:val="000000"/>
          <w:sz w:val="28"/>
          <w:szCs w:val="28"/>
        </w:rPr>
        <w:t>Контроль за выполнением настоящего Постановления возложить на руководителя Комитета по управлению муниципальным имуществом Администрации района.</w:t>
      </w:r>
    </w:p>
    <w:p w:rsidR="00F27243" w:rsidRDefault="00F27243" w:rsidP="003E023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4.</w:t>
      </w:r>
      <w:r w:rsidRPr="00F27243">
        <w:t xml:space="preserve"> </w:t>
      </w:r>
      <w:r w:rsidRPr="00F27243">
        <w:rPr>
          <w:rFonts w:ascii="Times New Roman" w:hAnsi="Times New Roman" w:cs="Times New Roman"/>
          <w:color w:val="00000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8E7654" w:rsidRPr="00AC1AC5" w:rsidRDefault="008E7654" w:rsidP="00857E7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F922B0" w:rsidRPr="00AC1AC5" w:rsidRDefault="00F922B0" w:rsidP="00857E7B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52A88" w:rsidRPr="00F27243" w:rsidRDefault="00F27243" w:rsidP="002410A2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</w:t>
      </w:r>
      <w:r w:rsidRPr="00F27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Глава района                             </w:t>
      </w:r>
      <w:r w:rsidR="000C6E8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</w:t>
      </w:r>
      <w:r w:rsidRPr="00F2724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А.В. Шахвалов</w:t>
      </w:r>
    </w:p>
    <w:sectPr w:rsidR="00C52A88" w:rsidRPr="00F27243" w:rsidSect="00493B1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003E5"/>
    <w:multiLevelType w:val="multilevel"/>
    <w:tmpl w:val="D0DAE88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  <w:color w:val="000000"/>
      </w:rPr>
    </w:lvl>
    <w:lvl w:ilvl="1">
      <w:start w:val="10"/>
      <w:numFmt w:val="decimal"/>
      <w:lvlText w:val="%1.%2."/>
      <w:lvlJc w:val="left"/>
      <w:pPr>
        <w:ind w:left="1945" w:hanging="81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" w15:restartNumberingAfterBreak="0">
    <w:nsid w:val="31DA2A4E"/>
    <w:multiLevelType w:val="multilevel"/>
    <w:tmpl w:val="671E495C"/>
    <w:lvl w:ilvl="0">
      <w:start w:val="1"/>
      <w:numFmt w:val="decimal"/>
      <w:lvlText w:val="%1."/>
      <w:lvlJc w:val="left"/>
      <w:pPr>
        <w:ind w:left="2089" w:hanging="13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72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33EB7FA5"/>
    <w:multiLevelType w:val="hybridMultilevel"/>
    <w:tmpl w:val="6712AF4A"/>
    <w:lvl w:ilvl="0" w:tplc="4F96BFBE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 w:tplc="6458122E">
      <w:numFmt w:val="decimal"/>
      <w:lvlText w:val=""/>
      <w:lvlJc w:val="left"/>
    </w:lvl>
    <w:lvl w:ilvl="2" w:tplc="C20A9D72">
      <w:numFmt w:val="decimal"/>
      <w:lvlText w:val=""/>
      <w:lvlJc w:val="left"/>
    </w:lvl>
    <w:lvl w:ilvl="3" w:tplc="A6B2AC6C">
      <w:numFmt w:val="decimal"/>
      <w:lvlText w:val=""/>
      <w:lvlJc w:val="left"/>
    </w:lvl>
    <w:lvl w:ilvl="4" w:tplc="17E8A856">
      <w:numFmt w:val="decimal"/>
      <w:lvlText w:val=""/>
      <w:lvlJc w:val="left"/>
    </w:lvl>
    <w:lvl w:ilvl="5" w:tplc="717873CA">
      <w:numFmt w:val="decimal"/>
      <w:lvlText w:val=""/>
      <w:lvlJc w:val="left"/>
    </w:lvl>
    <w:lvl w:ilvl="6" w:tplc="7AE88456">
      <w:numFmt w:val="decimal"/>
      <w:lvlText w:val=""/>
      <w:lvlJc w:val="left"/>
    </w:lvl>
    <w:lvl w:ilvl="7" w:tplc="6108FE5C">
      <w:numFmt w:val="decimal"/>
      <w:lvlText w:val=""/>
      <w:lvlJc w:val="left"/>
    </w:lvl>
    <w:lvl w:ilvl="8" w:tplc="B008DA54">
      <w:numFmt w:val="decimal"/>
      <w:lvlText w:val=""/>
      <w:lvlJc w:val="left"/>
    </w:lvl>
  </w:abstractNum>
  <w:abstractNum w:abstractNumId="3" w15:restartNumberingAfterBreak="0">
    <w:nsid w:val="35264053"/>
    <w:multiLevelType w:val="multilevel"/>
    <w:tmpl w:val="03B479D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6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34A"/>
    <w:rsid w:val="0001352D"/>
    <w:rsid w:val="000170F9"/>
    <w:rsid w:val="00026240"/>
    <w:rsid w:val="00031043"/>
    <w:rsid w:val="00055563"/>
    <w:rsid w:val="0007424F"/>
    <w:rsid w:val="000824F0"/>
    <w:rsid w:val="00087CFC"/>
    <w:rsid w:val="000C6E81"/>
    <w:rsid w:val="000D59CC"/>
    <w:rsid w:val="000D6C3A"/>
    <w:rsid w:val="00144349"/>
    <w:rsid w:val="00147A62"/>
    <w:rsid w:val="00161F0D"/>
    <w:rsid w:val="00174DA4"/>
    <w:rsid w:val="0018730A"/>
    <w:rsid w:val="001D26EE"/>
    <w:rsid w:val="00200858"/>
    <w:rsid w:val="002410A2"/>
    <w:rsid w:val="00247F3C"/>
    <w:rsid w:val="00256AAE"/>
    <w:rsid w:val="00260D1A"/>
    <w:rsid w:val="002620FE"/>
    <w:rsid w:val="00284AB3"/>
    <w:rsid w:val="002B018B"/>
    <w:rsid w:val="002C2AB9"/>
    <w:rsid w:val="002C3A87"/>
    <w:rsid w:val="002D0A2F"/>
    <w:rsid w:val="00312830"/>
    <w:rsid w:val="00366178"/>
    <w:rsid w:val="00390310"/>
    <w:rsid w:val="003A4898"/>
    <w:rsid w:val="003A5AC9"/>
    <w:rsid w:val="003A661C"/>
    <w:rsid w:val="003B38C7"/>
    <w:rsid w:val="003E0232"/>
    <w:rsid w:val="003F47EA"/>
    <w:rsid w:val="003F56AB"/>
    <w:rsid w:val="00431A86"/>
    <w:rsid w:val="00446139"/>
    <w:rsid w:val="00451177"/>
    <w:rsid w:val="00453D07"/>
    <w:rsid w:val="00493B1C"/>
    <w:rsid w:val="004D00C4"/>
    <w:rsid w:val="004E7662"/>
    <w:rsid w:val="00511F4B"/>
    <w:rsid w:val="00526A7E"/>
    <w:rsid w:val="00534158"/>
    <w:rsid w:val="005B7180"/>
    <w:rsid w:val="005F3573"/>
    <w:rsid w:val="0060040C"/>
    <w:rsid w:val="0060772D"/>
    <w:rsid w:val="00624811"/>
    <w:rsid w:val="00666B58"/>
    <w:rsid w:val="0067451E"/>
    <w:rsid w:val="00674829"/>
    <w:rsid w:val="00680595"/>
    <w:rsid w:val="00691927"/>
    <w:rsid w:val="00692F52"/>
    <w:rsid w:val="006B134A"/>
    <w:rsid w:val="006B152E"/>
    <w:rsid w:val="006B7DFA"/>
    <w:rsid w:val="006C368B"/>
    <w:rsid w:val="006D0A97"/>
    <w:rsid w:val="006D7E73"/>
    <w:rsid w:val="006E368B"/>
    <w:rsid w:val="006E691A"/>
    <w:rsid w:val="0073394F"/>
    <w:rsid w:val="007434F6"/>
    <w:rsid w:val="007557F3"/>
    <w:rsid w:val="007559E2"/>
    <w:rsid w:val="007A2189"/>
    <w:rsid w:val="007C4B68"/>
    <w:rsid w:val="007D643C"/>
    <w:rsid w:val="008075DD"/>
    <w:rsid w:val="00857E7B"/>
    <w:rsid w:val="008A0CFC"/>
    <w:rsid w:val="008A4848"/>
    <w:rsid w:val="008C0F59"/>
    <w:rsid w:val="008E16BA"/>
    <w:rsid w:val="008E3942"/>
    <w:rsid w:val="008E7654"/>
    <w:rsid w:val="008E77CD"/>
    <w:rsid w:val="00963728"/>
    <w:rsid w:val="009976F6"/>
    <w:rsid w:val="009C073E"/>
    <w:rsid w:val="009D0B7B"/>
    <w:rsid w:val="009E48FE"/>
    <w:rsid w:val="009F5CC9"/>
    <w:rsid w:val="009F5E17"/>
    <w:rsid w:val="00A16C06"/>
    <w:rsid w:val="00A62D6E"/>
    <w:rsid w:val="00AC1AC5"/>
    <w:rsid w:val="00AC4605"/>
    <w:rsid w:val="00AC6091"/>
    <w:rsid w:val="00AD0DC9"/>
    <w:rsid w:val="00AF2BC8"/>
    <w:rsid w:val="00AF3C84"/>
    <w:rsid w:val="00B02F4C"/>
    <w:rsid w:val="00B35EE3"/>
    <w:rsid w:val="00B631CE"/>
    <w:rsid w:val="00BA177E"/>
    <w:rsid w:val="00BA42E7"/>
    <w:rsid w:val="00BB01C0"/>
    <w:rsid w:val="00BC4C7F"/>
    <w:rsid w:val="00BC74EC"/>
    <w:rsid w:val="00BC761D"/>
    <w:rsid w:val="00BE4D00"/>
    <w:rsid w:val="00C17C9E"/>
    <w:rsid w:val="00C236D5"/>
    <w:rsid w:val="00C47C9C"/>
    <w:rsid w:val="00C52A88"/>
    <w:rsid w:val="00CB14EA"/>
    <w:rsid w:val="00CB6FDA"/>
    <w:rsid w:val="00CD2D2D"/>
    <w:rsid w:val="00D0249E"/>
    <w:rsid w:val="00D55B0B"/>
    <w:rsid w:val="00D669BA"/>
    <w:rsid w:val="00D84C51"/>
    <w:rsid w:val="00D94096"/>
    <w:rsid w:val="00DC5A91"/>
    <w:rsid w:val="00DD3259"/>
    <w:rsid w:val="00DD7B3A"/>
    <w:rsid w:val="00DE1CDB"/>
    <w:rsid w:val="00DF6849"/>
    <w:rsid w:val="00E36BC6"/>
    <w:rsid w:val="00E378E4"/>
    <w:rsid w:val="00E432CF"/>
    <w:rsid w:val="00E55550"/>
    <w:rsid w:val="00E64D26"/>
    <w:rsid w:val="00E71D5B"/>
    <w:rsid w:val="00E76D7C"/>
    <w:rsid w:val="00E85ECC"/>
    <w:rsid w:val="00E92C0E"/>
    <w:rsid w:val="00ED1468"/>
    <w:rsid w:val="00EE29EF"/>
    <w:rsid w:val="00F079FD"/>
    <w:rsid w:val="00F27243"/>
    <w:rsid w:val="00F653E0"/>
    <w:rsid w:val="00F8774C"/>
    <w:rsid w:val="00F922B0"/>
    <w:rsid w:val="00FA63EF"/>
    <w:rsid w:val="00FC2DD1"/>
    <w:rsid w:val="00FE1C91"/>
    <w:rsid w:val="00FE5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E410C"/>
  <w15:docId w15:val="{7A86EDF0-C8D3-4EC1-B5D1-BC6AFDBC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A8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6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69B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F5CC9"/>
    <w:pPr>
      <w:ind w:left="720"/>
      <w:contextualSpacing/>
    </w:pPr>
  </w:style>
  <w:style w:type="table" w:styleId="a6">
    <w:name w:val="Table Grid"/>
    <w:basedOn w:val="a1"/>
    <w:uiPriority w:val="59"/>
    <w:rsid w:val="005F3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1"/>
    <w:rsid w:val="0096372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963728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No Spacing"/>
    <w:uiPriority w:val="1"/>
    <w:qFormat/>
    <w:rsid w:val="00161F0D"/>
    <w:pPr>
      <w:spacing w:after="0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76063" TargetMode="External"/><Relationship Id="rId3" Type="http://schemas.openxmlformats.org/officeDocument/2006/relationships/styles" Target="styles.xml"/><Relationship Id="rId7" Type="http://schemas.openxmlformats.org/officeDocument/2006/relationships/hyperlink" Target="https://docs.cntd.ru/document/74410000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2228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FA379-54B1-40A3-BCF3-F2D7F5F1D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2</Pages>
  <Words>621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ОГ</dc:creator>
  <cp:keywords/>
  <dc:description/>
  <cp:lastModifiedBy>Org_otdel_NPA</cp:lastModifiedBy>
  <cp:revision>149</cp:revision>
  <cp:lastPrinted>2026-06-17T11:22:00Z</cp:lastPrinted>
  <dcterms:created xsi:type="dcterms:W3CDTF">2020-08-11T05:21:00Z</dcterms:created>
  <dcterms:modified xsi:type="dcterms:W3CDTF">2026-08-19T06:04:00Z</dcterms:modified>
</cp:coreProperties>
</file>