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288" w:type="dxa"/>
        <w:tblLayout w:type="fixed"/>
        <w:tblLook w:val="04A0" w:firstRow="1" w:lastRow="0" w:firstColumn="1" w:lastColumn="0" w:noHBand="0" w:noVBand="1"/>
      </w:tblPr>
      <w:tblGrid>
        <w:gridCol w:w="4518"/>
      </w:tblGrid>
      <w:tr w:rsidR="008D3DC9" w:rsidTr="008D3DC9">
        <w:trPr>
          <w:trHeight w:val="728"/>
        </w:trPr>
        <w:tc>
          <w:tcPr>
            <w:tcW w:w="4518" w:type="dxa"/>
            <w:vMerge w:val="restart"/>
            <w:hideMark/>
          </w:tcPr>
          <w:p w:rsidR="008D3DC9" w:rsidRDefault="008D3DC9">
            <w:pPr>
              <w:spacing w:line="276" w:lineRule="auto"/>
              <w:ind w:right="-90"/>
              <w:jc w:val="center"/>
              <w:rPr>
                <w:sz w:val="20"/>
                <w:szCs w:val="20"/>
                <w:lang w:eastAsia="en-US"/>
              </w:rPr>
            </w:pPr>
            <w:r>
              <w:rPr>
                <w:noProof/>
                <w:sz w:val="20"/>
                <w:szCs w:val="20"/>
              </w:rPr>
              <w:drawing>
                <wp:anchor distT="0" distB="0" distL="114300" distR="114300" simplePos="0" relativeHeight="251659264" behindDoc="1" locked="0" layoutInCell="1" allowOverlap="1" wp14:anchorId="1A87C18D" wp14:editId="6519058D">
                  <wp:simplePos x="0" y="0"/>
                  <wp:positionH relativeFrom="column">
                    <wp:posOffset>1148715</wp:posOffset>
                  </wp:positionH>
                  <wp:positionV relativeFrom="paragraph">
                    <wp:posOffset>22860</wp:posOffset>
                  </wp:positionV>
                  <wp:extent cx="413385" cy="596265"/>
                  <wp:effectExtent l="0" t="0" r="5715" b="0"/>
                  <wp:wrapTight wrapText="bothSides">
                    <wp:wrapPolygon edited="0">
                      <wp:start x="0" y="0"/>
                      <wp:lineTo x="0" y="20703"/>
                      <wp:lineTo x="20903" y="20703"/>
                      <wp:lineTo x="20903" y="0"/>
                      <wp:lineTo x="0" y="0"/>
                    </wp:wrapPolygon>
                  </wp:wrapTight>
                  <wp:docPr id="7" name="Рисунок 7" descr="Герб р-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Герб р-н"/>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3385" cy="596265"/>
                          </a:xfrm>
                          <a:prstGeom prst="rect">
                            <a:avLst/>
                          </a:prstGeom>
                          <a:noFill/>
                        </pic:spPr>
                      </pic:pic>
                    </a:graphicData>
                  </a:graphic>
                  <wp14:sizeRelH relativeFrom="page">
                    <wp14:pctWidth>0</wp14:pctWidth>
                  </wp14:sizeRelH>
                  <wp14:sizeRelV relativeFrom="page">
                    <wp14:pctHeight>0</wp14:pctHeight>
                  </wp14:sizeRelV>
                </wp:anchor>
              </w:drawing>
            </w:r>
            <w:r>
              <w:rPr>
                <w:lang w:eastAsia="en-US"/>
              </w:rPr>
              <w:t xml:space="preserve">                     </w:t>
            </w:r>
            <w:r>
              <w:rPr>
                <w:rFonts w:ascii="Arial Black" w:hAnsi="Arial Black"/>
                <w:b/>
                <w:bCs/>
                <w:spacing w:val="40"/>
                <w:sz w:val="28"/>
                <w:szCs w:val="28"/>
                <w:lang w:eastAsia="en-US"/>
              </w:rPr>
              <w:t xml:space="preserve">АДМИНИСТРАЦИЯ </w:t>
            </w:r>
          </w:p>
          <w:p w:rsidR="008D3DC9" w:rsidRDefault="008D3DC9">
            <w:pPr>
              <w:shd w:val="clear" w:color="auto" w:fill="FFFFFF"/>
              <w:spacing w:before="194" w:line="293" w:lineRule="exact"/>
              <w:jc w:val="center"/>
              <w:rPr>
                <w:rFonts w:ascii="Arial Narrow" w:hAnsi="Arial Narrow"/>
                <w:lang w:eastAsia="en-US"/>
              </w:rPr>
            </w:pPr>
            <w:r>
              <w:rPr>
                <w:rFonts w:ascii="Arial Narrow" w:hAnsi="Arial Narrow"/>
                <w:b/>
                <w:bCs/>
                <w:spacing w:val="-5"/>
                <w:lang w:eastAsia="en-US"/>
              </w:rPr>
              <w:t xml:space="preserve">муниципального района Похвистневский </w:t>
            </w:r>
            <w:r>
              <w:rPr>
                <w:rFonts w:ascii="Arial Narrow" w:hAnsi="Arial Narrow"/>
                <w:b/>
                <w:bCs/>
                <w:lang w:eastAsia="en-US"/>
              </w:rPr>
              <w:t>Самарской области</w:t>
            </w:r>
          </w:p>
          <w:p w:rsidR="008D3DC9" w:rsidRDefault="008D3DC9">
            <w:pPr>
              <w:shd w:val="clear" w:color="auto" w:fill="FFFFFF"/>
              <w:spacing w:before="278" w:line="276" w:lineRule="auto"/>
              <w:jc w:val="center"/>
              <w:rPr>
                <w:spacing w:val="20"/>
                <w:sz w:val="20"/>
                <w:szCs w:val="20"/>
                <w:lang w:eastAsia="en-US"/>
              </w:rPr>
            </w:pPr>
            <w:r>
              <w:rPr>
                <w:b/>
                <w:bCs/>
                <w:spacing w:val="20"/>
                <w:sz w:val="32"/>
                <w:szCs w:val="32"/>
                <w:lang w:eastAsia="en-US"/>
              </w:rPr>
              <w:t>ПОСТАНОВЛЕНИЕ</w:t>
            </w:r>
          </w:p>
          <w:p w:rsidR="008D3DC9" w:rsidRDefault="008D3DC9">
            <w:pPr>
              <w:shd w:val="clear" w:color="auto" w:fill="FFFFFF"/>
              <w:tabs>
                <w:tab w:val="left" w:leader="underscore" w:pos="1925"/>
                <w:tab w:val="left" w:leader="underscore" w:pos="4147"/>
              </w:tabs>
              <w:spacing w:before="281" w:line="276" w:lineRule="auto"/>
              <w:ind w:left="180"/>
              <w:rPr>
                <w:lang w:eastAsia="en-US"/>
              </w:rPr>
            </w:pPr>
            <w:r>
              <w:rPr>
                <w:lang w:eastAsia="en-US"/>
              </w:rPr>
              <w:t xml:space="preserve">        </w:t>
            </w:r>
            <w:r w:rsidR="007D7288">
              <w:rPr>
                <w:lang w:eastAsia="en-US"/>
              </w:rPr>
              <w:t xml:space="preserve">          </w:t>
            </w:r>
            <w:r w:rsidR="005A10B3">
              <w:rPr>
                <w:lang w:eastAsia="en-US"/>
              </w:rPr>
              <w:t xml:space="preserve">17.08.2026 </w:t>
            </w:r>
            <w:r w:rsidR="007D7288">
              <w:rPr>
                <w:lang w:eastAsia="en-US"/>
              </w:rPr>
              <w:t xml:space="preserve">№ </w:t>
            </w:r>
            <w:r w:rsidR="005A10B3">
              <w:rPr>
                <w:lang w:eastAsia="en-US"/>
              </w:rPr>
              <w:t>669</w:t>
            </w:r>
          </w:p>
          <w:p w:rsidR="008D3DC9" w:rsidRDefault="008D3DC9" w:rsidP="008D3DC9">
            <w:pPr>
              <w:shd w:val="clear" w:color="auto" w:fill="FFFFFF"/>
              <w:spacing w:before="252" w:line="276" w:lineRule="auto"/>
              <w:rPr>
                <w:lang w:eastAsia="en-US"/>
              </w:rPr>
            </w:pPr>
            <w:r>
              <w:rPr>
                <w:spacing w:val="-3"/>
                <w:lang w:eastAsia="en-US"/>
              </w:rPr>
              <w:t xml:space="preserve">                            г. Похвистнево</w:t>
            </w:r>
            <w:r>
              <w:rPr>
                <w:noProof/>
              </w:rPr>
              <mc:AlternateContent>
                <mc:Choice Requires="wpg">
                  <w:drawing>
                    <wp:anchor distT="0" distB="0" distL="114300" distR="114300" simplePos="0" relativeHeight="251660288" behindDoc="0" locked="0" layoutInCell="1" allowOverlap="1" wp14:anchorId="0BF6EF6E" wp14:editId="1B4C1672">
                      <wp:simplePos x="0" y="0"/>
                      <wp:positionH relativeFrom="column">
                        <wp:posOffset>83185</wp:posOffset>
                      </wp:positionH>
                      <wp:positionV relativeFrom="paragraph">
                        <wp:posOffset>259080</wp:posOffset>
                      </wp:positionV>
                      <wp:extent cx="110490" cy="111125"/>
                      <wp:effectExtent l="0" t="318" r="22543" b="0"/>
                      <wp:wrapNone/>
                      <wp:docPr id="4" name="Группа 4"/>
                      <wp:cNvGraphicFramePr/>
                      <a:graphic xmlns:a="http://schemas.openxmlformats.org/drawingml/2006/main">
                        <a:graphicData uri="http://schemas.microsoft.com/office/word/2010/wordprocessingGroup">
                          <wpg:wgp>
                            <wpg:cNvGrpSpPr/>
                            <wpg:grpSpPr bwMode="auto">
                              <a:xfrm rot="16200000">
                                <a:off x="0" y="0"/>
                                <a:ext cx="110490" cy="111125"/>
                                <a:chOff x="318" y="-318"/>
                                <a:chExt cx="174" cy="175"/>
                              </a:xfrm>
                            </wpg:grpSpPr>
                            <wps:wsp>
                              <wps:cNvPr id="5" name="AutoShape 4"/>
                              <wps:cNvCnPr>
                                <a:cxnSpLocks noChangeShapeType="1"/>
                              </wps:cNvCnPr>
                              <wps:spPr bwMode="auto">
                                <a:xfrm>
                                  <a:off x="492" y="-310"/>
                                  <a:ext cx="0" cy="167"/>
                                </a:xfrm>
                                <a:prstGeom prst="straightConnector1">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6" name="AutoShape 5"/>
                              <wps:cNvCnPr>
                                <a:cxnSpLocks noChangeShapeType="1"/>
                              </wps:cNvCnPr>
                              <wps:spPr bwMode="auto">
                                <a:xfrm>
                                  <a:off x="318" y="-318"/>
                                  <a:ext cx="174" cy="0"/>
                                </a:xfrm>
                                <a:prstGeom prst="straightConnector1">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D0E152F" id="Группа 4" o:spid="_x0000_s1026" style="position:absolute;margin-left:6.55pt;margin-top:20.4pt;width:8.7pt;height:8.75pt;rotation:-90;z-index:251660288" coordorigin="318,-318" coordsize="174,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">
                      <v:shapetype id="_x0000_t32" coordsize="21600,21600" o:spt="32" o:oned="t" path="m,l21600,21600e" filled="f">
                        <v:path arrowok="t" fillok="f" o:connecttype="none"/>
                        <o:lock v:ext="edit" shapetype="t"/>
                      </v:shapetype>
                      <v:shape id="AutoShape 4" o:spid="_x0000_s1027" type="#_x0000_t32" style="position:absolute;left:492;top:-310;width:0;height: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" strokeweight=".6pt"/>
                      <v:shape id="AutoShape 5" o:spid="_x0000_s1028" type="#_x0000_t32" style="position:absolute;left:318;top:-318;width:17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" strokeweight=".6pt"/>
                    </v:group>
                  </w:pict>
                </mc:Fallback>
              </mc:AlternateContent>
            </w:r>
            <w:r>
              <w:rPr>
                <w:noProof/>
              </w:rPr>
              <mc:AlternateContent>
                <mc:Choice Requires="wpg">
                  <w:drawing>
                    <wp:anchor distT="0" distB="0" distL="114300" distR="114300" simplePos="0" relativeHeight="251661312" behindDoc="0" locked="0" layoutInCell="1" allowOverlap="1" wp14:anchorId="5105D1D4" wp14:editId="674F979E">
                      <wp:simplePos x="0" y="0"/>
                      <wp:positionH relativeFrom="column">
                        <wp:posOffset>2564765</wp:posOffset>
                      </wp:positionH>
                      <wp:positionV relativeFrom="paragraph">
                        <wp:posOffset>236220</wp:posOffset>
                      </wp:positionV>
                      <wp:extent cx="110490" cy="111125"/>
                      <wp:effectExtent l="0" t="0" r="0" b="22225"/>
                      <wp:wrapNone/>
                      <wp:docPr id="1" name="Группа 1"/>
                      <wp:cNvGraphicFramePr/>
                      <a:graphic xmlns:a="http://schemas.openxmlformats.org/drawingml/2006/main">
                        <a:graphicData uri="http://schemas.microsoft.com/office/word/2010/wordprocessingGroup">
                          <wpg:wgp>
                            <wpg:cNvGrpSpPr/>
                            <wpg:grpSpPr bwMode="auto">
                              <a:xfrm>
                                <a:off x="0" y="0"/>
                                <a:ext cx="110490" cy="111125"/>
                                <a:chOff x="0" y="0"/>
                                <a:chExt cx="174" cy="175"/>
                              </a:xfrm>
                            </wpg:grpSpPr>
                            <wps:wsp>
                              <wps:cNvPr id="2" name="AutoShape 7"/>
                              <wps:cNvCnPr>
                                <a:cxnSpLocks noChangeShapeType="1"/>
                              </wps:cNvCnPr>
                              <wps:spPr bwMode="auto">
                                <a:xfrm>
                                  <a:off x="174" y="8"/>
                                  <a:ext cx="0" cy="167"/>
                                </a:xfrm>
                                <a:prstGeom prst="straightConnector1">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 name="AutoShape 8"/>
                              <wps:cNvCnPr>
                                <a:cxnSpLocks noChangeShapeType="1"/>
                              </wps:cNvCnPr>
                              <wps:spPr bwMode="auto">
                                <a:xfrm>
                                  <a:off x="0" y="0"/>
                                  <a:ext cx="174" cy="0"/>
                                </a:xfrm>
                                <a:prstGeom prst="straightConnector1">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CF6895A" id="Группа 1" o:spid="_x0000_s1026" style="position:absolute;margin-left:201.95pt;margin-top:18.6pt;width:8.7pt;height:8.75pt;z-index:251661312" coordsize="174,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">
                      <v:shape id="AutoShape 7" o:spid="_x0000_s1027" type="#_x0000_t32" style="position:absolute;left:174;top:8;width:0;height: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" strokeweight=".6pt"/>
                      <v:shape id="AutoShape 8" o:spid="_x0000_s1028" type="#_x0000_t32" style="position:absolute;width:17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" strokeweight=".6pt"/>
                    </v:group>
                  </w:pict>
                </mc:Fallback>
              </mc:AlternateContent>
            </w:r>
          </w:p>
        </w:tc>
      </w:tr>
      <w:tr w:rsidR="008D3DC9" w:rsidTr="008D3DC9">
        <w:trPr>
          <w:trHeight w:val="3390"/>
        </w:trPr>
        <w:tc>
          <w:tcPr>
            <w:tcW w:w="4518" w:type="dxa"/>
            <w:vMerge/>
            <w:vAlign w:val="center"/>
            <w:hideMark/>
          </w:tcPr>
          <w:p w:rsidR="008D3DC9" w:rsidRDefault="008D3DC9">
            <w:pPr>
              <w:rPr>
                <w:lang w:eastAsia="en-US"/>
              </w:rPr>
            </w:pPr>
          </w:p>
        </w:tc>
      </w:tr>
    </w:tbl>
    <w:p w:rsidR="008D3DC9" w:rsidRDefault="008D3DC9" w:rsidP="008D3DC9">
      <w:pPr>
        <w:ind w:left="426" w:right="5004"/>
        <w:jc w:val="both"/>
        <w:rPr>
          <w:sz w:val="20"/>
          <w:szCs w:val="20"/>
        </w:rPr>
      </w:pPr>
      <w:r w:rsidRPr="00C9706F">
        <w:rPr>
          <w:rStyle w:val="a6"/>
          <w:b w:val="0"/>
        </w:rPr>
        <w:t>Об утверждении муниципальной программы</w:t>
      </w:r>
      <w:r>
        <w:rPr>
          <w:rStyle w:val="a6"/>
        </w:rPr>
        <w:t xml:space="preserve"> </w:t>
      </w:r>
      <w:r>
        <w:t>«</w:t>
      </w:r>
      <w:r w:rsidR="000D7BBA">
        <w:t>Обеспечение осуществления деятельности</w:t>
      </w:r>
      <w:r w:rsidR="00AD5B1C">
        <w:t xml:space="preserve"> </w:t>
      </w:r>
      <w:r w:rsidR="001B66CC">
        <w:t>Собрания представителей</w:t>
      </w:r>
      <w:r w:rsidR="00AD5B1C">
        <w:t xml:space="preserve"> </w:t>
      </w:r>
      <w:r>
        <w:t>муниципально</w:t>
      </w:r>
      <w:r w:rsidR="00AD5B1C">
        <w:t>го</w:t>
      </w:r>
      <w:r>
        <w:t xml:space="preserve"> район</w:t>
      </w:r>
      <w:r w:rsidR="00AD5B1C">
        <w:t>а</w:t>
      </w:r>
      <w:r>
        <w:t xml:space="preserve"> Похвистневский Самарской области на </w:t>
      </w:r>
      <w:r w:rsidR="007679E8">
        <w:t>2027-2031</w:t>
      </w:r>
      <w:r>
        <w:t xml:space="preserve"> годы»</w:t>
      </w:r>
    </w:p>
    <w:p w:rsidR="008D3DC9" w:rsidRDefault="008D3DC9" w:rsidP="008D3DC9">
      <w:pPr>
        <w:pStyle w:val="a4"/>
        <w:spacing w:before="0" w:beforeAutospacing="0" w:after="0" w:afterAutospacing="0"/>
        <w:ind w:firstLine="709"/>
        <w:jc w:val="both"/>
        <w:rPr>
          <w:sz w:val="28"/>
          <w:szCs w:val="28"/>
        </w:rPr>
      </w:pPr>
    </w:p>
    <w:p w:rsidR="008D3DC9" w:rsidRDefault="00267202" w:rsidP="004D667D">
      <w:pPr>
        <w:ind w:firstLine="709"/>
        <w:jc w:val="both"/>
      </w:pPr>
      <w:r w:rsidRPr="00267202">
        <w:rPr>
          <w:color w:val="000000"/>
        </w:rPr>
        <w:t>В соответствии со статьей 179 Бюджетного кодекса Российской Федерации,</w:t>
      </w:r>
      <w:r w:rsidR="00F17715" w:rsidRPr="007679E8">
        <w:rPr>
          <w:color w:val="FF0000"/>
          <w:sz w:val="28"/>
          <w:szCs w:val="28"/>
        </w:rPr>
        <w:t xml:space="preserve"> </w:t>
      </w:r>
      <w:r w:rsidR="00F17715" w:rsidRPr="007679E8">
        <w:t xml:space="preserve">Федеральным законом от 06.10.2003 №131-ФЗ «Об общих принципах организации </w:t>
      </w:r>
      <w:r w:rsidR="00F17715" w:rsidRPr="00F17715">
        <w:t>местного самоуправления в Российской Федерации»</w:t>
      </w:r>
      <w:r w:rsidR="00606482">
        <w:t xml:space="preserve">, Федеральным законом </w:t>
      </w:r>
      <w:r w:rsidR="006620B6" w:rsidRPr="00643066">
        <w:t>от 20.03.2025 № 33-ФЗ «Об общих принципах организации местного самоуправления в единой системе публичной власти»</w:t>
      </w:r>
      <w:r w:rsidR="00F17715" w:rsidRPr="00643066">
        <w:t>,</w:t>
      </w:r>
      <w:r w:rsidRPr="00643066">
        <w:rPr>
          <w:color w:val="000000"/>
        </w:rPr>
        <w:t xml:space="preserve"> </w:t>
      </w:r>
      <w:r w:rsidR="008D3DC9" w:rsidRPr="00643066">
        <w:t>Постановлением Администрации муниципального района Похвистневский Самарской области от 19</w:t>
      </w:r>
      <w:r w:rsidR="008D3DC9">
        <w:t>.03.2019 № 193 «Об утверждении Порядка разработки, реализации и оценки эффективности муниципальных программ муниципального района Похвистневский Самарской области», руководствуясь Уставом муниципального района Похвистневский Самарской области, Администрация муниципального района Похвистневский Самарской области</w:t>
      </w:r>
    </w:p>
    <w:p w:rsidR="008D3DC9" w:rsidRDefault="008D3DC9" w:rsidP="008D3DC9">
      <w:pPr>
        <w:ind w:firstLine="709"/>
        <w:jc w:val="center"/>
        <w:rPr>
          <w:b/>
        </w:rPr>
      </w:pPr>
    </w:p>
    <w:p w:rsidR="008D3DC9" w:rsidRDefault="008D3DC9" w:rsidP="008D3DC9">
      <w:pPr>
        <w:ind w:firstLine="709"/>
        <w:jc w:val="center"/>
        <w:rPr>
          <w:b/>
        </w:rPr>
      </w:pPr>
      <w:r>
        <w:rPr>
          <w:b/>
        </w:rPr>
        <w:t>ПОСТАНОВЛЯЕТ:</w:t>
      </w:r>
    </w:p>
    <w:p w:rsidR="008D3DC9" w:rsidRDefault="008D3DC9" w:rsidP="008D3DC9">
      <w:pPr>
        <w:ind w:firstLine="709"/>
        <w:jc w:val="center"/>
        <w:rPr>
          <w:b/>
        </w:rPr>
      </w:pPr>
    </w:p>
    <w:p w:rsidR="008D3DC9" w:rsidRPr="00006CEC" w:rsidRDefault="008D3DC9" w:rsidP="008D3DC9">
      <w:pPr>
        <w:pStyle w:val="1"/>
        <w:numPr>
          <w:ilvl w:val="0"/>
          <w:numId w:val="4"/>
        </w:numPr>
        <w:shd w:val="clear" w:color="auto" w:fill="auto"/>
        <w:spacing w:before="0" w:after="0" w:line="240" w:lineRule="auto"/>
        <w:ind w:left="0" w:firstLine="709"/>
        <w:rPr>
          <w:rFonts w:ascii="Times New Roman" w:hAnsi="Times New Roman" w:cs="Times New Roman"/>
          <w:color w:val="000000"/>
          <w:sz w:val="24"/>
          <w:szCs w:val="24"/>
        </w:rPr>
      </w:pPr>
      <w:r w:rsidRPr="00006CEC">
        <w:rPr>
          <w:rFonts w:ascii="Times New Roman" w:hAnsi="Times New Roman" w:cs="Times New Roman"/>
          <w:sz w:val="24"/>
          <w:szCs w:val="24"/>
        </w:rPr>
        <w:t xml:space="preserve">Утвердить прилагаемую муниципальную программу </w:t>
      </w:r>
      <w:r w:rsidR="00071312" w:rsidRPr="00006CEC">
        <w:rPr>
          <w:rFonts w:ascii="Times New Roman" w:hAnsi="Times New Roman" w:cs="Times New Roman"/>
          <w:bCs/>
          <w:sz w:val="24"/>
          <w:szCs w:val="24"/>
        </w:rPr>
        <w:t xml:space="preserve">«Обеспечение </w:t>
      </w:r>
      <w:r w:rsidR="000A67EB">
        <w:rPr>
          <w:rFonts w:ascii="Times New Roman" w:hAnsi="Times New Roman" w:cs="Times New Roman"/>
          <w:bCs/>
          <w:sz w:val="24"/>
          <w:szCs w:val="24"/>
        </w:rPr>
        <w:t xml:space="preserve">осуществления </w:t>
      </w:r>
      <w:r w:rsidR="00071312" w:rsidRPr="00006CEC">
        <w:rPr>
          <w:rFonts w:ascii="Times New Roman" w:hAnsi="Times New Roman" w:cs="Times New Roman"/>
          <w:bCs/>
          <w:sz w:val="24"/>
          <w:szCs w:val="24"/>
        </w:rPr>
        <w:t xml:space="preserve">деятельности </w:t>
      </w:r>
      <w:r w:rsidR="000A67EB">
        <w:rPr>
          <w:rFonts w:ascii="Times New Roman" w:hAnsi="Times New Roman" w:cs="Times New Roman"/>
          <w:bCs/>
          <w:sz w:val="24"/>
          <w:szCs w:val="24"/>
        </w:rPr>
        <w:t>Собрания представителей</w:t>
      </w:r>
      <w:r w:rsidR="00071312" w:rsidRPr="00006CEC">
        <w:rPr>
          <w:rFonts w:ascii="Times New Roman" w:hAnsi="Times New Roman" w:cs="Times New Roman"/>
          <w:bCs/>
          <w:sz w:val="24"/>
          <w:szCs w:val="24"/>
        </w:rPr>
        <w:t xml:space="preserve"> муниципального района Похвистневский на </w:t>
      </w:r>
      <w:r w:rsidR="007679E8">
        <w:rPr>
          <w:rFonts w:ascii="Times New Roman" w:hAnsi="Times New Roman" w:cs="Times New Roman"/>
          <w:bCs/>
          <w:sz w:val="24"/>
          <w:szCs w:val="24"/>
        </w:rPr>
        <w:t>2027-2031</w:t>
      </w:r>
      <w:r w:rsidR="00071312" w:rsidRPr="00006CEC">
        <w:rPr>
          <w:rFonts w:ascii="Times New Roman" w:hAnsi="Times New Roman" w:cs="Times New Roman"/>
          <w:bCs/>
          <w:sz w:val="24"/>
          <w:szCs w:val="24"/>
        </w:rPr>
        <w:t xml:space="preserve"> годы»</w:t>
      </w:r>
      <w:r w:rsidRPr="00006CEC">
        <w:rPr>
          <w:rFonts w:ascii="Times New Roman" w:hAnsi="Times New Roman" w:cs="Times New Roman"/>
          <w:color w:val="000000"/>
          <w:sz w:val="24"/>
          <w:szCs w:val="24"/>
        </w:rPr>
        <w:t xml:space="preserve"> </w:t>
      </w:r>
      <w:r w:rsidRPr="00006CEC">
        <w:rPr>
          <w:rFonts w:ascii="Times New Roman" w:hAnsi="Times New Roman" w:cs="Times New Roman"/>
          <w:sz w:val="24"/>
          <w:szCs w:val="24"/>
        </w:rPr>
        <w:t>(прилагается).</w:t>
      </w:r>
    </w:p>
    <w:p w:rsidR="00B51BBC" w:rsidRPr="00B51BBC" w:rsidRDefault="00B51BBC" w:rsidP="008D3DC9">
      <w:pPr>
        <w:pStyle w:val="11"/>
        <w:numPr>
          <w:ilvl w:val="0"/>
          <w:numId w:val="5"/>
        </w:numPr>
        <w:shd w:val="clear" w:color="auto" w:fill="auto"/>
        <w:spacing w:line="240" w:lineRule="auto"/>
        <w:ind w:left="0" w:firstLine="709"/>
        <w:jc w:val="both"/>
        <w:rPr>
          <w:rFonts w:ascii="Times New Roman" w:hAnsi="Times New Roman" w:cs="Times New Roman"/>
          <w:sz w:val="24"/>
          <w:szCs w:val="24"/>
        </w:rPr>
      </w:pPr>
      <w:bookmarkStart w:id="0" w:name="bookmark2"/>
      <w:r w:rsidRPr="00B51BBC">
        <w:rPr>
          <w:rFonts w:ascii="Times New Roman" w:hAnsi="Times New Roman" w:cs="Times New Roman"/>
          <w:sz w:val="24"/>
          <w:szCs w:val="24"/>
        </w:rPr>
        <w:t xml:space="preserve"> Признать утратившим силу Постановление Администрации муниципального района Похвистневский от</w:t>
      </w:r>
      <w:r w:rsidR="00490F40">
        <w:rPr>
          <w:rFonts w:ascii="Times New Roman" w:hAnsi="Times New Roman" w:cs="Times New Roman"/>
          <w:sz w:val="24"/>
          <w:szCs w:val="24"/>
        </w:rPr>
        <w:t xml:space="preserve"> 03.08.2023</w:t>
      </w:r>
      <w:r>
        <w:rPr>
          <w:rFonts w:ascii="Times New Roman" w:hAnsi="Times New Roman" w:cs="Times New Roman"/>
          <w:sz w:val="24"/>
          <w:szCs w:val="24"/>
        </w:rPr>
        <w:t xml:space="preserve"> №</w:t>
      </w:r>
      <w:r w:rsidR="00D55308">
        <w:rPr>
          <w:rFonts w:ascii="Times New Roman" w:hAnsi="Times New Roman" w:cs="Times New Roman"/>
          <w:sz w:val="24"/>
          <w:szCs w:val="24"/>
        </w:rPr>
        <w:t xml:space="preserve"> </w:t>
      </w:r>
      <w:r w:rsidR="00490F40">
        <w:rPr>
          <w:rFonts w:ascii="Times New Roman" w:hAnsi="Times New Roman" w:cs="Times New Roman"/>
          <w:sz w:val="24"/>
          <w:szCs w:val="24"/>
        </w:rPr>
        <w:t>526</w:t>
      </w:r>
      <w:r>
        <w:rPr>
          <w:rFonts w:ascii="Times New Roman" w:hAnsi="Times New Roman" w:cs="Times New Roman"/>
          <w:sz w:val="24"/>
          <w:szCs w:val="24"/>
        </w:rPr>
        <w:t xml:space="preserve"> «Об утверждении муниципальной программы «Обеспечение осуществления</w:t>
      </w:r>
      <w:r w:rsidR="006E0BE1">
        <w:rPr>
          <w:rFonts w:ascii="Times New Roman" w:hAnsi="Times New Roman" w:cs="Times New Roman"/>
          <w:sz w:val="24"/>
          <w:szCs w:val="24"/>
        </w:rPr>
        <w:t xml:space="preserve"> деятельности Собрания представителей муниципального района Похвистневский Самарской области на </w:t>
      </w:r>
      <w:r w:rsidR="007679E8">
        <w:rPr>
          <w:rFonts w:ascii="Times New Roman" w:hAnsi="Times New Roman" w:cs="Times New Roman"/>
          <w:sz w:val="24"/>
          <w:szCs w:val="24"/>
        </w:rPr>
        <w:t>202</w:t>
      </w:r>
      <w:r w:rsidR="00E975B4">
        <w:rPr>
          <w:rFonts w:ascii="Times New Roman" w:hAnsi="Times New Roman" w:cs="Times New Roman"/>
          <w:sz w:val="24"/>
          <w:szCs w:val="24"/>
        </w:rPr>
        <w:t>4-2028</w:t>
      </w:r>
      <w:r w:rsidR="006E0BE1">
        <w:rPr>
          <w:rFonts w:ascii="Times New Roman" w:hAnsi="Times New Roman" w:cs="Times New Roman"/>
          <w:sz w:val="24"/>
          <w:szCs w:val="24"/>
        </w:rPr>
        <w:t xml:space="preserve"> годы».</w:t>
      </w:r>
    </w:p>
    <w:p w:rsidR="006E0BE1" w:rsidRPr="006E0BE1" w:rsidRDefault="006E0BE1" w:rsidP="008D3DC9">
      <w:pPr>
        <w:pStyle w:val="11"/>
        <w:numPr>
          <w:ilvl w:val="0"/>
          <w:numId w:val="5"/>
        </w:numPr>
        <w:shd w:val="clear" w:color="auto" w:fill="auto"/>
        <w:spacing w:line="240" w:lineRule="auto"/>
        <w:ind w:left="0" w:firstLine="709"/>
        <w:jc w:val="both"/>
        <w:rPr>
          <w:rFonts w:ascii="Times New Roman" w:hAnsi="Times New Roman" w:cs="Times New Roman"/>
          <w:sz w:val="24"/>
          <w:szCs w:val="24"/>
        </w:rPr>
      </w:pPr>
      <w:r w:rsidRPr="006E0BE1">
        <w:rPr>
          <w:rFonts w:ascii="Times New Roman" w:hAnsi="Times New Roman" w:cs="Times New Roman"/>
          <w:sz w:val="24"/>
          <w:szCs w:val="24"/>
        </w:rPr>
        <w:t>Настоящее Постановление вступает в силу с 1 января 202</w:t>
      </w:r>
      <w:r w:rsidR="00E975B4">
        <w:rPr>
          <w:rFonts w:ascii="Times New Roman" w:hAnsi="Times New Roman" w:cs="Times New Roman"/>
          <w:sz w:val="24"/>
          <w:szCs w:val="24"/>
        </w:rPr>
        <w:t>7</w:t>
      </w:r>
      <w:r w:rsidRPr="006E0BE1">
        <w:rPr>
          <w:rFonts w:ascii="Times New Roman" w:hAnsi="Times New Roman" w:cs="Times New Roman"/>
          <w:sz w:val="24"/>
          <w:szCs w:val="24"/>
        </w:rPr>
        <w:t xml:space="preserve"> года.</w:t>
      </w:r>
    </w:p>
    <w:p w:rsidR="007F56F7" w:rsidRPr="00006CEC" w:rsidRDefault="008D3DC9" w:rsidP="008D3DC9">
      <w:pPr>
        <w:pStyle w:val="11"/>
        <w:numPr>
          <w:ilvl w:val="0"/>
          <w:numId w:val="5"/>
        </w:numPr>
        <w:shd w:val="clear" w:color="auto" w:fill="auto"/>
        <w:spacing w:line="240" w:lineRule="auto"/>
        <w:ind w:left="0" w:firstLine="709"/>
        <w:jc w:val="both"/>
        <w:rPr>
          <w:rFonts w:ascii="Times New Roman" w:hAnsi="Times New Roman" w:cs="Times New Roman"/>
          <w:sz w:val="24"/>
          <w:szCs w:val="24"/>
        </w:rPr>
      </w:pPr>
      <w:r w:rsidRPr="00006CEC">
        <w:rPr>
          <w:rFonts w:ascii="Times New Roman" w:hAnsi="Times New Roman" w:cs="Times New Roman"/>
          <w:sz w:val="24"/>
          <w:szCs w:val="24"/>
        </w:rPr>
        <w:t xml:space="preserve">Контроль за исполнением настоящего Постановления возложить на </w:t>
      </w:r>
      <w:r w:rsidR="00CE069A">
        <w:rPr>
          <w:rFonts w:ascii="Times New Roman" w:hAnsi="Times New Roman" w:cs="Times New Roman"/>
          <w:sz w:val="24"/>
          <w:szCs w:val="24"/>
        </w:rPr>
        <w:t>п</w:t>
      </w:r>
      <w:r w:rsidR="00F0040F">
        <w:rPr>
          <w:rFonts w:ascii="Times New Roman" w:hAnsi="Times New Roman" w:cs="Times New Roman"/>
          <w:sz w:val="24"/>
          <w:szCs w:val="24"/>
        </w:rPr>
        <w:t>редседателя Собрания представителей муниципального района Похвистневский Самарской области.</w:t>
      </w:r>
    </w:p>
    <w:p w:rsidR="008D3DC9" w:rsidRPr="00006CEC" w:rsidRDefault="008D3DC9" w:rsidP="008D3DC9">
      <w:pPr>
        <w:pStyle w:val="11"/>
        <w:numPr>
          <w:ilvl w:val="0"/>
          <w:numId w:val="5"/>
        </w:numPr>
        <w:shd w:val="clear" w:color="auto" w:fill="auto"/>
        <w:spacing w:line="240" w:lineRule="auto"/>
        <w:ind w:left="0" w:firstLine="709"/>
        <w:jc w:val="both"/>
        <w:rPr>
          <w:rFonts w:ascii="Times New Roman" w:hAnsi="Times New Roman" w:cs="Times New Roman"/>
          <w:sz w:val="24"/>
          <w:szCs w:val="24"/>
        </w:rPr>
      </w:pPr>
      <w:r w:rsidRPr="00006CEC">
        <w:rPr>
          <w:rFonts w:ascii="Times New Roman" w:hAnsi="Times New Roman" w:cs="Times New Roman"/>
          <w:color w:val="000000"/>
          <w:sz w:val="24"/>
          <w:szCs w:val="24"/>
        </w:rPr>
        <w:t>Разместить настоящее Постановление на сайте Администрации района в сети Интернет.</w:t>
      </w:r>
    </w:p>
    <w:bookmarkEnd w:id="0"/>
    <w:p w:rsidR="008D3DC9" w:rsidRPr="00006CEC" w:rsidRDefault="008D3DC9" w:rsidP="008D3DC9">
      <w:pPr>
        <w:ind w:firstLine="709"/>
        <w:jc w:val="both"/>
      </w:pPr>
    </w:p>
    <w:p w:rsidR="008D3DC9" w:rsidRPr="00006CEC" w:rsidRDefault="008D3DC9" w:rsidP="008D3DC9">
      <w:pPr>
        <w:jc w:val="both"/>
      </w:pPr>
    </w:p>
    <w:p w:rsidR="008D3DC9" w:rsidRPr="00006CEC" w:rsidRDefault="008D3DC9" w:rsidP="008D3DC9">
      <w:pPr>
        <w:ind w:firstLine="709"/>
        <w:jc w:val="center"/>
      </w:pPr>
      <w:r w:rsidRPr="00006CEC">
        <w:t xml:space="preserve">Глава района                                                       </w:t>
      </w:r>
      <w:r w:rsidR="00E975B4">
        <w:t>А.В.Шахвалов</w:t>
      </w:r>
    </w:p>
    <w:p w:rsidR="007F56F7" w:rsidRPr="00006CEC" w:rsidRDefault="007F56F7" w:rsidP="008D3DC9">
      <w:pPr>
        <w:ind w:firstLine="709"/>
        <w:jc w:val="center"/>
      </w:pPr>
    </w:p>
    <w:p w:rsidR="007F56F7" w:rsidRDefault="007F56F7" w:rsidP="008D3DC9">
      <w:pPr>
        <w:ind w:firstLine="709"/>
        <w:jc w:val="center"/>
      </w:pPr>
    </w:p>
    <w:p w:rsidR="00BE3381" w:rsidRDefault="00BE3381" w:rsidP="008D3DC9">
      <w:pPr>
        <w:ind w:firstLine="709"/>
        <w:jc w:val="center"/>
      </w:pPr>
    </w:p>
    <w:p w:rsidR="00BE3381" w:rsidRDefault="00BE3381" w:rsidP="008D3DC9">
      <w:pPr>
        <w:ind w:firstLine="709"/>
        <w:jc w:val="center"/>
      </w:pPr>
    </w:p>
    <w:p w:rsidR="00BE3381" w:rsidRDefault="00BE3381" w:rsidP="008D3DC9">
      <w:pPr>
        <w:ind w:firstLine="709"/>
        <w:jc w:val="center"/>
      </w:pPr>
    </w:p>
    <w:p w:rsidR="00BE3381" w:rsidRPr="00006CEC" w:rsidRDefault="00BE3381" w:rsidP="008D3DC9">
      <w:pPr>
        <w:ind w:firstLine="709"/>
        <w:jc w:val="center"/>
      </w:pPr>
    </w:p>
    <w:p w:rsidR="00A02035" w:rsidRDefault="00A02035" w:rsidP="000F796F">
      <w:pPr>
        <w:pStyle w:val="ConsPlusTitle"/>
        <w:widowControl/>
        <w:jc w:val="right"/>
        <w:rPr>
          <w:b w:val="0"/>
        </w:rPr>
      </w:pPr>
    </w:p>
    <w:p w:rsidR="000F796F" w:rsidRPr="00050045" w:rsidRDefault="000F796F" w:rsidP="000F796F">
      <w:pPr>
        <w:pStyle w:val="ConsPlusTitle"/>
        <w:widowControl/>
        <w:jc w:val="right"/>
        <w:rPr>
          <w:b w:val="0"/>
        </w:rPr>
      </w:pPr>
      <w:r w:rsidRPr="00050045">
        <w:rPr>
          <w:b w:val="0"/>
        </w:rPr>
        <w:t xml:space="preserve">УТВЕРЖДЕНА </w:t>
      </w:r>
    </w:p>
    <w:p w:rsidR="000F796F" w:rsidRPr="00050045" w:rsidRDefault="000F796F" w:rsidP="000F796F">
      <w:pPr>
        <w:pStyle w:val="ConsPlusTitle"/>
        <w:widowControl/>
        <w:jc w:val="right"/>
        <w:rPr>
          <w:b w:val="0"/>
        </w:rPr>
      </w:pPr>
      <w:r w:rsidRPr="00050045">
        <w:rPr>
          <w:b w:val="0"/>
        </w:rPr>
        <w:t xml:space="preserve">постановлением </w:t>
      </w:r>
      <w:r w:rsidR="00A02035">
        <w:rPr>
          <w:b w:val="0"/>
        </w:rPr>
        <w:t>А</w:t>
      </w:r>
      <w:r w:rsidRPr="00050045">
        <w:rPr>
          <w:b w:val="0"/>
        </w:rPr>
        <w:t xml:space="preserve">дминистрации </w:t>
      </w:r>
    </w:p>
    <w:p w:rsidR="000F796F" w:rsidRPr="00050045" w:rsidRDefault="000F796F" w:rsidP="000F796F">
      <w:pPr>
        <w:pStyle w:val="ConsPlusTitle"/>
        <w:widowControl/>
        <w:jc w:val="right"/>
        <w:rPr>
          <w:b w:val="0"/>
        </w:rPr>
      </w:pPr>
      <w:r w:rsidRPr="00050045">
        <w:rPr>
          <w:b w:val="0"/>
        </w:rPr>
        <w:t xml:space="preserve">муниципального района </w:t>
      </w:r>
    </w:p>
    <w:p w:rsidR="000F796F" w:rsidRPr="00050045" w:rsidRDefault="000F796F" w:rsidP="000F796F">
      <w:pPr>
        <w:pStyle w:val="ConsPlusTitle"/>
        <w:widowControl/>
        <w:jc w:val="right"/>
        <w:rPr>
          <w:b w:val="0"/>
        </w:rPr>
      </w:pPr>
      <w:r>
        <w:rPr>
          <w:b w:val="0"/>
        </w:rPr>
        <w:t>Похвистневский</w:t>
      </w:r>
    </w:p>
    <w:p w:rsidR="000F796F" w:rsidRPr="00050045" w:rsidRDefault="000F796F" w:rsidP="000F796F">
      <w:pPr>
        <w:pStyle w:val="ConsPlusTitle"/>
        <w:widowControl/>
        <w:jc w:val="right"/>
        <w:rPr>
          <w:b w:val="0"/>
        </w:rPr>
      </w:pPr>
      <w:r w:rsidRPr="00050045">
        <w:rPr>
          <w:b w:val="0"/>
        </w:rPr>
        <w:t xml:space="preserve">от </w:t>
      </w:r>
      <w:r w:rsidR="00E975B4">
        <w:rPr>
          <w:b w:val="0"/>
        </w:rPr>
        <w:t xml:space="preserve"> </w:t>
      </w:r>
      <w:r w:rsidR="005A10B3" w:rsidRPr="005A10B3">
        <w:rPr>
          <w:b w:val="0"/>
        </w:rPr>
        <w:t>17.08.2026 № 669</w:t>
      </w:r>
      <w:bookmarkStart w:id="1" w:name="_GoBack"/>
      <w:bookmarkEnd w:id="1"/>
    </w:p>
    <w:p w:rsidR="000F796F" w:rsidRDefault="000F796F" w:rsidP="000F796F">
      <w:pPr>
        <w:autoSpaceDE w:val="0"/>
        <w:jc w:val="center"/>
        <w:rPr>
          <w:b/>
          <w:bCs/>
          <w:sz w:val="28"/>
          <w:szCs w:val="28"/>
        </w:rP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Pr="00050045" w:rsidRDefault="000F796F" w:rsidP="007F5E82">
      <w:pPr>
        <w:pStyle w:val="ConsPlusTitle"/>
        <w:widowControl/>
        <w:jc w:val="center"/>
      </w:pPr>
      <w:r w:rsidRPr="00050045">
        <w:t>МУНИЦИПАЛЬНАЯ ПРОГРАММА</w:t>
      </w:r>
    </w:p>
    <w:p w:rsidR="000F796F" w:rsidRDefault="000F796F" w:rsidP="007F5E82">
      <w:pPr>
        <w:pStyle w:val="ConsPlusTitle"/>
        <w:widowControl/>
        <w:jc w:val="center"/>
      </w:pPr>
      <w:r w:rsidRPr="00050045">
        <w:t>«Обеспечение</w:t>
      </w:r>
      <w:r w:rsidR="00A02035">
        <w:t xml:space="preserve"> осуществления</w:t>
      </w:r>
      <w:r w:rsidRPr="00050045">
        <w:t xml:space="preserve"> деятельности Собрания представителей муниципального района </w:t>
      </w:r>
      <w:r>
        <w:t>Похвистневский</w:t>
      </w:r>
      <w:r w:rsidRPr="00050045">
        <w:t xml:space="preserve"> Самарской области на </w:t>
      </w:r>
      <w:r w:rsidR="007679E8">
        <w:t>2027-2031</w:t>
      </w:r>
      <w:r w:rsidRPr="00050045">
        <w:t xml:space="preserve"> годы»</w:t>
      </w: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Default="000F796F" w:rsidP="007F5E82">
      <w:pPr>
        <w:pStyle w:val="ConsPlusTitle"/>
        <w:widowControl/>
        <w:jc w:val="center"/>
      </w:pPr>
    </w:p>
    <w:p w:rsidR="000F796F" w:rsidRPr="002F2772" w:rsidRDefault="000F796F" w:rsidP="007F5E82">
      <w:pPr>
        <w:autoSpaceDE w:val="0"/>
        <w:autoSpaceDN w:val="0"/>
        <w:adjustRightInd w:val="0"/>
        <w:jc w:val="center"/>
        <w:outlineLvl w:val="1"/>
        <w:rPr>
          <w:sz w:val="28"/>
          <w:szCs w:val="28"/>
        </w:rPr>
      </w:pPr>
      <w:r w:rsidRPr="002F2772">
        <w:rPr>
          <w:sz w:val="28"/>
          <w:szCs w:val="28"/>
        </w:rPr>
        <w:t>ПАСПОРТ МУНИЦИПАЛЬНОЙ ПРОГРАММЫ</w:t>
      </w:r>
    </w:p>
    <w:p w:rsidR="000F796F" w:rsidRPr="002F2772" w:rsidRDefault="000F796F" w:rsidP="007F5E82">
      <w:pPr>
        <w:autoSpaceDE w:val="0"/>
        <w:autoSpaceDN w:val="0"/>
        <w:adjustRightInd w:val="0"/>
        <w:jc w:val="center"/>
        <w:outlineLvl w:val="1"/>
        <w:rPr>
          <w:sz w:val="28"/>
          <w:szCs w:val="28"/>
        </w:rPr>
      </w:pPr>
      <w:r w:rsidRPr="002F2772">
        <w:rPr>
          <w:sz w:val="28"/>
          <w:szCs w:val="28"/>
        </w:rPr>
        <w:t xml:space="preserve"> муниципального района Похвистневский Самарской области</w:t>
      </w:r>
    </w:p>
    <w:p w:rsidR="000F796F" w:rsidRPr="002F2772" w:rsidRDefault="000F796F" w:rsidP="000F796F">
      <w:pPr>
        <w:autoSpaceDE w:val="0"/>
        <w:autoSpaceDN w:val="0"/>
        <w:adjustRightInd w:val="0"/>
        <w:jc w:val="center"/>
        <w:rPr>
          <w:sz w:val="28"/>
          <w:szCs w:val="28"/>
        </w:rPr>
      </w:pPr>
      <w:r w:rsidRPr="002F2772">
        <w:rPr>
          <w:sz w:val="28"/>
          <w:szCs w:val="28"/>
        </w:rPr>
        <w:t>(далее – муниципальная программа)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11"/>
      </w:tblGrid>
      <w:tr w:rsidR="000F796F" w:rsidRPr="002F2772" w:rsidTr="000F796F">
        <w:tc>
          <w:tcPr>
            <w:tcW w:w="2943" w:type="dxa"/>
            <w:tcBorders>
              <w:top w:val="single" w:sz="4" w:space="0" w:color="auto"/>
              <w:left w:val="single" w:sz="4" w:space="0" w:color="auto"/>
              <w:bottom w:val="single" w:sz="4" w:space="0" w:color="auto"/>
              <w:right w:val="single" w:sz="4" w:space="0" w:color="auto"/>
            </w:tcBorders>
            <w:hideMark/>
          </w:tcPr>
          <w:p w:rsidR="000F796F" w:rsidRPr="002F2772" w:rsidRDefault="000F796F" w:rsidP="007F5E82">
            <w:pPr>
              <w:autoSpaceDE w:val="0"/>
              <w:autoSpaceDN w:val="0"/>
              <w:adjustRightInd w:val="0"/>
              <w:rPr>
                <w:sz w:val="28"/>
                <w:szCs w:val="28"/>
              </w:rPr>
            </w:pPr>
            <w:r w:rsidRPr="002F2772">
              <w:rPr>
                <w:sz w:val="28"/>
                <w:szCs w:val="28"/>
              </w:rPr>
              <w:t>Наименование</w:t>
            </w:r>
          </w:p>
          <w:p w:rsidR="000F796F" w:rsidRPr="002F2772" w:rsidRDefault="000F796F" w:rsidP="007F5E82">
            <w:pPr>
              <w:autoSpaceDE w:val="0"/>
              <w:autoSpaceDN w:val="0"/>
              <w:adjustRightInd w:val="0"/>
              <w:rPr>
                <w:sz w:val="28"/>
                <w:szCs w:val="28"/>
              </w:rPr>
            </w:pPr>
            <w:r w:rsidRPr="002F2772">
              <w:rPr>
                <w:sz w:val="28"/>
                <w:szCs w:val="28"/>
              </w:rPr>
              <w:t>муниципальной программы</w:t>
            </w:r>
          </w:p>
        </w:tc>
        <w:tc>
          <w:tcPr>
            <w:tcW w:w="6911" w:type="dxa"/>
            <w:tcBorders>
              <w:top w:val="single" w:sz="4" w:space="0" w:color="auto"/>
              <w:left w:val="single" w:sz="4" w:space="0" w:color="auto"/>
              <w:bottom w:val="single" w:sz="4" w:space="0" w:color="auto"/>
              <w:right w:val="single" w:sz="4" w:space="0" w:color="auto"/>
            </w:tcBorders>
            <w:hideMark/>
          </w:tcPr>
          <w:p w:rsidR="000F796F" w:rsidRPr="002F2772" w:rsidRDefault="000F796F" w:rsidP="00D55308">
            <w:pPr>
              <w:autoSpaceDE w:val="0"/>
              <w:autoSpaceDN w:val="0"/>
              <w:adjustRightInd w:val="0"/>
              <w:jc w:val="both"/>
              <w:rPr>
                <w:sz w:val="28"/>
                <w:szCs w:val="28"/>
              </w:rPr>
            </w:pPr>
            <w:r w:rsidRPr="002F2772">
              <w:rPr>
                <w:sz w:val="28"/>
                <w:szCs w:val="28"/>
              </w:rPr>
              <w:t>«Обеспечение</w:t>
            </w:r>
            <w:r w:rsidR="008C7673">
              <w:rPr>
                <w:sz w:val="28"/>
                <w:szCs w:val="28"/>
              </w:rPr>
              <w:t xml:space="preserve"> осуществления</w:t>
            </w:r>
            <w:r w:rsidRPr="002F2772">
              <w:rPr>
                <w:sz w:val="28"/>
                <w:szCs w:val="28"/>
              </w:rPr>
              <w:t xml:space="preserve"> деятельности Собрания представителей муниципального района Похвистневский Самарской области на </w:t>
            </w:r>
            <w:r w:rsidR="007679E8">
              <w:rPr>
                <w:sz w:val="28"/>
                <w:szCs w:val="28"/>
              </w:rPr>
              <w:t>2027-2031</w:t>
            </w:r>
            <w:r w:rsidRPr="002F2772">
              <w:rPr>
                <w:sz w:val="28"/>
                <w:szCs w:val="28"/>
              </w:rPr>
              <w:t xml:space="preserve">  годы»</w:t>
            </w:r>
          </w:p>
        </w:tc>
      </w:tr>
      <w:tr w:rsidR="000F796F" w:rsidRPr="002F2772" w:rsidTr="000F796F">
        <w:tc>
          <w:tcPr>
            <w:tcW w:w="2943" w:type="dxa"/>
            <w:tcBorders>
              <w:top w:val="single" w:sz="4" w:space="0" w:color="auto"/>
              <w:left w:val="single" w:sz="4" w:space="0" w:color="auto"/>
              <w:bottom w:val="single" w:sz="4" w:space="0" w:color="auto"/>
              <w:right w:val="single" w:sz="4" w:space="0" w:color="auto"/>
            </w:tcBorders>
          </w:tcPr>
          <w:p w:rsidR="000F796F" w:rsidRPr="002F2772" w:rsidRDefault="000F796F" w:rsidP="007F5E82">
            <w:pPr>
              <w:autoSpaceDE w:val="0"/>
              <w:autoSpaceDN w:val="0"/>
              <w:adjustRightInd w:val="0"/>
              <w:rPr>
                <w:sz w:val="28"/>
                <w:szCs w:val="28"/>
              </w:rPr>
            </w:pPr>
            <w:r w:rsidRPr="002F2772">
              <w:rPr>
                <w:sz w:val="28"/>
                <w:szCs w:val="28"/>
              </w:rPr>
              <w:t>Дата принятия решения о разработке муниципальной программы</w:t>
            </w:r>
          </w:p>
        </w:tc>
        <w:tc>
          <w:tcPr>
            <w:tcW w:w="6911" w:type="dxa"/>
            <w:tcBorders>
              <w:top w:val="single" w:sz="4" w:space="0" w:color="auto"/>
              <w:left w:val="single" w:sz="4" w:space="0" w:color="auto"/>
              <w:bottom w:val="single" w:sz="4" w:space="0" w:color="auto"/>
              <w:right w:val="single" w:sz="4" w:space="0" w:color="auto"/>
            </w:tcBorders>
          </w:tcPr>
          <w:p w:rsidR="000F796F" w:rsidRPr="007C44F4" w:rsidRDefault="007C44F4" w:rsidP="00D55308">
            <w:pPr>
              <w:pStyle w:val="ConsPlusCell"/>
              <w:tabs>
                <w:tab w:val="left" w:pos="3075"/>
              </w:tabs>
              <w:jc w:val="both"/>
              <w:rPr>
                <w:rFonts w:ascii="Times New Roman" w:hAnsi="Times New Roman" w:cs="Times New Roman"/>
                <w:bCs/>
                <w:sz w:val="28"/>
                <w:szCs w:val="28"/>
              </w:rPr>
            </w:pPr>
            <w:r w:rsidRPr="007C44F4">
              <w:rPr>
                <w:rFonts w:ascii="Times New Roman" w:hAnsi="Times New Roman" w:cs="Times New Roman"/>
                <w:sz w:val="28"/>
                <w:szCs w:val="28"/>
              </w:rPr>
              <w:t xml:space="preserve">Постановление Администрации муниципального района Похвистневский Самарской области </w:t>
            </w:r>
            <w:r w:rsidR="00E975B4">
              <w:rPr>
                <w:rFonts w:ascii="Times New Roman" w:hAnsi="Times New Roman" w:cs="Times New Roman"/>
                <w:bCs/>
                <w:sz w:val="28"/>
                <w:szCs w:val="28"/>
              </w:rPr>
              <w:t>22.06.2026</w:t>
            </w:r>
            <w:r w:rsidR="003A1AE4" w:rsidRPr="007C44F4">
              <w:rPr>
                <w:rFonts w:ascii="Times New Roman" w:hAnsi="Times New Roman" w:cs="Times New Roman"/>
                <w:bCs/>
                <w:sz w:val="28"/>
                <w:szCs w:val="28"/>
              </w:rPr>
              <w:t xml:space="preserve"> №</w:t>
            </w:r>
            <w:r w:rsidR="00E975B4">
              <w:rPr>
                <w:rFonts w:ascii="Times New Roman" w:hAnsi="Times New Roman" w:cs="Times New Roman"/>
                <w:bCs/>
                <w:sz w:val="28"/>
                <w:szCs w:val="28"/>
              </w:rPr>
              <w:t>506</w:t>
            </w:r>
          </w:p>
        </w:tc>
      </w:tr>
      <w:tr w:rsidR="000F796F" w:rsidRPr="002F2772" w:rsidTr="000F796F">
        <w:tc>
          <w:tcPr>
            <w:tcW w:w="2943" w:type="dxa"/>
            <w:tcBorders>
              <w:top w:val="single" w:sz="4" w:space="0" w:color="auto"/>
              <w:left w:val="single" w:sz="4" w:space="0" w:color="auto"/>
              <w:bottom w:val="single" w:sz="4" w:space="0" w:color="auto"/>
              <w:right w:val="single" w:sz="4" w:space="0" w:color="auto"/>
            </w:tcBorders>
          </w:tcPr>
          <w:p w:rsidR="000F796F" w:rsidRPr="002F2772" w:rsidRDefault="000F796F" w:rsidP="007F5E82">
            <w:pPr>
              <w:autoSpaceDE w:val="0"/>
              <w:autoSpaceDN w:val="0"/>
              <w:adjustRightInd w:val="0"/>
              <w:rPr>
                <w:sz w:val="28"/>
                <w:szCs w:val="28"/>
              </w:rPr>
            </w:pPr>
            <w:r w:rsidRPr="002F2772">
              <w:rPr>
                <w:sz w:val="28"/>
                <w:szCs w:val="28"/>
              </w:rPr>
              <w:t>Ответственный исполнитель муниципальной программы</w:t>
            </w:r>
          </w:p>
        </w:tc>
        <w:tc>
          <w:tcPr>
            <w:tcW w:w="6911" w:type="dxa"/>
            <w:tcBorders>
              <w:top w:val="single" w:sz="4" w:space="0" w:color="auto"/>
              <w:left w:val="single" w:sz="4" w:space="0" w:color="auto"/>
              <w:bottom w:val="single" w:sz="4" w:space="0" w:color="auto"/>
              <w:right w:val="single" w:sz="4" w:space="0" w:color="auto"/>
            </w:tcBorders>
          </w:tcPr>
          <w:p w:rsidR="000F796F" w:rsidRPr="002F2772" w:rsidRDefault="000F796F" w:rsidP="00D55308">
            <w:pPr>
              <w:pStyle w:val="ConsPlusCell"/>
              <w:tabs>
                <w:tab w:val="left" w:pos="3075"/>
              </w:tabs>
              <w:jc w:val="both"/>
              <w:rPr>
                <w:rFonts w:ascii="Times New Roman" w:hAnsi="Times New Roman" w:cs="Times New Roman"/>
                <w:bCs/>
                <w:sz w:val="28"/>
                <w:szCs w:val="28"/>
              </w:rPr>
            </w:pPr>
            <w:r w:rsidRPr="002F2772">
              <w:rPr>
                <w:rFonts w:ascii="Times New Roman" w:hAnsi="Times New Roman" w:cs="Times New Roman"/>
                <w:bCs/>
                <w:sz w:val="28"/>
                <w:szCs w:val="28"/>
              </w:rPr>
              <w:t>Администрация муниципального района Похвистневский Самарской области</w:t>
            </w:r>
          </w:p>
        </w:tc>
      </w:tr>
      <w:tr w:rsidR="000F796F" w:rsidRPr="002F2772" w:rsidTr="000F796F">
        <w:tc>
          <w:tcPr>
            <w:tcW w:w="2943" w:type="dxa"/>
            <w:tcBorders>
              <w:top w:val="single" w:sz="4" w:space="0" w:color="auto"/>
              <w:left w:val="single" w:sz="4" w:space="0" w:color="auto"/>
              <w:bottom w:val="single" w:sz="4" w:space="0" w:color="auto"/>
              <w:right w:val="single" w:sz="4" w:space="0" w:color="auto"/>
            </w:tcBorders>
          </w:tcPr>
          <w:p w:rsidR="000F796F" w:rsidRPr="002F2772" w:rsidRDefault="000F796F" w:rsidP="007F5E82">
            <w:pPr>
              <w:autoSpaceDE w:val="0"/>
              <w:autoSpaceDN w:val="0"/>
              <w:adjustRightInd w:val="0"/>
              <w:rPr>
                <w:sz w:val="28"/>
                <w:szCs w:val="28"/>
              </w:rPr>
            </w:pPr>
            <w:r w:rsidRPr="002F2772">
              <w:rPr>
                <w:sz w:val="28"/>
                <w:szCs w:val="28"/>
              </w:rPr>
              <w:t>Соисполнители муниципальной программы</w:t>
            </w:r>
          </w:p>
        </w:tc>
        <w:tc>
          <w:tcPr>
            <w:tcW w:w="6911" w:type="dxa"/>
            <w:tcBorders>
              <w:top w:val="single" w:sz="4" w:space="0" w:color="auto"/>
              <w:left w:val="single" w:sz="4" w:space="0" w:color="auto"/>
              <w:bottom w:val="single" w:sz="4" w:space="0" w:color="auto"/>
              <w:right w:val="single" w:sz="4" w:space="0" w:color="auto"/>
            </w:tcBorders>
          </w:tcPr>
          <w:p w:rsidR="000F796F" w:rsidRPr="002F2772" w:rsidRDefault="000F796F" w:rsidP="00D55308">
            <w:pPr>
              <w:pStyle w:val="ConsPlusCell"/>
              <w:tabs>
                <w:tab w:val="left" w:pos="3075"/>
              </w:tabs>
              <w:jc w:val="both"/>
              <w:rPr>
                <w:rFonts w:ascii="Times New Roman" w:hAnsi="Times New Roman" w:cs="Times New Roman"/>
                <w:bCs/>
                <w:sz w:val="28"/>
                <w:szCs w:val="28"/>
              </w:rPr>
            </w:pPr>
            <w:r w:rsidRPr="002F2772">
              <w:rPr>
                <w:rFonts w:ascii="Times New Roman" w:hAnsi="Times New Roman" w:cs="Times New Roman"/>
                <w:bCs/>
                <w:sz w:val="28"/>
                <w:szCs w:val="28"/>
              </w:rPr>
              <w:t>отсутствуют</w:t>
            </w:r>
          </w:p>
        </w:tc>
      </w:tr>
      <w:tr w:rsidR="000F796F" w:rsidRPr="002F2772" w:rsidTr="000F796F">
        <w:tc>
          <w:tcPr>
            <w:tcW w:w="2943" w:type="dxa"/>
            <w:tcBorders>
              <w:top w:val="single" w:sz="4" w:space="0" w:color="auto"/>
              <w:left w:val="single" w:sz="4" w:space="0" w:color="auto"/>
              <w:bottom w:val="single" w:sz="4" w:space="0" w:color="auto"/>
              <w:right w:val="single" w:sz="4" w:space="0" w:color="auto"/>
            </w:tcBorders>
          </w:tcPr>
          <w:p w:rsidR="000F796F" w:rsidRPr="002F2772" w:rsidRDefault="000F796F" w:rsidP="007F5E82">
            <w:pPr>
              <w:autoSpaceDE w:val="0"/>
              <w:autoSpaceDN w:val="0"/>
              <w:adjustRightInd w:val="0"/>
              <w:rPr>
                <w:sz w:val="28"/>
                <w:szCs w:val="28"/>
              </w:rPr>
            </w:pPr>
            <w:r w:rsidRPr="002F2772">
              <w:rPr>
                <w:sz w:val="28"/>
                <w:szCs w:val="28"/>
              </w:rPr>
              <w:t>Участники муниципальной программы</w:t>
            </w:r>
          </w:p>
        </w:tc>
        <w:tc>
          <w:tcPr>
            <w:tcW w:w="6911" w:type="dxa"/>
            <w:tcBorders>
              <w:top w:val="single" w:sz="4" w:space="0" w:color="auto"/>
              <w:left w:val="single" w:sz="4" w:space="0" w:color="auto"/>
              <w:bottom w:val="single" w:sz="4" w:space="0" w:color="auto"/>
              <w:right w:val="single" w:sz="4" w:space="0" w:color="auto"/>
            </w:tcBorders>
          </w:tcPr>
          <w:p w:rsidR="000F796F" w:rsidRDefault="00EB791F" w:rsidP="00D55308">
            <w:pPr>
              <w:pStyle w:val="ConsPlusCell"/>
              <w:tabs>
                <w:tab w:val="left" w:pos="3075"/>
              </w:tabs>
              <w:jc w:val="both"/>
              <w:rPr>
                <w:rFonts w:ascii="Times New Roman" w:hAnsi="Times New Roman" w:cs="Times New Roman"/>
                <w:bCs/>
                <w:sz w:val="28"/>
                <w:szCs w:val="28"/>
              </w:rPr>
            </w:pPr>
            <w:r w:rsidRPr="002F2772">
              <w:rPr>
                <w:rFonts w:ascii="Times New Roman" w:hAnsi="Times New Roman" w:cs="Times New Roman"/>
                <w:bCs/>
                <w:sz w:val="28"/>
                <w:szCs w:val="28"/>
              </w:rPr>
              <w:t xml:space="preserve">Собрание представителей </w:t>
            </w:r>
            <w:r w:rsidR="000F796F" w:rsidRPr="002F2772">
              <w:rPr>
                <w:rFonts w:ascii="Times New Roman" w:hAnsi="Times New Roman" w:cs="Times New Roman"/>
                <w:bCs/>
                <w:sz w:val="28"/>
                <w:szCs w:val="28"/>
              </w:rPr>
              <w:t xml:space="preserve"> муниципального района Похвистневский</w:t>
            </w:r>
            <w:r w:rsidRPr="002F2772">
              <w:rPr>
                <w:rFonts w:ascii="Times New Roman" w:hAnsi="Times New Roman" w:cs="Times New Roman"/>
                <w:bCs/>
                <w:sz w:val="28"/>
                <w:szCs w:val="28"/>
              </w:rPr>
              <w:t xml:space="preserve"> Самарской области</w:t>
            </w:r>
          </w:p>
          <w:p w:rsidR="008C7673" w:rsidRPr="002F2772" w:rsidRDefault="008C7673" w:rsidP="00D55308">
            <w:pPr>
              <w:pStyle w:val="ConsPlusCell"/>
              <w:tabs>
                <w:tab w:val="left" w:pos="3075"/>
              </w:tabs>
              <w:jc w:val="both"/>
              <w:rPr>
                <w:rFonts w:ascii="Times New Roman" w:hAnsi="Times New Roman" w:cs="Times New Roman"/>
                <w:bCs/>
                <w:sz w:val="28"/>
                <w:szCs w:val="28"/>
              </w:rPr>
            </w:pPr>
            <w:r>
              <w:rPr>
                <w:rFonts w:ascii="Times New Roman" w:hAnsi="Times New Roman" w:cs="Times New Roman"/>
                <w:bCs/>
                <w:sz w:val="28"/>
                <w:szCs w:val="28"/>
              </w:rPr>
              <w:t>Контрольно-счетная палата муниципального района Похвистневский</w:t>
            </w:r>
          </w:p>
        </w:tc>
      </w:tr>
      <w:tr w:rsidR="000F796F" w:rsidRPr="002F2772" w:rsidTr="000F796F">
        <w:tc>
          <w:tcPr>
            <w:tcW w:w="2943" w:type="dxa"/>
            <w:tcBorders>
              <w:top w:val="single" w:sz="4" w:space="0" w:color="auto"/>
              <w:left w:val="single" w:sz="4" w:space="0" w:color="auto"/>
              <w:bottom w:val="single" w:sz="4" w:space="0" w:color="auto"/>
              <w:right w:val="single" w:sz="4" w:space="0" w:color="auto"/>
            </w:tcBorders>
            <w:hideMark/>
          </w:tcPr>
          <w:p w:rsidR="000F796F" w:rsidRPr="002F2772" w:rsidRDefault="000F796F" w:rsidP="007F5E82">
            <w:pPr>
              <w:autoSpaceDE w:val="0"/>
              <w:autoSpaceDN w:val="0"/>
              <w:adjustRightInd w:val="0"/>
              <w:rPr>
                <w:sz w:val="28"/>
                <w:szCs w:val="28"/>
              </w:rPr>
            </w:pPr>
            <w:r w:rsidRPr="002F2772">
              <w:rPr>
                <w:sz w:val="28"/>
                <w:szCs w:val="28"/>
              </w:rPr>
              <w:t>Цель муниципальной программы</w:t>
            </w:r>
          </w:p>
        </w:tc>
        <w:tc>
          <w:tcPr>
            <w:tcW w:w="6911" w:type="dxa"/>
            <w:tcBorders>
              <w:top w:val="single" w:sz="4" w:space="0" w:color="auto"/>
              <w:left w:val="single" w:sz="4" w:space="0" w:color="auto"/>
              <w:bottom w:val="single" w:sz="4" w:space="0" w:color="auto"/>
              <w:right w:val="single" w:sz="4" w:space="0" w:color="auto"/>
            </w:tcBorders>
            <w:hideMark/>
          </w:tcPr>
          <w:p w:rsidR="007F5E82" w:rsidRPr="002F2772" w:rsidRDefault="00C01F40" w:rsidP="00C01F40">
            <w:pPr>
              <w:jc w:val="both"/>
              <w:rPr>
                <w:sz w:val="28"/>
                <w:szCs w:val="28"/>
              </w:rPr>
            </w:pPr>
            <w:r>
              <w:rPr>
                <w:sz w:val="28"/>
                <w:szCs w:val="28"/>
              </w:rPr>
              <w:t>Согласно п</w:t>
            </w:r>
            <w:r w:rsidR="00CE35E3">
              <w:rPr>
                <w:sz w:val="28"/>
                <w:szCs w:val="28"/>
              </w:rPr>
              <w:t>риложени</w:t>
            </w:r>
            <w:r>
              <w:rPr>
                <w:sz w:val="28"/>
                <w:szCs w:val="28"/>
              </w:rPr>
              <w:t>ю</w:t>
            </w:r>
            <w:r w:rsidR="00CE35E3">
              <w:rPr>
                <w:sz w:val="28"/>
                <w:szCs w:val="28"/>
              </w:rPr>
              <w:t xml:space="preserve"> 1</w:t>
            </w:r>
          </w:p>
        </w:tc>
      </w:tr>
      <w:tr w:rsidR="000F796F" w:rsidRPr="002F2772" w:rsidTr="000F796F">
        <w:tc>
          <w:tcPr>
            <w:tcW w:w="2943" w:type="dxa"/>
            <w:tcBorders>
              <w:top w:val="single" w:sz="4" w:space="0" w:color="auto"/>
              <w:left w:val="single" w:sz="4" w:space="0" w:color="auto"/>
              <w:bottom w:val="single" w:sz="4" w:space="0" w:color="auto"/>
              <w:right w:val="single" w:sz="4" w:space="0" w:color="auto"/>
            </w:tcBorders>
          </w:tcPr>
          <w:p w:rsidR="000F796F" w:rsidRPr="002F2772" w:rsidRDefault="002A0B37" w:rsidP="007F5E82">
            <w:pPr>
              <w:autoSpaceDE w:val="0"/>
              <w:autoSpaceDN w:val="0"/>
              <w:adjustRightInd w:val="0"/>
              <w:rPr>
                <w:sz w:val="28"/>
                <w:szCs w:val="28"/>
              </w:rPr>
            </w:pPr>
            <w:r>
              <w:rPr>
                <w:sz w:val="28"/>
                <w:szCs w:val="28"/>
              </w:rPr>
              <w:t>Задачи</w:t>
            </w:r>
            <w:r w:rsidR="000F796F" w:rsidRPr="002F2772">
              <w:rPr>
                <w:sz w:val="28"/>
                <w:szCs w:val="28"/>
              </w:rPr>
              <w:t xml:space="preserve"> муниципальной программы</w:t>
            </w:r>
          </w:p>
        </w:tc>
        <w:tc>
          <w:tcPr>
            <w:tcW w:w="6911" w:type="dxa"/>
            <w:tcBorders>
              <w:top w:val="single" w:sz="4" w:space="0" w:color="auto"/>
              <w:left w:val="single" w:sz="4" w:space="0" w:color="auto"/>
              <w:bottom w:val="single" w:sz="4" w:space="0" w:color="auto"/>
              <w:right w:val="single" w:sz="4" w:space="0" w:color="auto"/>
            </w:tcBorders>
          </w:tcPr>
          <w:p w:rsidR="00D50476" w:rsidRPr="002F2772" w:rsidRDefault="00C01F40" w:rsidP="00C01F40">
            <w:pPr>
              <w:jc w:val="both"/>
              <w:rPr>
                <w:sz w:val="28"/>
                <w:szCs w:val="28"/>
              </w:rPr>
            </w:pPr>
            <w:r>
              <w:rPr>
                <w:sz w:val="28"/>
                <w:szCs w:val="28"/>
              </w:rPr>
              <w:t>Согласно п</w:t>
            </w:r>
            <w:r w:rsidR="00CE35E3">
              <w:rPr>
                <w:sz w:val="28"/>
                <w:szCs w:val="28"/>
              </w:rPr>
              <w:t>риложени</w:t>
            </w:r>
            <w:r>
              <w:rPr>
                <w:sz w:val="28"/>
                <w:szCs w:val="28"/>
              </w:rPr>
              <w:t>ю</w:t>
            </w:r>
            <w:r w:rsidR="00CE35E3">
              <w:rPr>
                <w:sz w:val="28"/>
                <w:szCs w:val="28"/>
              </w:rPr>
              <w:t xml:space="preserve"> 1</w:t>
            </w:r>
          </w:p>
        </w:tc>
      </w:tr>
      <w:tr w:rsidR="000F796F" w:rsidRPr="002F2772" w:rsidTr="000F796F">
        <w:tc>
          <w:tcPr>
            <w:tcW w:w="2943" w:type="dxa"/>
            <w:tcBorders>
              <w:top w:val="single" w:sz="4" w:space="0" w:color="auto"/>
              <w:left w:val="single" w:sz="4" w:space="0" w:color="auto"/>
              <w:bottom w:val="single" w:sz="4" w:space="0" w:color="auto"/>
              <w:right w:val="single" w:sz="4" w:space="0" w:color="auto"/>
            </w:tcBorders>
            <w:hideMark/>
          </w:tcPr>
          <w:p w:rsidR="000F796F" w:rsidRPr="002F2772" w:rsidRDefault="000F796F" w:rsidP="007F5E82">
            <w:pPr>
              <w:autoSpaceDE w:val="0"/>
              <w:autoSpaceDN w:val="0"/>
              <w:adjustRightInd w:val="0"/>
              <w:rPr>
                <w:sz w:val="28"/>
                <w:szCs w:val="28"/>
              </w:rPr>
            </w:pPr>
            <w:r w:rsidRPr="002F2772">
              <w:rPr>
                <w:sz w:val="28"/>
                <w:szCs w:val="28"/>
              </w:rPr>
              <w:t>Сроки и этапы реализации муниципальной программы</w:t>
            </w:r>
          </w:p>
        </w:tc>
        <w:tc>
          <w:tcPr>
            <w:tcW w:w="6911" w:type="dxa"/>
            <w:tcBorders>
              <w:top w:val="single" w:sz="4" w:space="0" w:color="auto"/>
              <w:left w:val="single" w:sz="4" w:space="0" w:color="auto"/>
              <w:bottom w:val="single" w:sz="4" w:space="0" w:color="auto"/>
              <w:right w:val="single" w:sz="4" w:space="0" w:color="auto"/>
            </w:tcBorders>
          </w:tcPr>
          <w:p w:rsidR="000F796F" w:rsidRPr="002F2772" w:rsidRDefault="000F796F" w:rsidP="007F5E82">
            <w:pPr>
              <w:autoSpaceDE w:val="0"/>
              <w:autoSpaceDN w:val="0"/>
              <w:adjustRightInd w:val="0"/>
              <w:rPr>
                <w:sz w:val="28"/>
                <w:szCs w:val="28"/>
              </w:rPr>
            </w:pPr>
            <w:r w:rsidRPr="002F2772">
              <w:rPr>
                <w:sz w:val="28"/>
                <w:szCs w:val="28"/>
              </w:rPr>
              <w:t xml:space="preserve">  Муниципальная программа  реализуется в один этап</w:t>
            </w:r>
          </w:p>
          <w:p w:rsidR="000F796F" w:rsidRPr="002F2772" w:rsidRDefault="007679E8" w:rsidP="007F5E82">
            <w:pPr>
              <w:autoSpaceDE w:val="0"/>
              <w:autoSpaceDN w:val="0"/>
              <w:adjustRightInd w:val="0"/>
              <w:rPr>
                <w:sz w:val="28"/>
                <w:szCs w:val="28"/>
              </w:rPr>
            </w:pPr>
            <w:r>
              <w:rPr>
                <w:sz w:val="28"/>
                <w:szCs w:val="28"/>
              </w:rPr>
              <w:t>2027-2031</w:t>
            </w:r>
            <w:r w:rsidR="000F796F" w:rsidRPr="002F2772">
              <w:rPr>
                <w:sz w:val="28"/>
                <w:szCs w:val="28"/>
              </w:rPr>
              <w:t xml:space="preserve"> годы</w:t>
            </w:r>
          </w:p>
          <w:p w:rsidR="000F796F" w:rsidRPr="002F2772" w:rsidRDefault="000F796F" w:rsidP="007F5E82">
            <w:pPr>
              <w:autoSpaceDE w:val="0"/>
              <w:autoSpaceDN w:val="0"/>
              <w:adjustRightInd w:val="0"/>
              <w:rPr>
                <w:sz w:val="28"/>
                <w:szCs w:val="28"/>
              </w:rPr>
            </w:pPr>
          </w:p>
        </w:tc>
      </w:tr>
      <w:tr w:rsidR="000F796F" w:rsidRPr="002F2772" w:rsidTr="000F796F">
        <w:tc>
          <w:tcPr>
            <w:tcW w:w="2943" w:type="dxa"/>
            <w:tcBorders>
              <w:top w:val="single" w:sz="4" w:space="0" w:color="auto"/>
              <w:left w:val="single" w:sz="4" w:space="0" w:color="auto"/>
              <w:bottom w:val="single" w:sz="4" w:space="0" w:color="auto"/>
              <w:right w:val="single" w:sz="4" w:space="0" w:color="auto"/>
            </w:tcBorders>
            <w:hideMark/>
          </w:tcPr>
          <w:p w:rsidR="000F796F" w:rsidRPr="002F2772" w:rsidRDefault="000F796F" w:rsidP="007F5E82">
            <w:pPr>
              <w:autoSpaceDE w:val="0"/>
              <w:autoSpaceDN w:val="0"/>
              <w:adjustRightInd w:val="0"/>
              <w:rPr>
                <w:sz w:val="28"/>
                <w:szCs w:val="28"/>
              </w:rPr>
            </w:pPr>
            <w:r w:rsidRPr="002F2772">
              <w:rPr>
                <w:sz w:val="28"/>
                <w:szCs w:val="28"/>
              </w:rPr>
              <w:t>Стратегические показатели  (индикаторы) муниципальной программы</w:t>
            </w:r>
          </w:p>
        </w:tc>
        <w:tc>
          <w:tcPr>
            <w:tcW w:w="6911" w:type="dxa"/>
            <w:tcBorders>
              <w:top w:val="single" w:sz="4" w:space="0" w:color="auto"/>
              <w:left w:val="single" w:sz="4" w:space="0" w:color="auto"/>
              <w:bottom w:val="single" w:sz="4" w:space="0" w:color="auto"/>
              <w:right w:val="single" w:sz="4" w:space="0" w:color="auto"/>
            </w:tcBorders>
            <w:hideMark/>
          </w:tcPr>
          <w:p w:rsidR="00AE7CC1" w:rsidRDefault="00AE7CC1" w:rsidP="00AE7CC1">
            <w:pPr>
              <w:pStyle w:val="ConsPlusCell"/>
              <w:tabs>
                <w:tab w:val="left" w:pos="3075"/>
              </w:tabs>
              <w:jc w:val="both"/>
              <w:rPr>
                <w:rFonts w:ascii="Times New Roman" w:hAnsi="Times New Roman"/>
                <w:sz w:val="28"/>
                <w:szCs w:val="28"/>
              </w:rPr>
            </w:pPr>
            <w:r>
              <w:rPr>
                <w:rFonts w:ascii="Times New Roman" w:hAnsi="Times New Roman"/>
                <w:sz w:val="28"/>
                <w:szCs w:val="28"/>
              </w:rPr>
              <w:t xml:space="preserve">Перечень показателей (индикаторов), характеризующих ежегодный ход и итоги реализации муниципальной программы приведены в </w:t>
            </w:r>
            <w:r w:rsidR="00C01F40">
              <w:rPr>
                <w:rFonts w:ascii="Times New Roman" w:hAnsi="Times New Roman"/>
                <w:sz w:val="28"/>
                <w:szCs w:val="28"/>
              </w:rPr>
              <w:t>п</w:t>
            </w:r>
            <w:r>
              <w:rPr>
                <w:rFonts w:ascii="Times New Roman" w:hAnsi="Times New Roman"/>
                <w:sz w:val="28"/>
                <w:szCs w:val="28"/>
              </w:rPr>
              <w:t>риложении 1 к муниципальной программе</w:t>
            </w:r>
          </w:p>
          <w:p w:rsidR="000F796F" w:rsidRPr="002F2772" w:rsidRDefault="000F796F" w:rsidP="00364837">
            <w:pPr>
              <w:rPr>
                <w:sz w:val="28"/>
                <w:szCs w:val="28"/>
              </w:rPr>
            </w:pPr>
          </w:p>
        </w:tc>
      </w:tr>
      <w:tr w:rsidR="000F796F" w:rsidRPr="002F2772" w:rsidTr="000F796F">
        <w:tc>
          <w:tcPr>
            <w:tcW w:w="2943" w:type="dxa"/>
            <w:tcBorders>
              <w:top w:val="single" w:sz="4" w:space="0" w:color="auto"/>
              <w:left w:val="single" w:sz="4" w:space="0" w:color="auto"/>
              <w:bottom w:val="single" w:sz="4" w:space="0" w:color="auto"/>
              <w:right w:val="single" w:sz="4" w:space="0" w:color="auto"/>
            </w:tcBorders>
          </w:tcPr>
          <w:p w:rsidR="000F796F" w:rsidRPr="002F2772" w:rsidRDefault="000F796F" w:rsidP="007F5E82">
            <w:pPr>
              <w:autoSpaceDE w:val="0"/>
              <w:autoSpaceDN w:val="0"/>
              <w:adjustRightInd w:val="0"/>
              <w:rPr>
                <w:sz w:val="28"/>
                <w:szCs w:val="28"/>
              </w:rPr>
            </w:pPr>
            <w:r w:rsidRPr="002F2772">
              <w:rPr>
                <w:sz w:val="28"/>
                <w:szCs w:val="28"/>
              </w:rPr>
              <w:t>Подпрограммы с указанием целей и сроков реализации</w:t>
            </w:r>
          </w:p>
        </w:tc>
        <w:tc>
          <w:tcPr>
            <w:tcW w:w="6911" w:type="dxa"/>
            <w:tcBorders>
              <w:top w:val="single" w:sz="4" w:space="0" w:color="auto"/>
              <w:left w:val="single" w:sz="4" w:space="0" w:color="auto"/>
              <w:bottom w:val="single" w:sz="4" w:space="0" w:color="auto"/>
              <w:right w:val="single" w:sz="4" w:space="0" w:color="auto"/>
            </w:tcBorders>
          </w:tcPr>
          <w:p w:rsidR="00595DF2" w:rsidRPr="002F2772" w:rsidRDefault="00595DF2" w:rsidP="00D55308">
            <w:pPr>
              <w:autoSpaceDE w:val="0"/>
              <w:autoSpaceDN w:val="0"/>
              <w:adjustRightInd w:val="0"/>
              <w:ind w:left="35"/>
              <w:jc w:val="both"/>
              <w:rPr>
                <w:sz w:val="28"/>
                <w:szCs w:val="28"/>
              </w:rPr>
            </w:pPr>
            <w:r w:rsidRPr="002F2772">
              <w:rPr>
                <w:sz w:val="28"/>
                <w:szCs w:val="28"/>
              </w:rPr>
              <w:t xml:space="preserve">Подпрограмма </w:t>
            </w:r>
            <w:r w:rsidR="003475D1">
              <w:rPr>
                <w:sz w:val="28"/>
                <w:szCs w:val="28"/>
              </w:rPr>
              <w:t xml:space="preserve">1 </w:t>
            </w:r>
            <w:r w:rsidRPr="002F2772">
              <w:rPr>
                <w:sz w:val="28"/>
                <w:szCs w:val="28"/>
              </w:rPr>
              <w:t xml:space="preserve">«Обеспечение осуществления полномочий Собранием представителей  муниципального района Похвистневский Самарской области на </w:t>
            </w:r>
            <w:r w:rsidR="007679E8">
              <w:rPr>
                <w:sz w:val="28"/>
                <w:szCs w:val="28"/>
              </w:rPr>
              <w:t>2027-2031</w:t>
            </w:r>
            <w:r w:rsidRPr="002F2772">
              <w:rPr>
                <w:sz w:val="28"/>
                <w:szCs w:val="28"/>
              </w:rPr>
              <w:t xml:space="preserve"> годы»</w:t>
            </w:r>
            <w:r w:rsidR="003475D1">
              <w:rPr>
                <w:sz w:val="28"/>
                <w:szCs w:val="28"/>
              </w:rPr>
              <w:t>.</w:t>
            </w:r>
          </w:p>
          <w:p w:rsidR="00595DF2" w:rsidRPr="004A3630" w:rsidRDefault="003475D1" w:rsidP="00D55308">
            <w:pPr>
              <w:ind w:left="35"/>
              <w:jc w:val="both"/>
              <w:rPr>
                <w:sz w:val="28"/>
                <w:szCs w:val="28"/>
              </w:rPr>
            </w:pPr>
            <w:r>
              <w:rPr>
                <w:sz w:val="28"/>
                <w:szCs w:val="28"/>
              </w:rPr>
              <w:t>Цель</w:t>
            </w:r>
            <w:r w:rsidR="004A3630" w:rsidRPr="004A3630">
              <w:rPr>
                <w:sz w:val="28"/>
                <w:szCs w:val="28"/>
              </w:rPr>
              <w:t xml:space="preserve">: Создание условий для поддержания системы муниципальных правовых актов в гибком и адаптивном состоянии, </w:t>
            </w:r>
            <w:r w:rsidR="004A3630" w:rsidRPr="004A3630">
              <w:rPr>
                <w:rFonts w:eastAsia="Calibri"/>
                <w:sz w:val="28"/>
                <w:szCs w:val="28"/>
                <w:lang w:eastAsia="en-US"/>
              </w:rPr>
              <w:t xml:space="preserve">способствующем </w:t>
            </w:r>
            <w:r w:rsidR="004A3630" w:rsidRPr="004A3630">
              <w:rPr>
                <w:sz w:val="28"/>
                <w:szCs w:val="28"/>
              </w:rPr>
              <w:t xml:space="preserve">оперативному реагированию на изменения во внешней </w:t>
            </w:r>
            <w:r w:rsidR="004A3630" w:rsidRPr="004A3630">
              <w:rPr>
                <w:sz w:val="28"/>
                <w:szCs w:val="28"/>
              </w:rPr>
              <w:lastRenderedPageBreak/>
              <w:t>среде; а также направленном на создание наиболее благоприятных условий для социально-экономического развития района, более полного и рационального использования производственных ресурсов, лучшей организации деятельности органов местного самоуправления.</w:t>
            </w:r>
          </w:p>
          <w:p w:rsidR="000F796F" w:rsidRDefault="00595DF2" w:rsidP="00D55308">
            <w:pPr>
              <w:jc w:val="both"/>
              <w:rPr>
                <w:sz w:val="28"/>
                <w:szCs w:val="28"/>
              </w:rPr>
            </w:pPr>
            <w:r w:rsidRPr="002F2772">
              <w:rPr>
                <w:sz w:val="28"/>
                <w:szCs w:val="28"/>
              </w:rPr>
              <w:t xml:space="preserve"> Подпрограмма</w:t>
            </w:r>
            <w:r w:rsidR="003475D1">
              <w:rPr>
                <w:sz w:val="28"/>
                <w:szCs w:val="28"/>
              </w:rPr>
              <w:t xml:space="preserve"> 2.</w:t>
            </w:r>
            <w:r w:rsidRPr="002F2772">
              <w:rPr>
                <w:sz w:val="28"/>
                <w:szCs w:val="28"/>
              </w:rPr>
              <w:t xml:space="preserve"> «Обеспечение осуществления деятельности Контрольно-счетной палаты муниципального района Похвистневский Самарской области на </w:t>
            </w:r>
            <w:r w:rsidR="007679E8">
              <w:rPr>
                <w:sz w:val="28"/>
                <w:szCs w:val="28"/>
              </w:rPr>
              <w:t>2027-2031</w:t>
            </w:r>
            <w:r w:rsidRPr="002F2772">
              <w:rPr>
                <w:sz w:val="28"/>
                <w:szCs w:val="28"/>
              </w:rPr>
              <w:t xml:space="preserve"> годы»</w:t>
            </w:r>
            <w:r w:rsidR="003475D1">
              <w:rPr>
                <w:sz w:val="28"/>
                <w:szCs w:val="28"/>
              </w:rPr>
              <w:t>.</w:t>
            </w:r>
          </w:p>
          <w:p w:rsidR="004A3630" w:rsidRPr="002F2772" w:rsidRDefault="004A3630" w:rsidP="00D55308">
            <w:pPr>
              <w:jc w:val="both"/>
              <w:rPr>
                <w:sz w:val="28"/>
                <w:szCs w:val="28"/>
              </w:rPr>
            </w:pPr>
            <w:r>
              <w:rPr>
                <w:sz w:val="28"/>
                <w:szCs w:val="28"/>
              </w:rPr>
              <w:t xml:space="preserve">Цель: </w:t>
            </w:r>
            <w:r w:rsidRPr="002F2772">
              <w:rPr>
                <w:sz w:val="28"/>
                <w:szCs w:val="28"/>
              </w:rPr>
              <w:t>Эффективное осуществление внешнего муни</w:t>
            </w:r>
            <w:r w:rsidR="003475D1">
              <w:rPr>
                <w:sz w:val="28"/>
                <w:szCs w:val="28"/>
              </w:rPr>
              <w:t>ципального финансового контроля</w:t>
            </w:r>
            <w:r>
              <w:rPr>
                <w:sz w:val="28"/>
                <w:szCs w:val="28"/>
              </w:rPr>
              <w:t>.</w:t>
            </w:r>
          </w:p>
        </w:tc>
      </w:tr>
      <w:tr w:rsidR="000F796F" w:rsidRPr="002F2772" w:rsidTr="000F796F">
        <w:tc>
          <w:tcPr>
            <w:tcW w:w="2943" w:type="dxa"/>
            <w:tcBorders>
              <w:top w:val="single" w:sz="4" w:space="0" w:color="auto"/>
              <w:left w:val="single" w:sz="4" w:space="0" w:color="auto"/>
              <w:bottom w:val="single" w:sz="4" w:space="0" w:color="auto"/>
              <w:right w:val="single" w:sz="4" w:space="0" w:color="auto"/>
            </w:tcBorders>
          </w:tcPr>
          <w:p w:rsidR="000F796F" w:rsidRPr="002F2772" w:rsidRDefault="000F796F" w:rsidP="007F5E82">
            <w:pPr>
              <w:autoSpaceDE w:val="0"/>
              <w:autoSpaceDN w:val="0"/>
              <w:adjustRightInd w:val="0"/>
              <w:rPr>
                <w:sz w:val="28"/>
                <w:szCs w:val="28"/>
              </w:rPr>
            </w:pPr>
            <w:r w:rsidRPr="002F2772">
              <w:rPr>
                <w:sz w:val="28"/>
                <w:szCs w:val="28"/>
              </w:rPr>
              <w:lastRenderedPageBreak/>
              <w:t>Этапы и сроки реализации муниципальной программы</w:t>
            </w:r>
          </w:p>
        </w:tc>
        <w:tc>
          <w:tcPr>
            <w:tcW w:w="6911" w:type="dxa"/>
            <w:tcBorders>
              <w:top w:val="single" w:sz="4" w:space="0" w:color="auto"/>
              <w:left w:val="single" w:sz="4" w:space="0" w:color="auto"/>
              <w:bottom w:val="single" w:sz="4" w:space="0" w:color="auto"/>
              <w:right w:val="single" w:sz="4" w:space="0" w:color="auto"/>
            </w:tcBorders>
          </w:tcPr>
          <w:p w:rsidR="000F796F" w:rsidRPr="002F2772" w:rsidRDefault="007679E8" w:rsidP="00127749">
            <w:pPr>
              <w:rPr>
                <w:sz w:val="28"/>
                <w:szCs w:val="28"/>
              </w:rPr>
            </w:pPr>
            <w:r>
              <w:rPr>
                <w:sz w:val="28"/>
                <w:szCs w:val="28"/>
              </w:rPr>
              <w:t>2027-2031</w:t>
            </w:r>
            <w:r w:rsidR="000F796F" w:rsidRPr="002F2772">
              <w:rPr>
                <w:sz w:val="28"/>
                <w:szCs w:val="28"/>
              </w:rPr>
              <w:t xml:space="preserve"> годы</w:t>
            </w:r>
          </w:p>
        </w:tc>
      </w:tr>
      <w:tr w:rsidR="000F796F" w:rsidRPr="002F2772" w:rsidTr="000F796F">
        <w:tc>
          <w:tcPr>
            <w:tcW w:w="2943" w:type="dxa"/>
            <w:tcBorders>
              <w:top w:val="single" w:sz="4" w:space="0" w:color="auto"/>
              <w:left w:val="single" w:sz="4" w:space="0" w:color="auto"/>
              <w:bottom w:val="single" w:sz="4" w:space="0" w:color="auto"/>
              <w:right w:val="single" w:sz="4" w:space="0" w:color="auto"/>
            </w:tcBorders>
            <w:hideMark/>
          </w:tcPr>
          <w:p w:rsidR="000F796F" w:rsidRPr="002F2772" w:rsidRDefault="000F796F" w:rsidP="007F5E82">
            <w:pPr>
              <w:autoSpaceDE w:val="0"/>
              <w:autoSpaceDN w:val="0"/>
              <w:adjustRightInd w:val="0"/>
              <w:rPr>
                <w:sz w:val="28"/>
                <w:szCs w:val="28"/>
              </w:rPr>
            </w:pPr>
            <w:r w:rsidRPr="002F2772">
              <w:rPr>
                <w:sz w:val="28"/>
                <w:szCs w:val="28"/>
              </w:rPr>
              <w:t>Объемы бюджетных ассигнований муниципальной программы</w:t>
            </w:r>
          </w:p>
        </w:tc>
        <w:tc>
          <w:tcPr>
            <w:tcW w:w="6911" w:type="dxa"/>
            <w:tcBorders>
              <w:top w:val="single" w:sz="4" w:space="0" w:color="auto"/>
              <w:left w:val="single" w:sz="4" w:space="0" w:color="auto"/>
              <w:bottom w:val="single" w:sz="4" w:space="0" w:color="auto"/>
              <w:right w:val="single" w:sz="4" w:space="0" w:color="auto"/>
            </w:tcBorders>
            <w:hideMark/>
          </w:tcPr>
          <w:p w:rsidR="000F796F" w:rsidRPr="006117FD" w:rsidRDefault="000F796F" w:rsidP="00D55308">
            <w:pPr>
              <w:autoSpaceDE w:val="0"/>
              <w:autoSpaceDN w:val="0"/>
              <w:adjustRightInd w:val="0"/>
              <w:jc w:val="both"/>
              <w:rPr>
                <w:sz w:val="28"/>
                <w:szCs w:val="28"/>
              </w:rPr>
            </w:pPr>
            <w:r w:rsidRPr="002F2772">
              <w:rPr>
                <w:sz w:val="28"/>
                <w:szCs w:val="28"/>
              </w:rPr>
              <w:t xml:space="preserve">Общий объем расходов районного бюджета на реализацию муниципальной программы составляет: </w:t>
            </w:r>
            <w:r w:rsidR="00DA71A8">
              <w:rPr>
                <w:sz w:val="28"/>
                <w:szCs w:val="28"/>
              </w:rPr>
              <w:t>7 655,0</w:t>
            </w:r>
            <w:r w:rsidRPr="006117FD">
              <w:rPr>
                <w:sz w:val="28"/>
                <w:szCs w:val="28"/>
              </w:rPr>
              <w:t xml:space="preserve"> тыс.</w:t>
            </w:r>
            <w:r w:rsidR="00127749" w:rsidRPr="006117FD">
              <w:rPr>
                <w:sz w:val="28"/>
                <w:szCs w:val="28"/>
              </w:rPr>
              <w:t xml:space="preserve"> </w:t>
            </w:r>
            <w:r w:rsidRPr="006117FD">
              <w:rPr>
                <w:sz w:val="28"/>
                <w:szCs w:val="28"/>
              </w:rPr>
              <w:t>рублей</w:t>
            </w:r>
            <w:r w:rsidR="009E1C81" w:rsidRPr="006117FD">
              <w:rPr>
                <w:sz w:val="28"/>
                <w:szCs w:val="28"/>
              </w:rPr>
              <w:t>, из них:</w:t>
            </w:r>
          </w:p>
          <w:p w:rsidR="000F796F" w:rsidRPr="006117FD" w:rsidRDefault="000F796F" w:rsidP="007F5E82">
            <w:pPr>
              <w:autoSpaceDE w:val="0"/>
              <w:autoSpaceDN w:val="0"/>
              <w:adjustRightInd w:val="0"/>
              <w:rPr>
                <w:sz w:val="28"/>
                <w:szCs w:val="28"/>
              </w:rPr>
            </w:pPr>
            <w:r w:rsidRPr="006117FD">
              <w:rPr>
                <w:sz w:val="28"/>
                <w:szCs w:val="28"/>
              </w:rPr>
              <w:t>в 202</w:t>
            </w:r>
            <w:r w:rsidR="00DA71A8">
              <w:rPr>
                <w:sz w:val="28"/>
                <w:szCs w:val="28"/>
              </w:rPr>
              <w:t>7</w:t>
            </w:r>
            <w:r w:rsidRPr="006117FD">
              <w:rPr>
                <w:sz w:val="28"/>
                <w:szCs w:val="28"/>
              </w:rPr>
              <w:t xml:space="preserve"> году – </w:t>
            </w:r>
            <w:r w:rsidR="00DA71A8">
              <w:rPr>
                <w:sz w:val="28"/>
                <w:szCs w:val="28"/>
              </w:rPr>
              <w:t>1 531,0</w:t>
            </w:r>
            <w:r w:rsidR="00CE2035">
              <w:rPr>
                <w:sz w:val="28"/>
                <w:szCs w:val="28"/>
              </w:rPr>
              <w:t xml:space="preserve"> </w:t>
            </w:r>
            <w:r w:rsidRPr="006117FD">
              <w:rPr>
                <w:sz w:val="28"/>
                <w:szCs w:val="28"/>
              </w:rPr>
              <w:t>тыс. рублей</w:t>
            </w:r>
          </w:p>
          <w:p w:rsidR="000F796F" w:rsidRPr="006117FD" w:rsidRDefault="000F796F" w:rsidP="007F5E82">
            <w:pPr>
              <w:autoSpaceDE w:val="0"/>
              <w:autoSpaceDN w:val="0"/>
              <w:adjustRightInd w:val="0"/>
              <w:rPr>
                <w:sz w:val="28"/>
                <w:szCs w:val="28"/>
              </w:rPr>
            </w:pPr>
            <w:r w:rsidRPr="006117FD">
              <w:rPr>
                <w:sz w:val="28"/>
                <w:szCs w:val="28"/>
              </w:rPr>
              <w:t>в 202</w:t>
            </w:r>
            <w:r w:rsidR="00DA71A8">
              <w:rPr>
                <w:sz w:val="28"/>
                <w:szCs w:val="28"/>
              </w:rPr>
              <w:t>8</w:t>
            </w:r>
            <w:r w:rsidRPr="006117FD">
              <w:rPr>
                <w:sz w:val="28"/>
                <w:szCs w:val="28"/>
              </w:rPr>
              <w:t xml:space="preserve"> году – </w:t>
            </w:r>
            <w:r w:rsidR="00DA71A8">
              <w:rPr>
                <w:sz w:val="28"/>
                <w:szCs w:val="28"/>
              </w:rPr>
              <w:t>1 531,0</w:t>
            </w:r>
            <w:r w:rsidR="00CE2035">
              <w:rPr>
                <w:sz w:val="28"/>
                <w:szCs w:val="28"/>
              </w:rPr>
              <w:t xml:space="preserve"> </w:t>
            </w:r>
            <w:r w:rsidRPr="006117FD">
              <w:rPr>
                <w:sz w:val="28"/>
                <w:szCs w:val="28"/>
              </w:rPr>
              <w:t>тыс. рублей</w:t>
            </w:r>
          </w:p>
          <w:p w:rsidR="000F796F" w:rsidRPr="006117FD" w:rsidRDefault="000F796F" w:rsidP="007F5E82">
            <w:pPr>
              <w:autoSpaceDE w:val="0"/>
              <w:autoSpaceDN w:val="0"/>
              <w:adjustRightInd w:val="0"/>
              <w:rPr>
                <w:sz w:val="28"/>
                <w:szCs w:val="28"/>
              </w:rPr>
            </w:pPr>
            <w:r w:rsidRPr="006117FD">
              <w:rPr>
                <w:sz w:val="28"/>
                <w:szCs w:val="28"/>
              </w:rPr>
              <w:t>в 202</w:t>
            </w:r>
            <w:r w:rsidR="00DA71A8">
              <w:rPr>
                <w:sz w:val="28"/>
                <w:szCs w:val="28"/>
              </w:rPr>
              <w:t>9</w:t>
            </w:r>
            <w:r w:rsidRPr="006117FD">
              <w:rPr>
                <w:sz w:val="28"/>
                <w:szCs w:val="28"/>
              </w:rPr>
              <w:t xml:space="preserve"> году –</w:t>
            </w:r>
            <w:r w:rsidR="00DA71A8">
              <w:rPr>
                <w:sz w:val="28"/>
                <w:szCs w:val="28"/>
              </w:rPr>
              <w:t xml:space="preserve"> 1 531,0</w:t>
            </w:r>
            <w:r w:rsidR="009424C4" w:rsidRPr="006117FD">
              <w:rPr>
                <w:sz w:val="28"/>
                <w:szCs w:val="28"/>
              </w:rPr>
              <w:t xml:space="preserve"> </w:t>
            </w:r>
            <w:r w:rsidRPr="006117FD">
              <w:rPr>
                <w:sz w:val="28"/>
                <w:szCs w:val="28"/>
              </w:rPr>
              <w:t>тыс. рублей</w:t>
            </w:r>
          </w:p>
          <w:p w:rsidR="000F796F" w:rsidRPr="006117FD" w:rsidRDefault="00DA71A8" w:rsidP="007F5E82">
            <w:pPr>
              <w:autoSpaceDE w:val="0"/>
              <w:autoSpaceDN w:val="0"/>
              <w:adjustRightInd w:val="0"/>
              <w:rPr>
                <w:sz w:val="28"/>
                <w:szCs w:val="28"/>
              </w:rPr>
            </w:pPr>
            <w:r>
              <w:rPr>
                <w:sz w:val="28"/>
                <w:szCs w:val="28"/>
              </w:rPr>
              <w:t>в 2030</w:t>
            </w:r>
            <w:r w:rsidR="000F796F" w:rsidRPr="006117FD">
              <w:rPr>
                <w:sz w:val="28"/>
                <w:szCs w:val="28"/>
              </w:rPr>
              <w:t xml:space="preserve"> году –</w:t>
            </w:r>
            <w:r>
              <w:rPr>
                <w:sz w:val="28"/>
                <w:szCs w:val="28"/>
              </w:rPr>
              <w:t xml:space="preserve"> 1 531,0</w:t>
            </w:r>
            <w:r w:rsidR="000F796F" w:rsidRPr="006117FD">
              <w:rPr>
                <w:sz w:val="28"/>
                <w:szCs w:val="28"/>
              </w:rPr>
              <w:t xml:space="preserve"> тыс. рублей</w:t>
            </w:r>
          </w:p>
          <w:p w:rsidR="000F796F" w:rsidRPr="002F2772" w:rsidRDefault="00DA71A8" w:rsidP="00DA71A8">
            <w:pPr>
              <w:autoSpaceDE w:val="0"/>
              <w:autoSpaceDN w:val="0"/>
              <w:adjustRightInd w:val="0"/>
              <w:rPr>
                <w:sz w:val="28"/>
                <w:szCs w:val="28"/>
              </w:rPr>
            </w:pPr>
            <w:r>
              <w:rPr>
                <w:sz w:val="28"/>
                <w:szCs w:val="28"/>
              </w:rPr>
              <w:t>в 2031</w:t>
            </w:r>
            <w:r w:rsidR="000F796F" w:rsidRPr="006117FD">
              <w:rPr>
                <w:sz w:val="28"/>
                <w:szCs w:val="28"/>
              </w:rPr>
              <w:t xml:space="preserve"> году –</w:t>
            </w:r>
            <w:r>
              <w:rPr>
                <w:sz w:val="28"/>
                <w:szCs w:val="28"/>
              </w:rPr>
              <w:t xml:space="preserve"> 1 531,0</w:t>
            </w:r>
            <w:r w:rsidR="000F796F" w:rsidRPr="006117FD">
              <w:rPr>
                <w:sz w:val="28"/>
                <w:szCs w:val="28"/>
              </w:rPr>
              <w:t xml:space="preserve"> тыс. рублей</w:t>
            </w:r>
          </w:p>
        </w:tc>
      </w:tr>
      <w:tr w:rsidR="000F796F" w:rsidRPr="002F2772" w:rsidTr="000F796F">
        <w:tc>
          <w:tcPr>
            <w:tcW w:w="2943" w:type="dxa"/>
            <w:tcBorders>
              <w:top w:val="single" w:sz="4" w:space="0" w:color="auto"/>
              <w:left w:val="single" w:sz="4" w:space="0" w:color="auto"/>
              <w:bottom w:val="single" w:sz="4" w:space="0" w:color="auto"/>
              <w:right w:val="single" w:sz="4" w:space="0" w:color="auto"/>
            </w:tcBorders>
            <w:hideMark/>
          </w:tcPr>
          <w:p w:rsidR="000F796F" w:rsidRPr="002F2772" w:rsidRDefault="000F796F" w:rsidP="007F5E82">
            <w:pPr>
              <w:autoSpaceDE w:val="0"/>
              <w:autoSpaceDN w:val="0"/>
              <w:adjustRightInd w:val="0"/>
              <w:rPr>
                <w:sz w:val="28"/>
                <w:szCs w:val="28"/>
              </w:rPr>
            </w:pPr>
            <w:r w:rsidRPr="002F2772">
              <w:rPr>
                <w:sz w:val="28"/>
                <w:szCs w:val="28"/>
              </w:rPr>
              <w:t>Результаты реализации муниципальной программы</w:t>
            </w:r>
          </w:p>
        </w:tc>
        <w:tc>
          <w:tcPr>
            <w:tcW w:w="6911" w:type="dxa"/>
            <w:tcBorders>
              <w:top w:val="single" w:sz="4" w:space="0" w:color="auto"/>
              <w:left w:val="single" w:sz="4" w:space="0" w:color="auto"/>
              <w:bottom w:val="single" w:sz="4" w:space="0" w:color="auto"/>
              <w:right w:val="single" w:sz="4" w:space="0" w:color="auto"/>
            </w:tcBorders>
            <w:hideMark/>
          </w:tcPr>
          <w:p w:rsidR="000F796F" w:rsidRPr="002F2772" w:rsidRDefault="007F5E82" w:rsidP="00D55308">
            <w:pPr>
              <w:autoSpaceDE w:val="0"/>
              <w:autoSpaceDN w:val="0"/>
              <w:adjustRightInd w:val="0"/>
              <w:jc w:val="both"/>
              <w:rPr>
                <w:sz w:val="28"/>
                <w:szCs w:val="28"/>
              </w:rPr>
            </w:pPr>
            <w:r w:rsidRPr="002F2772">
              <w:rPr>
                <w:sz w:val="28"/>
                <w:szCs w:val="28"/>
              </w:rPr>
              <w:t>Ожидаемые конечные результаты реализации муниципальной  программы характеризуются достижением значений количественных показателей. Реализация муниципальной программы позволит обеспечить повышение качества управления организацией нормотворческого процесса и исполнения муниципальных функций Собранием представителей района</w:t>
            </w:r>
          </w:p>
        </w:tc>
      </w:tr>
    </w:tbl>
    <w:p w:rsidR="000F796F" w:rsidRPr="00B36686" w:rsidRDefault="000F796F" w:rsidP="00CE2035">
      <w:pPr>
        <w:pStyle w:val="a3"/>
        <w:numPr>
          <w:ilvl w:val="0"/>
          <w:numId w:val="14"/>
        </w:numPr>
        <w:tabs>
          <w:tab w:val="num" w:pos="0"/>
        </w:tabs>
        <w:spacing w:before="240"/>
        <w:ind w:left="0" w:firstLine="0"/>
        <w:jc w:val="center"/>
        <w:rPr>
          <w:rFonts w:ascii="Times New Roman" w:hAnsi="Times New Roman" w:cs="Times New Roman"/>
          <w:b/>
          <w:sz w:val="28"/>
          <w:szCs w:val="28"/>
        </w:rPr>
      </w:pPr>
      <w:r w:rsidRPr="00B36686">
        <w:rPr>
          <w:rFonts w:ascii="Times New Roman" w:hAnsi="Times New Roman" w:cs="Times New Roman"/>
          <w:b/>
          <w:sz w:val="28"/>
          <w:szCs w:val="28"/>
        </w:rPr>
        <w:t>Характеристика проблемы, на решение которой напр</w:t>
      </w:r>
      <w:r w:rsidR="00D55308">
        <w:rPr>
          <w:rFonts w:ascii="Times New Roman" w:hAnsi="Times New Roman" w:cs="Times New Roman"/>
          <w:b/>
          <w:sz w:val="28"/>
          <w:szCs w:val="28"/>
        </w:rPr>
        <w:t xml:space="preserve">авлена </w:t>
      </w:r>
      <w:r w:rsidR="00D55308">
        <w:rPr>
          <w:rFonts w:ascii="Times New Roman" w:hAnsi="Times New Roman" w:cs="Times New Roman"/>
          <w:b/>
          <w:sz w:val="28"/>
          <w:szCs w:val="28"/>
        </w:rPr>
        <w:br/>
        <w:t>муниципальная программа</w:t>
      </w:r>
    </w:p>
    <w:p w:rsidR="00606482" w:rsidRPr="00606482" w:rsidRDefault="005C5FAE" w:rsidP="0081643D">
      <w:pPr>
        <w:ind w:firstLine="708"/>
        <w:jc w:val="both"/>
        <w:rPr>
          <w:color w:val="333333"/>
          <w:sz w:val="28"/>
          <w:szCs w:val="28"/>
          <w:shd w:val="clear" w:color="auto" w:fill="FFFFFF"/>
        </w:rPr>
      </w:pPr>
      <w:r w:rsidRPr="002F2772">
        <w:rPr>
          <w:sz w:val="28"/>
          <w:szCs w:val="28"/>
        </w:rPr>
        <w:t xml:space="preserve">Местное самоуправление составляет одну из основ конституционного строя Российской Федерации, признается, гарантируется и осуществляется на всей </w:t>
      </w:r>
      <w:r w:rsidR="008B14AC" w:rsidRPr="002F2772">
        <w:rPr>
          <w:sz w:val="28"/>
          <w:szCs w:val="28"/>
        </w:rPr>
        <w:t>территории Российской Федерации. Это ф</w:t>
      </w:r>
      <w:r w:rsidR="008B14AC" w:rsidRPr="002F2772">
        <w:rPr>
          <w:color w:val="333333"/>
          <w:sz w:val="28"/>
          <w:szCs w:val="28"/>
          <w:shd w:val="clear" w:color="auto" w:fill="FFFFFF"/>
        </w:rPr>
        <w:t>орма самоорганизации </w:t>
      </w:r>
      <w:r w:rsidR="008B14AC" w:rsidRPr="002F2772">
        <w:rPr>
          <w:bCs/>
          <w:color w:val="333333"/>
          <w:sz w:val="28"/>
          <w:szCs w:val="28"/>
          <w:shd w:val="clear" w:color="auto" w:fill="FFFFFF"/>
        </w:rPr>
        <w:t>местных</w:t>
      </w:r>
      <w:r w:rsidR="008B14AC" w:rsidRPr="002F2772">
        <w:rPr>
          <w:color w:val="333333"/>
          <w:sz w:val="28"/>
          <w:szCs w:val="28"/>
          <w:shd w:val="clear" w:color="auto" w:fill="FFFFFF"/>
        </w:rPr>
        <w:t> сообществ, а также их самостоятельная деятельность, которая позволяет гражданам непосредственно или через представительные органы решать вопросы </w:t>
      </w:r>
      <w:r w:rsidR="008B14AC" w:rsidRPr="002F2772">
        <w:rPr>
          <w:bCs/>
          <w:color w:val="333333"/>
          <w:sz w:val="28"/>
          <w:szCs w:val="28"/>
          <w:shd w:val="clear" w:color="auto" w:fill="FFFFFF"/>
        </w:rPr>
        <w:t>местного</w:t>
      </w:r>
      <w:r w:rsidR="008B14AC" w:rsidRPr="002F2772">
        <w:rPr>
          <w:color w:val="333333"/>
          <w:sz w:val="28"/>
          <w:szCs w:val="28"/>
          <w:shd w:val="clear" w:color="auto" w:fill="FFFFFF"/>
        </w:rPr>
        <w:t> значения в границах муниципального образования исходя из интересов жителей с учётом исторических и иных </w:t>
      </w:r>
      <w:r w:rsidR="008B14AC" w:rsidRPr="002F2772">
        <w:rPr>
          <w:bCs/>
          <w:color w:val="333333"/>
          <w:sz w:val="28"/>
          <w:szCs w:val="28"/>
          <w:shd w:val="clear" w:color="auto" w:fill="FFFFFF"/>
        </w:rPr>
        <w:t>местных</w:t>
      </w:r>
      <w:r w:rsidR="008B14AC" w:rsidRPr="002F2772">
        <w:rPr>
          <w:color w:val="333333"/>
          <w:sz w:val="28"/>
          <w:szCs w:val="28"/>
          <w:shd w:val="clear" w:color="auto" w:fill="FFFFFF"/>
        </w:rPr>
        <w:t xml:space="preserve"> традиций. </w:t>
      </w:r>
      <w:r w:rsidRPr="002F2772">
        <w:rPr>
          <w:sz w:val="28"/>
          <w:szCs w:val="28"/>
        </w:rPr>
        <w:t>В соответствии с Федеральным законом от 06.10.2003 №131-ФЗ «Об общих принципах организации местного самоуправлени</w:t>
      </w:r>
      <w:r w:rsidR="00DA71A8">
        <w:rPr>
          <w:sz w:val="28"/>
          <w:szCs w:val="28"/>
        </w:rPr>
        <w:t>я в Российской Федерации»</w:t>
      </w:r>
      <w:r w:rsidR="00C57D04">
        <w:rPr>
          <w:sz w:val="28"/>
          <w:szCs w:val="28"/>
        </w:rPr>
        <w:t xml:space="preserve"> и</w:t>
      </w:r>
      <w:r w:rsidR="00606482">
        <w:rPr>
          <w:sz w:val="28"/>
          <w:szCs w:val="28"/>
        </w:rPr>
        <w:t xml:space="preserve"> Федеральным</w:t>
      </w:r>
      <w:r w:rsidR="00606482" w:rsidRPr="00643066">
        <w:rPr>
          <w:sz w:val="28"/>
          <w:szCs w:val="28"/>
        </w:rPr>
        <w:t xml:space="preserve"> закон</w:t>
      </w:r>
      <w:r w:rsidR="00606482">
        <w:rPr>
          <w:sz w:val="28"/>
          <w:szCs w:val="28"/>
        </w:rPr>
        <w:t>ом</w:t>
      </w:r>
      <w:r w:rsidR="00606482" w:rsidRPr="00643066">
        <w:rPr>
          <w:sz w:val="28"/>
          <w:szCs w:val="28"/>
        </w:rPr>
        <w:t xml:space="preserve"> от 20.03.2025 № 33-ФЗ «Об общих принципах организации местного </w:t>
      </w:r>
      <w:r w:rsidR="00606482" w:rsidRPr="00643066">
        <w:rPr>
          <w:sz w:val="28"/>
          <w:szCs w:val="28"/>
        </w:rPr>
        <w:lastRenderedPageBreak/>
        <w:t>самоуправления в единой системе публичной власти»</w:t>
      </w:r>
      <w:r w:rsidR="00DA71A8">
        <w:rPr>
          <w:sz w:val="28"/>
          <w:szCs w:val="28"/>
        </w:rPr>
        <w:t xml:space="preserve"> в </w:t>
      </w:r>
      <w:r w:rsidRPr="002F2772">
        <w:rPr>
          <w:sz w:val="28"/>
          <w:szCs w:val="28"/>
        </w:rPr>
        <w:t xml:space="preserve">муниципальном районе </w:t>
      </w:r>
      <w:r w:rsidR="008B14AC" w:rsidRPr="002F2772">
        <w:rPr>
          <w:sz w:val="28"/>
          <w:szCs w:val="28"/>
        </w:rPr>
        <w:t xml:space="preserve">Похвистневский </w:t>
      </w:r>
      <w:r w:rsidR="00606482">
        <w:rPr>
          <w:sz w:val="28"/>
          <w:szCs w:val="28"/>
        </w:rPr>
        <w:t xml:space="preserve"> действует</w:t>
      </w:r>
      <w:r w:rsidRPr="002F2772">
        <w:rPr>
          <w:sz w:val="28"/>
          <w:szCs w:val="28"/>
        </w:rPr>
        <w:t xml:space="preserve"> представительный орган – Собрание представителей муниципального района </w:t>
      </w:r>
      <w:r w:rsidR="008B14AC" w:rsidRPr="002F2772">
        <w:rPr>
          <w:sz w:val="28"/>
          <w:szCs w:val="28"/>
        </w:rPr>
        <w:t>Похвистневский Самарской области</w:t>
      </w:r>
      <w:r w:rsidR="0081643D">
        <w:rPr>
          <w:sz w:val="28"/>
          <w:szCs w:val="28"/>
        </w:rPr>
        <w:t>. Деятельность Собрания представителей</w:t>
      </w:r>
      <w:r w:rsidR="00C57D04">
        <w:rPr>
          <w:sz w:val="28"/>
          <w:szCs w:val="28"/>
        </w:rPr>
        <w:t xml:space="preserve"> осуществляется в пределах установленной </w:t>
      </w:r>
      <w:r w:rsidRPr="002F2772">
        <w:rPr>
          <w:color w:val="333333"/>
          <w:sz w:val="28"/>
          <w:szCs w:val="28"/>
          <w:shd w:val="clear" w:color="auto" w:fill="FFFFFF"/>
        </w:rPr>
        <w:t>компетенции и в соответствии с Уставом муниц</w:t>
      </w:r>
      <w:r w:rsidR="0081643D">
        <w:rPr>
          <w:color w:val="333333"/>
          <w:sz w:val="28"/>
          <w:szCs w:val="28"/>
          <w:shd w:val="clear" w:color="auto" w:fill="FFFFFF"/>
        </w:rPr>
        <w:t xml:space="preserve">ипального района Похвистневский, </w:t>
      </w:r>
      <w:r w:rsidR="00C57D04">
        <w:rPr>
          <w:color w:val="333333"/>
          <w:sz w:val="28"/>
          <w:szCs w:val="28"/>
          <w:shd w:val="clear" w:color="auto" w:fill="FFFFFF"/>
        </w:rPr>
        <w:t>а также</w:t>
      </w:r>
      <w:r w:rsidR="00606482" w:rsidRPr="00606482">
        <w:rPr>
          <w:sz w:val="28"/>
          <w:szCs w:val="28"/>
        </w:rPr>
        <w:t xml:space="preserve"> </w:t>
      </w:r>
      <w:r w:rsidR="00606482" w:rsidRPr="00606482">
        <w:rPr>
          <w:color w:val="333333"/>
          <w:sz w:val="28"/>
          <w:szCs w:val="28"/>
          <w:shd w:val="clear" w:color="auto" w:fill="FFFFFF"/>
        </w:rPr>
        <w:t>Регламентом Собрания представителей муниципального района Похвистневский Самарской области.</w:t>
      </w:r>
    </w:p>
    <w:p w:rsidR="00F5034D" w:rsidRPr="002F2772" w:rsidRDefault="005C5FAE" w:rsidP="00F5034D">
      <w:pPr>
        <w:ind w:firstLine="708"/>
        <w:jc w:val="both"/>
        <w:rPr>
          <w:sz w:val="28"/>
          <w:szCs w:val="28"/>
        </w:rPr>
      </w:pPr>
      <w:r w:rsidRPr="002F2772">
        <w:rPr>
          <w:color w:val="333333"/>
          <w:sz w:val="28"/>
          <w:szCs w:val="28"/>
          <w:shd w:val="clear" w:color="auto" w:fill="FFFFFF"/>
        </w:rPr>
        <w:t> </w:t>
      </w:r>
      <w:r w:rsidRPr="00643066">
        <w:rPr>
          <w:rFonts w:ascii="Helvetica" w:hAnsi="Helvetica" w:cs="Helvetica"/>
          <w:color w:val="333333"/>
          <w:sz w:val="21"/>
          <w:szCs w:val="21"/>
          <w:shd w:val="clear" w:color="auto" w:fill="FFFFFF"/>
        </w:rPr>
        <w:t> </w:t>
      </w:r>
      <w:r w:rsidR="009A5F3A" w:rsidRPr="00643066">
        <w:rPr>
          <w:sz w:val="28"/>
          <w:szCs w:val="28"/>
        </w:rPr>
        <w:t>В 202</w:t>
      </w:r>
      <w:r w:rsidR="00DA71A8" w:rsidRPr="00643066">
        <w:rPr>
          <w:sz w:val="28"/>
          <w:szCs w:val="28"/>
        </w:rPr>
        <w:t>5</w:t>
      </w:r>
      <w:r w:rsidR="009A5F3A" w:rsidRPr="00643066">
        <w:rPr>
          <w:sz w:val="28"/>
          <w:szCs w:val="28"/>
        </w:rPr>
        <w:t xml:space="preserve"> году сформирован </w:t>
      </w:r>
      <w:r w:rsidR="00DA71A8" w:rsidRPr="00643066">
        <w:rPr>
          <w:sz w:val="28"/>
          <w:szCs w:val="28"/>
        </w:rPr>
        <w:t>седьмой</w:t>
      </w:r>
      <w:r w:rsidR="009A5F3A" w:rsidRPr="002F2772">
        <w:rPr>
          <w:sz w:val="28"/>
          <w:szCs w:val="28"/>
        </w:rPr>
        <w:t xml:space="preserve"> созыв Собрания представителей района, в состав депутатского корпуса входят </w:t>
      </w:r>
      <w:r w:rsidR="00A00B1C" w:rsidRPr="002F2772">
        <w:rPr>
          <w:sz w:val="28"/>
          <w:szCs w:val="28"/>
        </w:rPr>
        <w:t>30</w:t>
      </w:r>
      <w:r w:rsidR="009A5F3A" w:rsidRPr="002F2772">
        <w:rPr>
          <w:sz w:val="28"/>
          <w:szCs w:val="28"/>
        </w:rPr>
        <w:t xml:space="preserve"> депутатов, делегированных представительными органами поселений, осуществляющих свои полномочия на непостоянной основе. </w:t>
      </w:r>
      <w:r w:rsidR="00706F7F" w:rsidRPr="00706F7F">
        <w:rPr>
          <w:color w:val="333333"/>
          <w:sz w:val="28"/>
          <w:szCs w:val="28"/>
          <w:shd w:val="clear" w:color="auto" w:fill="FFFFFF"/>
        </w:rPr>
        <w:t>На 01.01.202</w:t>
      </w:r>
      <w:r w:rsidR="00B56516">
        <w:rPr>
          <w:color w:val="333333"/>
          <w:sz w:val="28"/>
          <w:szCs w:val="28"/>
          <w:shd w:val="clear" w:color="auto" w:fill="FFFFFF"/>
        </w:rPr>
        <w:t>6</w:t>
      </w:r>
      <w:r w:rsidR="00DA71A8">
        <w:rPr>
          <w:color w:val="333333"/>
          <w:sz w:val="28"/>
          <w:szCs w:val="28"/>
          <w:shd w:val="clear" w:color="auto" w:fill="FFFFFF"/>
        </w:rPr>
        <w:t xml:space="preserve"> </w:t>
      </w:r>
      <w:r w:rsidR="00706F7F" w:rsidRPr="00706F7F">
        <w:rPr>
          <w:color w:val="333333"/>
          <w:sz w:val="28"/>
          <w:szCs w:val="28"/>
          <w:shd w:val="clear" w:color="auto" w:fill="FFFFFF"/>
        </w:rPr>
        <w:t>г</w:t>
      </w:r>
      <w:r w:rsidR="00DA71A8">
        <w:rPr>
          <w:color w:val="333333"/>
          <w:sz w:val="28"/>
          <w:szCs w:val="28"/>
          <w:shd w:val="clear" w:color="auto" w:fill="FFFFFF"/>
        </w:rPr>
        <w:t>.</w:t>
      </w:r>
      <w:r w:rsidR="00706F7F" w:rsidRPr="00706F7F">
        <w:rPr>
          <w:sz w:val="28"/>
          <w:szCs w:val="28"/>
        </w:rPr>
        <w:t xml:space="preserve"> в</w:t>
      </w:r>
      <w:r w:rsidR="009A5F3A" w:rsidRPr="002F2772">
        <w:rPr>
          <w:sz w:val="28"/>
          <w:szCs w:val="28"/>
        </w:rPr>
        <w:t xml:space="preserve"> представительном органе действуют </w:t>
      </w:r>
      <w:r w:rsidR="00F5034D" w:rsidRPr="002F2772">
        <w:rPr>
          <w:sz w:val="28"/>
          <w:szCs w:val="28"/>
        </w:rPr>
        <w:t>три постоянных комиссии:</w:t>
      </w:r>
    </w:p>
    <w:p w:rsidR="00F5034D" w:rsidRPr="002F2772" w:rsidRDefault="00F5034D" w:rsidP="00F5034D">
      <w:pPr>
        <w:ind w:firstLine="708"/>
        <w:jc w:val="both"/>
        <w:rPr>
          <w:sz w:val="28"/>
          <w:szCs w:val="28"/>
        </w:rPr>
      </w:pPr>
      <w:r w:rsidRPr="002F2772">
        <w:rPr>
          <w:sz w:val="28"/>
          <w:szCs w:val="28"/>
        </w:rPr>
        <w:t>-</w:t>
      </w:r>
      <w:r w:rsidR="00D55308">
        <w:rPr>
          <w:sz w:val="28"/>
          <w:szCs w:val="28"/>
        </w:rPr>
        <w:t xml:space="preserve"> </w:t>
      </w:r>
      <w:r w:rsidRPr="002F2772">
        <w:rPr>
          <w:sz w:val="28"/>
          <w:szCs w:val="28"/>
        </w:rPr>
        <w:t xml:space="preserve">комиссия по </w:t>
      </w:r>
      <w:r w:rsidR="007A4DE0">
        <w:rPr>
          <w:sz w:val="28"/>
          <w:szCs w:val="28"/>
        </w:rPr>
        <w:t>бюджетно-экономическим вопросам</w:t>
      </w:r>
      <w:r w:rsidRPr="002F2772">
        <w:rPr>
          <w:sz w:val="28"/>
          <w:szCs w:val="28"/>
        </w:rPr>
        <w:t>;</w:t>
      </w:r>
    </w:p>
    <w:p w:rsidR="00F5034D" w:rsidRPr="002F2772" w:rsidRDefault="00F5034D" w:rsidP="00F5034D">
      <w:pPr>
        <w:ind w:firstLine="708"/>
        <w:jc w:val="both"/>
        <w:rPr>
          <w:sz w:val="28"/>
          <w:szCs w:val="28"/>
        </w:rPr>
      </w:pPr>
      <w:r w:rsidRPr="002F2772">
        <w:rPr>
          <w:sz w:val="28"/>
          <w:szCs w:val="28"/>
        </w:rPr>
        <w:t>- комиссия по социальным вопросам, вопросам экологии и земельным отношениям;</w:t>
      </w:r>
    </w:p>
    <w:p w:rsidR="009A5F3A" w:rsidRPr="002F2772" w:rsidRDefault="00F5034D" w:rsidP="00F5034D">
      <w:pPr>
        <w:ind w:firstLine="708"/>
        <w:jc w:val="both"/>
        <w:rPr>
          <w:sz w:val="28"/>
          <w:szCs w:val="28"/>
        </w:rPr>
      </w:pPr>
      <w:r w:rsidRPr="002F2772">
        <w:rPr>
          <w:sz w:val="28"/>
          <w:szCs w:val="28"/>
        </w:rPr>
        <w:t xml:space="preserve">- комиссия по вопросам местного самоуправления, строительства, связи, транспорта и жилищно-коммунального хозяйства. </w:t>
      </w:r>
    </w:p>
    <w:p w:rsidR="009A5F3A" w:rsidRPr="002F2772" w:rsidRDefault="009A5F3A" w:rsidP="009A5F3A">
      <w:pPr>
        <w:ind w:firstLine="709"/>
        <w:jc w:val="both"/>
        <w:rPr>
          <w:sz w:val="28"/>
          <w:szCs w:val="28"/>
        </w:rPr>
      </w:pPr>
      <w:r w:rsidRPr="002F2772">
        <w:rPr>
          <w:sz w:val="28"/>
          <w:szCs w:val="28"/>
        </w:rPr>
        <w:t>Собрание представителей района обладает правами юридического лица и действует на основании общих для организаций данного вида положений Федерального закона от 06.10.2003 № 131-ФЗ «Об общих принципах организации местного самоуправления в Российской Федерации»</w:t>
      </w:r>
      <w:r w:rsidR="00C57D04">
        <w:rPr>
          <w:sz w:val="28"/>
          <w:szCs w:val="28"/>
        </w:rPr>
        <w:t xml:space="preserve"> и</w:t>
      </w:r>
      <w:r w:rsidR="00606482">
        <w:rPr>
          <w:sz w:val="28"/>
          <w:szCs w:val="28"/>
        </w:rPr>
        <w:t xml:space="preserve"> Федерального</w:t>
      </w:r>
      <w:r w:rsidR="00B56516">
        <w:rPr>
          <w:spacing w:val="3"/>
          <w:sz w:val="28"/>
          <w:szCs w:val="28"/>
          <w:shd w:val="clear" w:color="auto" w:fill="FFFFFF"/>
        </w:rPr>
        <w:t xml:space="preserve"> закон</w:t>
      </w:r>
      <w:r w:rsidR="00606482">
        <w:rPr>
          <w:spacing w:val="3"/>
          <w:sz w:val="28"/>
          <w:szCs w:val="28"/>
          <w:shd w:val="clear" w:color="auto" w:fill="FFFFFF"/>
        </w:rPr>
        <w:t>а</w:t>
      </w:r>
      <w:r w:rsidR="00B56516">
        <w:rPr>
          <w:spacing w:val="3"/>
          <w:sz w:val="28"/>
          <w:szCs w:val="28"/>
          <w:shd w:val="clear" w:color="auto" w:fill="FFFFFF"/>
        </w:rPr>
        <w:t xml:space="preserve"> от 20.03.2025 № 33-ФЗ «</w:t>
      </w:r>
      <w:r w:rsidR="00B56516" w:rsidRPr="00B56516">
        <w:rPr>
          <w:spacing w:val="3"/>
          <w:sz w:val="28"/>
          <w:szCs w:val="28"/>
          <w:shd w:val="clear" w:color="auto" w:fill="FFFFFF"/>
        </w:rPr>
        <w:t>Об общих принципах организации местного самоуправления в е</w:t>
      </w:r>
      <w:r w:rsidR="00B56516">
        <w:rPr>
          <w:spacing w:val="3"/>
          <w:sz w:val="28"/>
          <w:szCs w:val="28"/>
          <w:shd w:val="clear" w:color="auto" w:fill="FFFFFF"/>
        </w:rPr>
        <w:t>диной системе публичной власти»</w:t>
      </w:r>
      <w:r w:rsidRPr="002F2772">
        <w:rPr>
          <w:sz w:val="28"/>
          <w:szCs w:val="28"/>
        </w:rPr>
        <w:t xml:space="preserve"> в соответствии с Гражданским кодексом Российской Федерации применительно к казенным учреждениям.</w:t>
      </w:r>
    </w:p>
    <w:p w:rsidR="009A5F3A" w:rsidRPr="002F2772" w:rsidRDefault="009A5F3A" w:rsidP="009A5F3A">
      <w:pPr>
        <w:ind w:firstLine="709"/>
        <w:jc w:val="both"/>
        <w:rPr>
          <w:sz w:val="28"/>
          <w:szCs w:val="28"/>
        </w:rPr>
      </w:pPr>
      <w:r w:rsidRPr="002F2772">
        <w:rPr>
          <w:sz w:val="28"/>
          <w:szCs w:val="28"/>
        </w:rPr>
        <w:t xml:space="preserve">Организацию деятельности представительного органа осуществляет председатель Собрания. </w:t>
      </w:r>
    </w:p>
    <w:p w:rsidR="009A5F3A" w:rsidRPr="002F2772" w:rsidRDefault="009A5F3A" w:rsidP="009A5F3A">
      <w:pPr>
        <w:ind w:firstLine="709"/>
        <w:jc w:val="both"/>
        <w:rPr>
          <w:sz w:val="28"/>
          <w:szCs w:val="28"/>
        </w:rPr>
      </w:pPr>
      <w:r w:rsidRPr="002F2772">
        <w:rPr>
          <w:sz w:val="28"/>
          <w:szCs w:val="28"/>
        </w:rPr>
        <w:t>Наиболее важными целями и задачами представительного органа являются обеспечение муниципального образования нормативно-правовой базой, регулирующей вопросы местного значения и соответствующей законодательству Российской Федерации и поддержание устойчивых связей муниципальной власти с местным сообществом и другими муниципальными образованиями.</w:t>
      </w:r>
    </w:p>
    <w:p w:rsidR="009A5F3A" w:rsidRPr="002F2772" w:rsidRDefault="009A5F3A" w:rsidP="009A5F3A">
      <w:pPr>
        <w:ind w:firstLine="709"/>
        <w:jc w:val="both"/>
        <w:rPr>
          <w:sz w:val="28"/>
          <w:szCs w:val="28"/>
        </w:rPr>
      </w:pPr>
      <w:r w:rsidRPr="002F2772">
        <w:rPr>
          <w:sz w:val="28"/>
          <w:szCs w:val="28"/>
        </w:rPr>
        <w:t xml:space="preserve">К полномочиям представительного органа муниципального образования закон относит также контроль за исполнением органами местного самоуправления и должностными лицами местного самоуправления муниципального района полномочий по решению вопросов местного значения (заслушивание ежегодных отчетов </w:t>
      </w:r>
      <w:r w:rsidR="00D73BE4">
        <w:rPr>
          <w:sz w:val="28"/>
          <w:szCs w:val="28"/>
        </w:rPr>
        <w:t>Г</w:t>
      </w:r>
      <w:r w:rsidRPr="002F2772">
        <w:rPr>
          <w:sz w:val="28"/>
          <w:szCs w:val="28"/>
        </w:rPr>
        <w:t xml:space="preserve">лавы муниципального образования о результатах его деятельности, деятельности местной администрации и иных подведомственных </w:t>
      </w:r>
      <w:r w:rsidR="00D73BE4">
        <w:rPr>
          <w:sz w:val="28"/>
          <w:szCs w:val="28"/>
        </w:rPr>
        <w:t>Г</w:t>
      </w:r>
      <w:r w:rsidRPr="002F2772">
        <w:rPr>
          <w:sz w:val="28"/>
          <w:szCs w:val="28"/>
        </w:rPr>
        <w:t xml:space="preserve">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 отчетов контрольно-счетного органа). Также к полномочиям представительного органа относится рассмотрение обращений граждан в порядке и сроки, установленные Федеральным законом от 02.05.2006 № 59-ФЗ «О порядке рассмотрения обращений граждан Российской Федерации». </w:t>
      </w:r>
    </w:p>
    <w:p w:rsidR="008B41B6" w:rsidRPr="002F2772" w:rsidRDefault="00A00B1C" w:rsidP="008B41B6">
      <w:pPr>
        <w:ind w:firstLine="709"/>
        <w:jc w:val="both"/>
        <w:rPr>
          <w:sz w:val="28"/>
          <w:szCs w:val="28"/>
        </w:rPr>
      </w:pPr>
      <w:r w:rsidRPr="002F2772">
        <w:rPr>
          <w:sz w:val="28"/>
          <w:szCs w:val="28"/>
        </w:rPr>
        <w:lastRenderedPageBreak/>
        <w:t>Д</w:t>
      </w:r>
      <w:r w:rsidR="009A5F3A" w:rsidRPr="002F2772">
        <w:rPr>
          <w:sz w:val="28"/>
          <w:szCs w:val="28"/>
        </w:rPr>
        <w:t>еятельность представительного органа обусловлена не только решением вопросов, отнесенных законом и Уставом района к исключительной компетенции Собрания представителей района, она включает также необходимость создания условий для организации работы депутатов с избирателями, организации деятельности в о</w:t>
      </w:r>
      <w:r w:rsidR="008B41B6" w:rsidRPr="002F2772">
        <w:rPr>
          <w:sz w:val="28"/>
          <w:szCs w:val="28"/>
        </w:rPr>
        <w:t xml:space="preserve">тношении совещательных органов и </w:t>
      </w:r>
      <w:r w:rsidR="009A5F3A" w:rsidRPr="002F2772">
        <w:rPr>
          <w:sz w:val="28"/>
          <w:szCs w:val="28"/>
        </w:rPr>
        <w:t xml:space="preserve">осуществления деятельности Контрольно-счетной </w:t>
      </w:r>
      <w:r w:rsidR="009A5F3A" w:rsidRPr="005A7BB2">
        <w:rPr>
          <w:sz w:val="28"/>
          <w:szCs w:val="28"/>
        </w:rPr>
        <w:t xml:space="preserve">палаты. </w:t>
      </w:r>
    </w:p>
    <w:p w:rsidR="009A5F3A" w:rsidRPr="002F2772" w:rsidRDefault="009A5F3A" w:rsidP="000E72A0">
      <w:pPr>
        <w:ind w:right="-2" w:firstLine="708"/>
        <w:jc w:val="both"/>
        <w:rPr>
          <w:sz w:val="28"/>
          <w:szCs w:val="28"/>
        </w:rPr>
      </w:pPr>
      <w:r w:rsidRPr="002F2772">
        <w:rPr>
          <w:sz w:val="28"/>
          <w:szCs w:val="28"/>
        </w:rPr>
        <w:t>Необходимость комплексного решения этих задач программным методом обусловлена объективными причинами, в том числе</w:t>
      </w:r>
      <w:r w:rsidRPr="002F2772">
        <w:rPr>
          <w:rFonts w:eastAsia="Calibri"/>
          <w:sz w:val="28"/>
          <w:szCs w:val="28"/>
          <w:lang w:eastAsia="en-US"/>
        </w:rPr>
        <w:t xml:space="preserve"> тесной взаимосвязью как нормотворческого процесса, так и процесса исполнения своих полномочий депутатами Собрания представителей района с деятельностью аппарата Собрания; большим значением эффективной работы по обеспечению деятельности представительного и контрольно-счетного органов.</w:t>
      </w:r>
    </w:p>
    <w:p w:rsidR="009A5F3A" w:rsidRPr="002F2772" w:rsidRDefault="009A5F3A" w:rsidP="009A5F3A">
      <w:pPr>
        <w:ind w:firstLine="709"/>
        <w:jc w:val="both"/>
        <w:rPr>
          <w:rFonts w:eastAsia="Calibri"/>
          <w:sz w:val="28"/>
          <w:szCs w:val="28"/>
          <w:lang w:eastAsia="en-US"/>
        </w:rPr>
      </w:pPr>
      <w:r w:rsidRPr="002F2772">
        <w:rPr>
          <w:rFonts w:eastAsia="Calibri"/>
          <w:sz w:val="28"/>
          <w:szCs w:val="28"/>
          <w:lang w:eastAsia="en-US"/>
        </w:rPr>
        <w:t>Реализация муниципальной программы будет способствовать поиску новых подходов в организации управленческой деятельности, которые обеспечат максимально эффективное использование материально-технических, финансовых и кадровых ресурсов.</w:t>
      </w:r>
    </w:p>
    <w:p w:rsidR="000E72A0" w:rsidRPr="002F2772" w:rsidRDefault="000E72A0" w:rsidP="000E72A0">
      <w:pPr>
        <w:widowControl w:val="0"/>
        <w:autoSpaceDE w:val="0"/>
        <w:autoSpaceDN w:val="0"/>
        <w:adjustRightInd w:val="0"/>
        <w:ind w:firstLine="709"/>
        <w:jc w:val="both"/>
        <w:rPr>
          <w:sz w:val="28"/>
          <w:szCs w:val="28"/>
        </w:rPr>
      </w:pPr>
      <w:r w:rsidRPr="002F2772">
        <w:rPr>
          <w:color w:val="464646"/>
          <w:sz w:val="28"/>
          <w:szCs w:val="28"/>
          <w:shd w:val="clear" w:color="auto" w:fill="FFFFFF"/>
        </w:rPr>
        <w:t>Реализация программы связана с различными рисками, обусловленными как внутренними факторами и зависящими от ответственного исполнителя, (организационные риски), так и относящимися к внешним факторам (риски изменения законодательства, экономические риски и риски финансового обеспечения).</w:t>
      </w:r>
      <w:r w:rsidRPr="002F2772">
        <w:rPr>
          <w:sz w:val="28"/>
          <w:szCs w:val="28"/>
        </w:rPr>
        <w:t xml:space="preserve"> Правовые риски связаны с изменением законодательства Российской Федерации, Самарской области,  длительностью формирования нормативно-правовой базы, необходимой для эффективной реализации муниципальной программы, что может привести к существенному увеличению планируемых сроков или изменению условий реализации программных мероприятий.</w:t>
      </w:r>
    </w:p>
    <w:p w:rsidR="000E72A0" w:rsidRPr="002F2772" w:rsidRDefault="000E72A0" w:rsidP="000E72A0">
      <w:pPr>
        <w:widowControl w:val="0"/>
        <w:autoSpaceDE w:val="0"/>
        <w:autoSpaceDN w:val="0"/>
        <w:adjustRightInd w:val="0"/>
        <w:ind w:firstLine="709"/>
        <w:jc w:val="both"/>
        <w:rPr>
          <w:sz w:val="28"/>
          <w:szCs w:val="28"/>
        </w:rPr>
      </w:pPr>
      <w:r w:rsidRPr="002F2772">
        <w:rPr>
          <w:sz w:val="28"/>
          <w:szCs w:val="28"/>
        </w:rPr>
        <w:t xml:space="preserve"> Финансовые риски связаны с сокращением бюджетного финансирования, выделенного на выполнение муниципальной программы, удорожанием стоимости товаров (услуг), непрогнозируемыми инфляционными процессами.</w:t>
      </w:r>
    </w:p>
    <w:p w:rsidR="000E72A0" w:rsidRPr="002F2772" w:rsidRDefault="000E72A0" w:rsidP="000E72A0">
      <w:pPr>
        <w:widowControl w:val="0"/>
        <w:autoSpaceDE w:val="0"/>
        <w:autoSpaceDN w:val="0"/>
        <w:adjustRightInd w:val="0"/>
        <w:ind w:firstLine="709"/>
        <w:jc w:val="both"/>
        <w:rPr>
          <w:sz w:val="28"/>
          <w:szCs w:val="28"/>
        </w:rPr>
      </w:pPr>
      <w:r w:rsidRPr="002F2772">
        <w:rPr>
          <w:sz w:val="28"/>
          <w:szCs w:val="28"/>
        </w:rPr>
        <w:t xml:space="preserve">Мерами по преодолению рисков могут быть: </w:t>
      </w:r>
    </w:p>
    <w:p w:rsidR="000E72A0" w:rsidRPr="002F2772" w:rsidRDefault="000E72A0" w:rsidP="000E72A0">
      <w:pPr>
        <w:widowControl w:val="0"/>
        <w:autoSpaceDE w:val="0"/>
        <w:autoSpaceDN w:val="0"/>
        <w:adjustRightInd w:val="0"/>
        <w:jc w:val="both"/>
        <w:rPr>
          <w:sz w:val="28"/>
          <w:szCs w:val="28"/>
        </w:rPr>
      </w:pPr>
      <w:r w:rsidRPr="002F2772">
        <w:rPr>
          <w:sz w:val="28"/>
          <w:szCs w:val="28"/>
        </w:rPr>
        <w:t>- проведение мониторинга планируемых изменений в законодательстве Российской Федер</w:t>
      </w:r>
      <w:r w:rsidR="00D55308">
        <w:rPr>
          <w:sz w:val="28"/>
          <w:szCs w:val="28"/>
        </w:rPr>
        <w:t>ации, Самарской области;</w:t>
      </w:r>
    </w:p>
    <w:p w:rsidR="000E72A0" w:rsidRPr="002F2772" w:rsidRDefault="000E72A0" w:rsidP="00515990">
      <w:pPr>
        <w:jc w:val="both"/>
        <w:rPr>
          <w:sz w:val="28"/>
          <w:szCs w:val="28"/>
        </w:rPr>
      </w:pPr>
      <w:r w:rsidRPr="002F2772">
        <w:rPr>
          <w:sz w:val="28"/>
          <w:szCs w:val="28"/>
        </w:rPr>
        <w:t>- определение первоочередных (приоритетных) направлений, увязанных с достижением установленных целевых показателей, в пределах утвержденного (доведенного) объема финансирования по муниципальной программе (перераспределение финансовых ресурсов);</w:t>
      </w:r>
    </w:p>
    <w:p w:rsidR="000E72A0" w:rsidRDefault="000E72A0" w:rsidP="00515990">
      <w:pPr>
        <w:widowControl w:val="0"/>
        <w:autoSpaceDE w:val="0"/>
        <w:autoSpaceDN w:val="0"/>
        <w:adjustRightInd w:val="0"/>
        <w:jc w:val="both"/>
        <w:rPr>
          <w:sz w:val="28"/>
          <w:szCs w:val="28"/>
        </w:rPr>
      </w:pPr>
      <w:r w:rsidRPr="002F2772">
        <w:rPr>
          <w:sz w:val="28"/>
          <w:szCs w:val="28"/>
        </w:rPr>
        <w:t>- планирование бюджетных расходов с применением методик оценки эффективности бюджетных расходов.</w:t>
      </w:r>
    </w:p>
    <w:p w:rsidR="00D55308" w:rsidRPr="002F2772" w:rsidRDefault="00D55308" w:rsidP="00515990">
      <w:pPr>
        <w:widowControl w:val="0"/>
        <w:autoSpaceDE w:val="0"/>
        <w:autoSpaceDN w:val="0"/>
        <w:adjustRightInd w:val="0"/>
        <w:jc w:val="both"/>
        <w:rPr>
          <w:sz w:val="28"/>
          <w:szCs w:val="28"/>
        </w:rPr>
      </w:pPr>
    </w:p>
    <w:p w:rsidR="00D55308" w:rsidRDefault="000F796F" w:rsidP="00D55308">
      <w:pPr>
        <w:numPr>
          <w:ilvl w:val="0"/>
          <w:numId w:val="14"/>
        </w:numPr>
        <w:tabs>
          <w:tab w:val="num" w:pos="0"/>
        </w:tabs>
        <w:ind w:left="0" w:firstLine="0"/>
        <w:jc w:val="center"/>
        <w:rPr>
          <w:b/>
          <w:sz w:val="28"/>
          <w:szCs w:val="28"/>
        </w:rPr>
      </w:pPr>
      <w:r w:rsidRPr="00D55308">
        <w:rPr>
          <w:b/>
          <w:sz w:val="28"/>
          <w:szCs w:val="28"/>
        </w:rPr>
        <w:t>Цель, задачи, целевые (стратегические) показатели, этапы и сроки реа</w:t>
      </w:r>
      <w:r w:rsidR="00D55308" w:rsidRPr="00D55308">
        <w:rPr>
          <w:b/>
          <w:sz w:val="28"/>
          <w:szCs w:val="28"/>
        </w:rPr>
        <w:t>лизации муниципальной программы</w:t>
      </w:r>
    </w:p>
    <w:p w:rsidR="00D55308" w:rsidRPr="00D55308" w:rsidRDefault="00D55308" w:rsidP="00D55308">
      <w:pPr>
        <w:jc w:val="center"/>
        <w:rPr>
          <w:b/>
          <w:sz w:val="28"/>
          <w:szCs w:val="28"/>
        </w:rPr>
      </w:pPr>
    </w:p>
    <w:p w:rsidR="00061D4B" w:rsidRPr="002F2772" w:rsidRDefault="00061D4B" w:rsidP="00061D4B">
      <w:pPr>
        <w:ind w:firstLine="709"/>
        <w:jc w:val="both"/>
        <w:rPr>
          <w:sz w:val="28"/>
          <w:szCs w:val="28"/>
        </w:rPr>
      </w:pPr>
      <w:r w:rsidRPr="002F2772">
        <w:rPr>
          <w:sz w:val="28"/>
          <w:szCs w:val="28"/>
        </w:rPr>
        <w:t xml:space="preserve">Стратегической целью муниципальной программы является обеспечение деятельности Собрания представителей района, совершенствование и оптимизация системы муниципального управления, повышение эффективности и информационной прозрачности деятельности представительного органа. </w:t>
      </w:r>
    </w:p>
    <w:p w:rsidR="00061D4B" w:rsidRPr="002F2772" w:rsidRDefault="00061D4B" w:rsidP="00061D4B">
      <w:pPr>
        <w:ind w:firstLine="709"/>
        <w:jc w:val="both"/>
        <w:rPr>
          <w:sz w:val="28"/>
          <w:szCs w:val="28"/>
        </w:rPr>
      </w:pPr>
      <w:r w:rsidRPr="002F2772">
        <w:rPr>
          <w:sz w:val="28"/>
          <w:szCs w:val="28"/>
        </w:rPr>
        <w:lastRenderedPageBreak/>
        <w:t>В рамках обеспечения функционирования Собрания представителей района необходимым является решение задач по осуществлению правового, организационного, кадрового, материально-технического обеспечения деятельности представительного органа по следующим направлениям:</w:t>
      </w:r>
    </w:p>
    <w:p w:rsidR="00061D4B" w:rsidRPr="002F2772" w:rsidRDefault="00061D4B" w:rsidP="00061D4B">
      <w:pPr>
        <w:numPr>
          <w:ilvl w:val="0"/>
          <w:numId w:val="10"/>
        </w:numPr>
        <w:ind w:left="0" w:firstLine="284"/>
        <w:jc w:val="both"/>
        <w:rPr>
          <w:sz w:val="28"/>
          <w:szCs w:val="28"/>
        </w:rPr>
      </w:pPr>
      <w:r w:rsidRPr="002F2772">
        <w:rPr>
          <w:sz w:val="28"/>
          <w:szCs w:val="28"/>
        </w:rPr>
        <w:t>обеспечение исполнения полномочий в сфере нормотворческой деятельности;</w:t>
      </w:r>
    </w:p>
    <w:p w:rsidR="00061D4B" w:rsidRPr="002F2772" w:rsidRDefault="00061D4B" w:rsidP="00061D4B">
      <w:pPr>
        <w:numPr>
          <w:ilvl w:val="0"/>
          <w:numId w:val="10"/>
        </w:numPr>
        <w:ind w:left="0" w:firstLine="284"/>
        <w:jc w:val="both"/>
        <w:rPr>
          <w:sz w:val="28"/>
          <w:szCs w:val="28"/>
        </w:rPr>
      </w:pPr>
      <w:r w:rsidRPr="002F2772">
        <w:rPr>
          <w:sz w:val="28"/>
          <w:szCs w:val="28"/>
        </w:rPr>
        <w:t>организация системы личного приема и работы с обращениями граждан;</w:t>
      </w:r>
    </w:p>
    <w:p w:rsidR="00061D4B" w:rsidRPr="002F2772" w:rsidRDefault="00061D4B" w:rsidP="00061D4B">
      <w:pPr>
        <w:numPr>
          <w:ilvl w:val="0"/>
          <w:numId w:val="10"/>
        </w:numPr>
        <w:ind w:left="0" w:firstLine="284"/>
        <w:jc w:val="both"/>
        <w:rPr>
          <w:sz w:val="28"/>
          <w:szCs w:val="28"/>
        </w:rPr>
      </w:pPr>
      <w:r w:rsidRPr="002F2772">
        <w:rPr>
          <w:sz w:val="28"/>
          <w:szCs w:val="28"/>
        </w:rPr>
        <w:t>обеспечение взаимодействия с совещательными органами, созданными при Собрании представителей района;</w:t>
      </w:r>
    </w:p>
    <w:p w:rsidR="00061D4B" w:rsidRPr="002F2772" w:rsidRDefault="00061D4B" w:rsidP="00061D4B">
      <w:pPr>
        <w:numPr>
          <w:ilvl w:val="0"/>
          <w:numId w:val="10"/>
        </w:numPr>
        <w:ind w:left="0" w:firstLine="284"/>
        <w:jc w:val="both"/>
        <w:rPr>
          <w:sz w:val="28"/>
          <w:szCs w:val="28"/>
        </w:rPr>
      </w:pPr>
      <w:r w:rsidRPr="002F2772">
        <w:rPr>
          <w:sz w:val="28"/>
          <w:szCs w:val="28"/>
        </w:rPr>
        <w:t>информирование населения о деятельности представительного органа;</w:t>
      </w:r>
    </w:p>
    <w:p w:rsidR="00061D4B" w:rsidRPr="002F2772" w:rsidRDefault="00061D4B" w:rsidP="00061D4B">
      <w:pPr>
        <w:numPr>
          <w:ilvl w:val="0"/>
          <w:numId w:val="10"/>
        </w:numPr>
        <w:ind w:left="0" w:firstLine="284"/>
        <w:jc w:val="both"/>
        <w:rPr>
          <w:sz w:val="28"/>
          <w:szCs w:val="28"/>
        </w:rPr>
      </w:pPr>
      <w:r w:rsidRPr="002F2772">
        <w:rPr>
          <w:sz w:val="28"/>
          <w:szCs w:val="28"/>
        </w:rPr>
        <w:t>обеспечение функционирования системы внешнего муниципального финансового контроля.</w:t>
      </w:r>
    </w:p>
    <w:p w:rsidR="000F796F" w:rsidRPr="002F2772" w:rsidRDefault="000F796F" w:rsidP="000F796F">
      <w:pPr>
        <w:ind w:firstLine="708"/>
        <w:jc w:val="both"/>
        <w:rPr>
          <w:color w:val="000000"/>
          <w:sz w:val="28"/>
          <w:szCs w:val="28"/>
        </w:rPr>
      </w:pPr>
      <w:r w:rsidRPr="002F2772">
        <w:rPr>
          <w:color w:val="000000"/>
          <w:sz w:val="28"/>
          <w:szCs w:val="28"/>
        </w:rPr>
        <w:t>Ежегодный ход и итоги реализации муниципальной программы  характеризуют следующие показатели (индикаторы):</w:t>
      </w:r>
    </w:p>
    <w:p w:rsidR="001F15FA" w:rsidRPr="002F2772" w:rsidRDefault="001F15FA" w:rsidP="001F15FA">
      <w:pPr>
        <w:rPr>
          <w:sz w:val="28"/>
          <w:szCs w:val="28"/>
        </w:rPr>
      </w:pPr>
      <w:r w:rsidRPr="002F2772">
        <w:rPr>
          <w:sz w:val="28"/>
          <w:szCs w:val="28"/>
        </w:rPr>
        <w:t>- количество заседаний представительного органа</w:t>
      </w:r>
      <w:r w:rsidR="000E72A0" w:rsidRPr="002F2772">
        <w:rPr>
          <w:sz w:val="28"/>
          <w:szCs w:val="28"/>
        </w:rPr>
        <w:t>;</w:t>
      </w:r>
    </w:p>
    <w:p w:rsidR="000E72A0" w:rsidRPr="002F2772" w:rsidRDefault="001F15FA" w:rsidP="001F15FA">
      <w:pPr>
        <w:pStyle w:val="a3"/>
        <w:spacing w:after="0" w:line="240" w:lineRule="auto"/>
        <w:ind w:left="0"/>
        <w:rPr>
          <w:rFonts w:ascii="Times New Roman" w:hAnsi="Times New Roman" w:cs="Times New Roman"/>
          <w:sz w:val="28"/>
          <w:szCs w:val="28"/>
        </w:rPr>
      </w:pPr>
      <w:r w:rsidRPr="002F2772">
        <w:rPr>
          <w:rFonts w:ascii="Times New Roman" w:hAnsi="Times New Roman" w:cs="Times New Roman"/>
          <w:sz w:val="28"/>
          <w:szCs w:val="28"/>
        </w:rPr>
        <w:t>- количество принятых муниципальных правовых актов</w:t>
      </w:r>
      <w:r w:rsidR="000E72A0" w:rsidRPr="002F2772">
        <w:rPr>
          <w:rFonts w:ascii="Times New Roman" w:hAnsi="Times New Roman" w:cs="Times New Roman"/>
          <w:sz w:val="28"/>
          <w:szCs w:val="28"/>
        </w:rPr>
        <w:t>.</w:t>
      </w:r>
    </w:p>
    <w:p w:rsidR="000E72A0" w:rsidRPr="002F2772" w:rsidRDefault="000F796F" w:rsidP="001F15FA">
      <w:pPr>
        <w:pStyle w:val="a3"/>
        <w:spacing w:after="0" w:line="240" w:lineRule="auto"/>
        <w:ind w:left="0"/>
        <w:rPr>
          <w:rFonts w:ascii="Times New Roman" w:hAnsi="Times New Roman" w:cs="Times New Roman"/>
          <w:sz w:val="28"/>
          <w:szCs w:val="28"/>
        </w:rPr>
      </w:pPr>
      <w:r w:rsidRPr="002F2772">
        <w:rPr>
          <w:rFonts w:ascii="Times New Roman" w:hAnsi="Times New Roman" w:cs="Times New Roman"/>
          <w:sz w:val="28"/>
          <w:szCs w:val="28"/>
        </w:rPr>
        <w:t>П</w:t>
      </w:r>
      <w:r w:rsidR="001F15FA" w:rsidRPr="002F2772">
        <w:rPr>
          <w:rFonts w:ascii="Times New Roman" w:hAnsi="Times New Roman" w:cs="Times New Roman"/>
          <w:sz w:val="28"/>
          <w:szCs w:val="28"/>
        </w:rPr>
        <w:t>еречень целевых (стратегических</w:t>
      </w:r>
      <w:r w:rsidRPr="002F2772">
        <w:rPr>
          <w:rFonts w:ascii="Times New Roman" w:hAnsi="Times New Roman" w:cs="Times New Roman"/>
          <w:sz w:val="28"/>
          <w:szCs w:val="28"/>
        </w:rPr>
        <w:t>) мероприятий представлен в Приложении 1.</w:t>
      </w:r>
    </w:p>
    <w:p w:rsidR="000F796F" w:rsidRPr="002F2772" w:rsidRDefault="000F796F" w:rsidP="000F796F">
      <w:pPr>
        <w:pStyle w:val="a3"/>
        <w:spacing w:after="0" w:line="240" w:lineRule="auto"/>
        <w:ind w:left="0"/>
        <w:rPr>
          <w:rFonts w:ascii="Times New Roman" w:hAnsi="Times New Roman" w:cs="Times New Roman"/>
          <w:sz w:val="28"/>
          <w:szCs w:val="28"/>
        </w:rPr>
      </w:pPr>
      <w:r w:rsidRPr="002F2772">
        <w:rPr>
          <w:rFonts w:ascii="Times New Roman" w:hAnsi="Times New Roman" w:cs="Times New Roman"/>
          <w:sz w:val="28"/>
          <w:szCs w:val="28"/>
        </w:rPr>
        <w:tab/>
        <w:t>Муниципальная программа реализуется в один этап с 202</w:t>
      </w:r>
      <w:r w:rsidR="00D55308">
        <w:rPr>
          <w:rFonts w:ascii="Times New Roman" w:hAnsi="Times New Roman" w:cs="Times New Roman"/>
          <w:sz w:val="28"/>
          <w:szCs w:val="28"/>
        </w:rPr>
        <w:t>7</w:t>
      </w:r>
      <w:r w:rsidRPr="002F2772">
        <w:rPr>
          <w:rFonts w:ascii="Times New Roman" w:hAnsi="Times New Roman" w:cs="Times New Roman"/>
          <w:sz w:val="28"/>
          <w:szCs w:val="28"/>
        </w:rPr>
        <w:t xml:space="preserve"> по 20</w:t>
      </w:r>
      <w:r w:rsidR="00D55308">
        <w:rPr>
          <w:rFonts w:ascii="Times New Roman" w:hAnsi="Times New Roman" w:cs="Times New Roman"/>
          <w:sz w:val="28"/>
          <w:szCs w:val="28"/>
        </w:rPr>
        <w:t>31</w:t>
      </w:r>
      <w:r w:rsidRPr="002F2772">
        <w:rPr>
          <w:rFonts w:ascii="Times New Roman" w:hAnsi="Times New Roman" w:cs="Times New Roman"/>
          <w:sz w:val="28"/>
          <w:szCs w:val="28"/>
        </w:rPr>
        <w:t xml:space="preserve"> годы.</w:t>
      </w:r>
    </w:p>
    <w:p w:rsidR="000F796F" w:rsidRPr="002F2772" w:rsidRDefault="000F796F" w:rsidP="000F796F">
      <w:pPr>
        <w:pStyle w:val="a3"/>
        <w:spacing w:after="0" w:line="240" w:lineRule="auto"/>
        <w:ind w:left="0"/>
        <w:rPr>
          <w:rFonts w:ascii="Times New Roman" w:hAnsi="Times New Roman" w:cs="Times New Roman"/>
          <w:sz w:val="28"/>
          <w:szCs w:val="28"/>
        </w:rPr>
      </w:pPr>
    </w:p>
    <w:p w:rsidR="000F796F" w:rsidRDefault="000F796F" w:rsidP="00CE2035">
      <w:pPr>
        <w:pStyle w:val="a3"/>
        <w:numPr>
          <w:ilvl w:val="0"/>
          <w:numId w:val="14"/>
        </w:numPr>
        <w:spacing w:after="0" w:line="240" w:lineRule="auto"/>
        <w:ind w:left="0" w:firstLine="0"/>
        <w:jc w:val="center"/>
        <w:rPr>
          <w:rFonts w:ascii="Times New Roman" w:hAnsi="Times New Roman" w:cs="Times New Roman"/>
          <w:b/>
          <w:sz w:val="28"/>
          <w:szCs w:val="28"/>
        </w:rPr>
      </w:pPr>
      <w:r w:rsidRPr="002F2772">
        <w:rPr>
          <w:rFonts w:ascii="Times New Roman" w:hAnsi="Times New Roman" w:cs="Times New Roman"/>
          <w:b/>
          <w:sz w:val="28"/>
          <w:szCs w:val="28"/>
        </w:rPr>
        <w:t>План мероприятий по выполнению муниципальной программы, механизм реал</w:t>
      </w:r>
      <w:r w:rsidR="00D55308">
        <w:rPr>
          <w:rFonts w:ascii="Times New Roman" w:hAnsi="Times New Roman" w:cs="Times New Roman"/>
          <w:b/>
          <w:sz w:val="28"/>
          <w:szCs w:val="28"/>
        </w:rPr>
        <w:t>изации муниципальной программы</w:t>
      </w:r>
    </w:p>
    <w:p w:rsidR="00D55308" w:rsidRPr="002F2772" w:rsidRDefault="00D55308" w:rsidP="00D55308">
      <w:pPr>
        <w:pStyle w:val="a3"/>
        <w:spacing w:after="0" w:line="240" w:lineRule="auto"/>
        <w:ind w:left="1004"/>
        <w:jc w:val="center"/>
        <w:rPr>
          <w:rFonts w:ascii="Times New Roman" w:hAnsi="Times New Roman" w:cs="Times New Roman"/>
          <w:b/>
          <w:sz w:val="28"/>
          <w:szCs w:val="28"/>
        </w:rPr>
      </w:pPr>
    </w:p>
    <w:p w:rsidR="000F796F" w:rsidRPr="002F2772" w:rsidRDefault="000F796F" w:rsidP="000F796F">
      <w:pPr>
        <w:ind w:firstLine="709"/>
        <w:contextualSpacing/>
        <w:jc w:val="both"/>
        <w:rPr>
          <w:sz w:val="28"/>
          <w:szCs w:val="28"/>
        </w:rPr>
      </w:pPr>
      <w:r w:rsidRPr="002F2772">
        <w:rPr>
          <w:sz w:val="28"/>
          <w:szCs w:val="28"/>
        </w:rPr>
        <w:t xml:space="preserve">Муниципальная программа разработана в соответствии с </w:t>
      </w:r>
      <w:r w:rsidR="009E0020">
        <w:rPr>
          <w:sz w:val="28"/>
          <w:szCs w:val="28"/>
        </w:rPr>
        <w:t>п</w:t>
      </w:r>
      <w:r w:rsidRPr="002F2772">
        <w:rPr>
          <w:sz w:val="28"/>
          <w:szCs w:val="28"/>
        </w:rPr>
        <w:t>остановлением  Администрации муниципального района Похвистневский Самарской области от 19.03.2019 года № 193 «Об  утверждении Порядка разработки, реализации и оценки эффективности муниципальных программ муниципального района Похвистневский</w:t>
      </w:r>
      <w:r w:rsidR="00355E5B">
        <w:rPr>
          <w:sz w:val="28"/>
          <w:szCs w:val="28"/>
        </w:rPr>
        <w:t>»</w:t>
      </w:r>
      <w:r w:rsidRPr="002F2772">
        <w:rPr>
          <w:sz w:val="28"/>
          <w:szCs w:val="28"/>
        </w:rPr>
        <w:t>.</w:t>
      </w:r>
    </w:p>
    <w:p w:rsidR="000F796F" w:rsidRPr="002F2772" w:rsidRDefault="000F796F" w:rsidP="000F796F">
      <w:pPr>
        <w:ind w:firstLine="709"/>
        <w:contextualSpacing/>
        <w:jc w:val="both"/>
        <w:rPr>
          <w:sz w:val="28"/>
          <w:szCs w:val="28"/>
        </w:rPr>
      </w:pPr>
      <w:r w:rsidRPr="002F2772">
        <w:rPr>
          <w:sz w:val="28"/>
          <w:szCs w:val="28"/>
        </w:rPr>
        <w:t>План мероприятий муниципальной программы представлен в Приложении 2.</w:t>
      </w:r>
    </w:p>
    <w:p w:rsidR="000F796F" w:rsidRPr="002F2772" w:rsidRDefault="000F796F" w:rsidP="000F796F">
      <w:pPr>
        <w:spacing w:line="220" w:lineRule="atLeast"/>
        <w:ind w:firstLine="540"/>
        <w:jc w:val="both"/>
        <w:rPr>
          <w:sz w:val="28"/>
          <w:szCs w:val="28"/>
        </w:rPr>
      </w:pPr>
      <w:r w:rsidRPr="002F2772">
        <w:rPr>
          <w:sz w:val="28"/>
          <w:szCs w:val="28"/>
        </w:rPr>
        <w:t>Ответственный исполнитель муниципальной программы осуществляет:</w:t>
      </w:r>
    </w:p>
    <w:p w:rsidR="000F796F" w:rsidRPr="002F2772" w:rsidRDefault="009E0020" w:rsidP="009E0020">
      <w:pPr>
        <w:spacing w:line="220" w:lineRule="atLeast"/>
        <w:jc w:val="both"/>
        <w:rPr>
          <w:sz w:val="28"/>
          <w:szCs w:val="28"/>
        </w:rPr>
      </w:pPr>
      <w:r>
        <w:rPr>
          <w:sz w:val="28"/>
          <w:szCs w:val="28"/>
        </w:rPr>
        <w:t>- к</w:t>
      </w:r>
      <w:r w:rsidR="000F796F" w:rsidRPr="002F2772">
        <w:rPr>
          <w:sz w:val="28"/>
          <w:szCs w:val="28"/>
        </w:rPr>
        <w:t>оординацию и мониторинг хода выполнения муниципальной программы, самостоятельно определяет формы и методы организации управления реал</w:t>
      </w:r>
      <w:r>
        <w:rPr>
          <w:sz w:val="28"/>
          <w:szCs w:val="28"/>
        </w:rPr>
        <w:t>изацией муниципальной программы;</w:t>
      </w:r>
    </w:p>
    <w:p w:rsidR="000F796F" w:rsidRPr="002F2772" w:rsidRDefault="009E0020" w:rsidP="009E0020">
      <w:pPr>
        <w:spacing w:line="220" w:lineRule="atLeast"/>
        <w:jc w:val="both"/>
        <w:rPr>
          <w:sz w:val="28"/>
          <w:szCs w:val="28"/>
        </w:rPr>
      </w:pPr>
      <w:r>
        <w:rPr>
          <w:sz w:val="28"/>
          <w:szCs w:val="28"/>
        </w:rPr>
        <w:t>- в</w:t>
      </w:r>
      <w:r w:rsidR="000F796F" w:rsidRPr="002F2772">
        <w:rPr>
          <w:sz w:val="28"/>
          <w:szCs w:val="28"/>
        </w:rPr>
        <w:t>несение предложений о внесении изменений в муниципальную программу, о досрочном прекращении реализации муниципальной программы;</w:t>
      </w:r>
    </w:p>
    <w:p w:rsidR="000F796F" w:rsidRPr="002F2772" w:rsidRDefault="009E0020" w:rsidP="009E0020">
      <w:pPr>
        <w:spacing w:after="1" w:line="220" w:lineRule="atLeast"/>
        <w:jc w:val="both"/>
        <w:rPr>
          <w:sz w:val="28"/>
          <w:szCs w:val="28"/>
        </w:rPr>
      </w:pPr>
      <w:r>
        <w:rPr>
          <w:sz w:val="28"/>
          <w:szCs w:val="28"/>
        </w:rPr>
        <w:t>- е</w:t>
      </w:r>
      <w:r w:rsidR="000F796F" w:rsidRPr="002F2772">
        <w:rPr>
          <w:sz w:val="28"/>
          <w:szCs w:val="28"/>
        </w:rPr>
        <w:t xml:space="preserve">жегодную подготовку годового отчета о ходе реализации и оценке эффективности реализации муниципальной программы (далее - годовой отчет). </w:t>
      </w:r>
    </w:p>
    <w:p w:rsidR="000F796F" w:rsidRPr="002F2772" w:rsidRDefault="009E0020" w:rsidP="009E0020">
      <w:pPr>
        <w:spacing w:after="1" w:line="220" w:lineRule="atLeast"/>
        <w:jc w:val="both"/>
        <w:rPr>
          <w:sz w:val="28"/>
          <w:szCs w:val="28"/>
        </w:rPr>
      </w:pPr>
      <w:r>
        <w:rPr>
          <w:sz w:val="28"/>
          <w:szCs w:val="28"/>
        </w:rPr>
        <w:t>- о</w:t>
      </w:r>
      <w:r w:rsidR="000F796F" w:rsidRPr="002F2772">
        <w:rPr>
          <w:sz w:val="28"/>
          <w:szCs w:val="28"/>
        </w:rPr>
        <w:t>рганизацию размещения на сайте Администрации района муниципальной программы, а также отчета об исполнении муниципальной программы.</w:t>
      </w:r>
    </w:p>
    <w:p w:rsidR="000F796F" w:rsidRPr="002F2772" w:rsidRDefault="000F796F" w:rsidP="000F796F">
      <w:pPr>
        <w:ind w:firstLine="709"/>
        <w:contextualSpacing/>
        <w:jc w:val="both"/>
        <w:rPr>
          <w:sz w:val="28"/>
          <w:szCs w:val="28"/>
        </w:rPr>
      </w:pPr>
      <w:r w:rsidRPr="002F2772">
        <w:rPr>
          <w:sz w:val="28"/>
          <w:szCs w:val="28"/>
        </w:rPr>
        <w:t xml:space="preserve">Ответственный исполнитель муниципальной программы ежегодно в срок до 1 марта года, следующего за отчетным, подготавливает и направляет годовой </w:t>
      </w:r>
      <w:hyperlink w:anchor="P719" w:history="1">
        <w:r w:rsidRPr="002F2772">
          <w:rPr>
            <w:sz w:val="28"/>
            <w:szCs w:val="28"/>
          </w:rPr>
          <w:t>отчет</w:t>
        </w:r>
      </w:hyperlink>
      <w:r w:rsidRPr="002F2772">
        <w:rPr>
          <w:sz w:val="28"/>
          <w:szCs w:val="28"/>
        </w:rPr>
        <w:t xml:space="preserve"> в Отдел экономики и реформ.</w:t>
      </w:r>
    </w:p>
    <w:p w:rsidR="000F796F" w:rsidRPr="007D4669" w:rsidRDefault="007D4669" w:rsidP="00D55308">
      <w:pPr>
        <w:pStyle w:val="a3"/>
        <w:numPr>
          <w:ilvl w:val="0"/>
          <w:numId w:val="14"/>
        </w:numPr>
        <w:spacing w:before="240"/>
        <w:ind w:left="0" w:firstLine="0"/>
        <w:jc w:val="center"/>
        <w:rPr>
          <w:rFonts w:ascii="Times New Roman" w:hAnsi="Times New Roman" w:cs="Times New Roman"/>
          <w:sz w:val="28"/>
          <w:szCs w:val="28"/>
        </w:rPr>
      </w:pPr>
      <w:r w:rsidRPr="007D4669">
        <w:rPr>
          <w:rFonts w:ascii="Times New Roman" w:hAnsi="Times New Roman" w:cs="Times New Roman"/>
          <w:b/>
          <w:sz w:val="28"/>
          <w:szCs w:val="28"/>
        </w:rPr>
        <w:t>Р</w:t>
      </w:r>
      <w:r w:rsidR="000F796F" w:rsidRPr="007D4669">
        <w:rPr>
          <w:rFonts w:ascii="Times New Roman" w:hAnsi="Times New Roman" w:cs="Times New Roman"/>
          <w:b/>
          <w:sz w:val="28"/>
          <w:szCs w:val="28"/>
        </w:rPr>
        <w:t>есурсно</w:t>
      </w:r>
      <w:r w:rsidRPr="007D4669">
        <w:rPr>
          <w:rFonts w:ascii="Times New Roman" w:hAnsi="Times New Roman" w:cs="Times New Roman"/>
          <w:b/>
          <w:sz w:val="28"/>
          <w:szCs w:val="28"/>
        </w:rPr>
        <w:t>е обеспечение</w:t>
      </w:r>
      <w:r w:rsidR="000F796F" w:rsidRPr="007D4669">
        <w:rPr>
          <w:rFonts w:ascii="Times New Roman" w:hAnsi="Times New Roman" w:cs="Times New Roman"/>
          <w:sz w:val="28"/>
          <w:szCs w:val="28"/>
        </w:rPr>
        <w:t xml:space="preserve"> </w:t>
      </w:r>
      <w:r w:rsidR="000F796F" w:rsidRPr="007D4669">
        <w:rPr>
          <w:rFonts w:ascii="Times New Roman" w:hAnsi="Times New Roman" w:cs="Times New Roman"/>
          <w:b/>
          <w:sz w:val="28"/>
          <w:szCs w:val="28"/>
        </w:rPr>
        <w:t>муниципальной программы</w:t>
      </w:r>
    </w:p>
    <w:p w:rsidR="000F796F" w:rsidRPr="002F2772" w:rsidRDefault="000F796F" w:rsidP="000F796F">
      <w:pPr>
        <w:ind w:firstLine="709"/>
        <w:jc w:val="both"/>
        <w:rPr>
          <w:b/>
          <w:sz w:val="28"/>
          <w:szCs w:val="28"/>
        </w:rPr>
      </w:pPr>
      <w:r w:rsidRPr="002F2772">
        <w:rPr>
          <w:sz w:val="28"/>
          <w:szCs w:val="28"/>
        </w:rPr>
        <w:t xml:space="preserve">Финансирование мероприятий  муниципальной программы  осуществляется в пределах бюджетных ассигнований, предусмотренных </w:t>
      </w:r>
      <w:r w:rsidRPr="002F2772">
        <w:rPr>
          <w:sz w:val="28"/>
          <w:szCs w:val="28"/>
        </w:rPr>
        <w:lastRenderedPageBreak/>
        <w:t>решением Собрания представителей муниципального района Похвистневский  Самарской области «О бюджете муниципального района Похвистневский Самарской области».</w:t>
      </w:r>
    </w:p>
    <w:p w:rsidR="00AA0A42" w:rsidRPr="00AA0A42" w:rsidRDefault="00AA0A42" w:rsidP="00AA0A42">
      <w:pPr>
        <w:autoSpaceDE w:val="0"/>
        <w:spacing w:line="276" w:lineRule="auto"/>
        <w:ind w:firstLine="851"/>
        <w:jc w:val="both"/>
        <w:rPr>
          <w:sz w:val="28"/>
          <w:szCs w:val="28"/>
        </w:rPr>
      </w:pPr>
      <w:r w:rsidRPr="00AA0A42">
        <w:rPr>
          <w:sz w:val="28"/>
          <w:szCs w:val="28"/>
        </w:rPr>
        <w:t xml:space="preserve">Информация о ресурсном обеспечении Муниципальной программы представлена в Приложении 3  к </w:t>
      </w:r>
      <w:r>
        <w:rPr>
          <w:sz w:val="28"/>
          <w:szCs w:val="28"/>
        </w:rPr>
        <w:t>м</w:t>
      </w:r>
      <w:r w:rsidRPr="00AA0A42">
        <w:rPr>
          <w:sz w:val="28"/>
          <w:szCs w:val="28"/>
        </w:rPr>
        <w:t>униципальной программе.</w:t>
      </w:r>
    </w:p>
    <w:p w:rsidR="000F796F" w:rsidRPr="002F2772" w:rsidRDefault="000F796F" w:rsidP="00515990">
      <w:pPr>
        <w:tabs>
          <w:tab w:val="left" w:pos="6804"/>
        </w:tabs>
        <w:ind w:firstLine="567"/>
        <w:jc w:val="center"/>
        <w:rPr>
          <w:sz w:val="28"/>
          <w:szCs w:val="28"/>
        </w:rPr>
      </w:pPr>
    </w:p>
    <w:p w:rsidR="000F796F" w:rsidRPr="002F2772" w:rsidRDefault="00515990" w:rsidP="00E44CF5">
      <w:pPr>
        <w:spacing w:before="120" w:after="120"/>
        <w:jc w:val="both"/>
        <w:rPr>
          <w:b/>
          <w:sz w:val="28"/>
          <w:szCs w:val="28"/>
        </w:rPr>
      </w:pPr>
      <w:r>
        <w:rPr>
          <w:b/>
          <w:sz w:val="28"/>
          <w:szCs w:val="28"/>
        </w:rPr>
        <w:tab/>
      </w:r>
      <w:r w:rsidR="000F796F" w:rsidRPr="002F2772">
        <w:rPr>
          <w:b/>
          <w:sz w:val="28"/>
          <w:szCs w:val="28"/>
          <w:lang w:val="en-US"/>
        </w:rPr>
        <w:t>V</w:t>
      </w:r>
      <w:r w:rsidR="000F796F" w:rsidRPr="002F2772">
        <w:rPr>
          <w:b/>
          <w:sz w:val="28"/>
          <w:szCs w:val="28"/>
        </w:rPr>
        <w:t xml:space="preserve">. Конечный результат реализации </w:t>
      </w:r>
      <w:r w:rsidR="000F796F" w:rsidRPr="002F2772">
        <w:rPr>
          <w:sz w:val="28"/>
          <w:szCs w:val="28"/>
        </w:rPr>
        <w:t xml:space="preserve"> </w:t>
      </w:r>
      <w:r w:rsidR="000F796F" w:rsidRPr="002F2772">
        <w:rPr>
          <w:b/>
          <w:sz w:val="28"/>
          <w:szCs w:val="28"/>
        </w:rPr>
        <w:t>муниципальной программы</w:t>
      </w:r>
    </w:p>
    <w:p w:rsidR="000F796F" w:rsidRPr="002F2772" w:rsidRDefault="00064E31" w:rsidP="00E44CF5">
      <w:pPr>
        <w:spacing w:before="120" w:after="120"/>
        <w:ind w:firstLine="708"/>
        <w:jc w:val="both"/>
        <w:rPr>
          <w:sz w:val="28"/>
          <w:szCs w:val="28"/>
        </w:rPr>
      </w:pPr>
      <w:r w:rsidRPr="002F2772">
        <w:rPr>
          <w:sz w:val="28"/>
          <w:szCs w:val="28"/>
        </w:rPr>
        <w:t>Ожидаемые конечные результаты реализации муниципальной  программы характеризуются достижением значений количественных показателей. Реализация муниципальной программы позволит обеспечить повышение качества управления организацией нормотворческого процесса и исполнения муниципальных функций Собранием представителей района.</w:t>
      </w:r>
    </w:p>
    <w:p w:rsidR="008F310B" w:rsidRDefault="008F310B" w:rsidP="00E44CF5">
      <w:pPr>
        <w:spacing w:before="120" w:after="120"/>
        <w:jc w:val="center"/>
        <w:rPr>
          <w:b/>
          <w:bCs/>
          <w:sz w:val="28"/>
          <w:szCs w:val="28"/>
        </w:rPr>
      </w:pPr>
    </w:p>
    <w:p w:rsidR="000F796F" w:rsidRPr="002F2772" w:rsidRDefault="00092BFE" w:rsidP="00E44CF5">
      <w:pPr>
        <w:spacing w:before="120" w:after="120"/>
        <w:jc w:val="center"/>
        <w:rPr>
          <w:b/>
          <w:bCs/>
          <w:sz w:val="28"/>
          <w:szCs w:val="28"/>
        </w:rPr>
      </w:pPr>
      <w:r w:rsidRPr="002F2772">
        <w:rPr>
          <w:b/>
          <w:bCs/>
          <w:sz w:val="28"/>
          <w:szCs w:val="28"/>
          <w:lang w:val="en-US"/>
        </w:rPr>
        <w:t>VI</w:t>
      </w:r>
      <w:r w:rsidRPr="002F2772">
        <w:rPr>
          <w:b/>
          <w:bCs/>
          <w:sz w:val="28"/>
          <w:szCs w:val="28"/>
        </w:rPr>
        <w:t xml:space="preserve">. </w:t>
      </w:r>
      <w:r w:rsidR="000F796F" w:rsidRPr="002F2772">
        <w:rPr>
          <w:b/>
          <w:bCs/>
          <w:sz w:val="28"/>
          <w:szCs w:val="28"/>
        </w:rPr>
        <w:t>Методика комплексной оценки эффективности реализации муниципальной программы</w:t>
      </w:r>
    </w:p>
    <w:p w:rsidR="000F796F" w:rsidRPr="002F2772" w:rsidRDefault="000F796F" w:rsidP="00E44CF5">
      <w:pPr>
        <w:spacing w:before="120" w:after="120"/>
        <w:ind w:firstLine="709"/>
        <w:jc w:val="both"/>
        <w:rPr>
          <w:sz w:val="28"/>
          <w:szCs w:val="28"/>
        </w:rPr>
      </w:pPr>
      <w:r w:rsidRPr="002F2772">
        <w:rPr>
          <w:sz w:val="28"/>
          <w:szCs w:val="28"/>
        </w:rPr>
        <w:t>Комплексная оценка эффективности реализации муниципальной программы муниципального района Похвистневский  ежегодно в течение всего срока ее реализации и по окончании ее реализации и включает в себя оценку степени выполнения мероприятий и оценку эффективности реализации муниципальной программы.</w:t>
      </w:r>
    </w:p>
    <w:p w:rsidR="000F796F" w:rsidRPr="002F2772" w:rsidRDefault="000F796F" w:rsidP="000F796F">
      <w:pPr>
        <w:ind w:firstLine="709"/>
        <w:jc w:val="both"/>
        <w:rPr>
          <w:sz w:val="28"/>
          <w:szCs w:val="28"/>
        </w:rPr>
      </w:pPr>
      <w:r w:rsidRPr="002F2772">
        <w:rPr>
          <w:sz w:val="28"/>
          <w:szCs w:val="28"/>
        </w:rPr>
        <w:t>Степень выполнения мероприятий  за отчетный год рассчитывается как отношение количества мероприятий, выполненных в отчетном году в установленные сроки, к общему количеству мероприятий, предусмотренных к выполнению в отчетном году.</w:t>
      </w:r>
    </w:p>
    <w:p w:rsidR="000F796F" w:rsidRPr="002F2772" w:rsidRDefault="000F796F" w:rsidP="000F796F">
      <w:pPr>
        <w:widowControl w:val="0"/>
        <w:autoSpaceDE w:val="0"/>
        <w:autoSpaceDN w:val="0"/>
        <w:adjustRightInd w:val="0"/>
        <w:ind w:firstLine="540"/>
        <w:jc w:val="both"/>
        <w:rPr>
          <w:sz w:val="28"/>
          <w:szCs w:val="28"/>
        </w:rPr>
      </w:pPr>
      <w:r w:rsidRPr="002F2772">
        <w:rPr>
          <w:sz w:val="28"/>
          <w:szCs w:val="28"/>
        </w:rPr>
        <w:t>Оценка эффективности реализации муниципальной программы проводится по двум направлениям:</w:t>
      </w:r>
    </w:p>
    <w:p w:rsidR="000F796F" w:rsidRPr="002F2772" w:rsidRDefault="000F796F" w:rsidP="000F796F">
      <w:pPr>
        <w:widowControl w:val="0"/>
        <w:autoSpaceDE w:val="0"/>
        <w:autoSpaceDN w:val="0"/>
        <w:adjustRightInd w:val="0"/>
        <w:ind w:firstLine="540"/>
        <w:jc w:val="both"/>
        <w:rPr>
          <w:sz w:val="28"/>
          <w:szCs w:val="28"/>
        </w:rPr>
      </w:pPr>
      <w:r w:rsidRPr="002F2772">
        <w:rPr>
          <w:sz w:val="28"/>
          <w:szCs w:val="28"/>
        </w:rPr>
        <w:t xml:space="preserve">1) оценка полноты финансирования (Q1) </w:t>
      </w:r>
      <w:hyperlink w:anchor="Par1007" w:history="1">
        <w:r w:rsidRPr="002F2772">
          <w:rPr>
            <w:sz w:val="28"/>
            <w:szCs w:val="28"/>
          </w:rPr>
          <w:t>(таблица 1)</w:t>
        </w:r>
      </w:hyperlink>
      <w:r w:rsidRPr="002F2772">
        <w:rPr>
          <w:sz w:val="28"/>
          <w:szCs w:val="28"/>
        </w:rPr>
        <w:t>;</w:t>
      </w:r>
    </w:p>
    <w:p w:rsidR="000F796F" w:rsidRPr="002F2772" w:rsidRDefault="000F796F" w:rsidP="000F796F">
      <w:pPr>
        <w:widowControl w:val="0"/>
        <w:autoSpaceDE w:val="0"/>
        <w:autoSpaceDN w:val="0"/>
        <w:adjustRightInd w:val="0"/>
        <w:ind w:firstLine="540"/>
        <w:jc w:val="both"/>
        <w:rPr>
          <w:sz w:val="28"/>
          <w:szCs w:val="28"/>
        </w:rPr>
      </w:pPr>
      <w:r w:rsidRPr="002F2772">
        <w:rPr>
          <w:sz w:val="28"/>
          <w:szCs w:val="28"/>
        </w:rPr>
        <w:t xml:space="preserve">2) оценка достижения плановых значений целевых показателей (Q2) </w:t>
      </w:r>
      <w:hyperlink w:anchor="Par1027" w:history="1">
        <w:r w:rsidRPr="002F2772">
          <w:rPr>
            <w:sz w:val="28"/>
            <w:szCs w:val="28"/>
          </w:rPr>
          <w:t>(таблица 2)</w:t>
        </w:r>
      </w:hyperlink>
      <w:r w:rsidRPr="002F2772">
        <w:rPr>
          <w:sz w:val="28"/>
          <w:szCs w:val="28"/>
        </w:rPr>
        <w:t>.</w:t>
      </w:r>
    </w:p>
    <w:p w:rsidR="000F796F" w:rsidRPr="002F2772" w:rsidRDefault="000F796F" w:rsidP="000F796F">
      <w:pPr>
        <w:widowControl w:val="0"/>
        <w:autoSpaceDE w:val="0"/>
        <w:autoSpaceDN w:val="0"/>
        <w:adjustRightInd w:val="0"/>
        <w:ind w:firstLine="540"/>
        <w:jc w:val="both"/>
        <w:rPr>
          <w:sz w:val="28"/>
          <w:szCs w:val="28"/>
        </w:rPr>
      </w:pPr>
      <w:r w:rsidRPr="002F2772">
        <w:rPr>
          <w:sz w:val="28"/>
          <w:szCs w:val="28"/>
        </w:rPr>
        <w:t>1. Оценка полноты финансирования (Q1) рассчитывается как соотношение запланированного объема расходов на муниципальную программу и фактического объема расходов за отчетный период (с учетом экономии, образовавшейся в ходе реализации муниципальной программы).</w:t>
      </w:r>
    </w:p>
    <w:p w:rsidR="000F796F" w:rsidRPr="002F2772" w:rsidRDefault="000F796F" w:rsidP="000F796F">
      <w:pPr>
        <w:widowControl w:val="0"/>
        <w:autoSpaceDE w:val="0"/>
        <w:autoSpaceDN w:val="0"/>
        <w:adjustRightInd w:val="0"/>
        <w:jc w:val="right"/>
        <w:outlineLvl w:val="2"/>
        <w:rPr>
          <w:sz w:val="28"/>
          <w:szCs w:val="28"/>
        </w:rPr>
      </w:pPr>
      <w:r w:rsidRPr="002F2772">
        <w:rPr>
          <w:sz w:val="28"/>
          <w:szCs w:val="28"/>
        </w:rPr>
        <w:t>Таблица 1</w:t>
      </w:r>
    </w:p>
    <w:p w:rsidR="000F796F" w:rsidRPr="002F2772" w:rsidRDefault="000F796F" w:rsidP="000F796F">
      <w:pPr>
        <w:widowControl w:val="0"/>
        <w:autoSpaceDE w:val="0"/>
        <w:autoSpaceDN w:val="0"/>
        <w:adjustRightInd w:val="0"/>
        <w:jc w:val="center"/>
        <w:rPr>
          <w:sz w:val="28"/>
          <w:szCs w:val="28"/>
        </w:rPr>
      </w:pPr>
      <w:r w:rsidRPr="002F2772">
        <w:rPr>
          <w:sz w:val="28"/>
          <w:szCs w:val="28"/>
        </w:rPr>
        <w:t>ШКАЛА ОЦЕНКИ ПОЛНОТЫ ФИНАНСИРОВАНИЯ</w:t>
      </w:r>
    </w:p>
    <w:p w:rsidR="000F796F" w:rsidRPr="002F2772" w:rsidRDefault="000F796F" w:rsidP="000F796F">
      <w:pPr>
        <w:widowControl w:val="0"/>
        <w:autoSpaceDE w:val="0"/>
        <w:autoSpaceDN w:val="0"/>
        <w:adjustRightInd w:val="0"/>
        <w:ind w:firstLine="540"/>
        <w:jc w:val="both"/>
        <w:rPr>
          <w:sz w:val="28"/>
          <w:szCs w:val="28"/>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2520"/>
        <w:gridCol w:w="5844"/>
      </w:tblGrid>
      <w:tr w:rsidR="000F796F" w:rsidRPr="002F2772" w:rsidTr="00B56516">
        <w:trPr>
          <w:tblCellSpacing w:w="5" w:type="nil"/>
        </w:trPr>
        <w:tc>
          <w:tcPr>
            <w:tcW w:w="2520" w:type="dxa"/>
            <w:tcBorders>
              <w:top w:val="single" w:sz="8" w:space="0" w:color="auto"/>
              <w:left w:val="single" w:sz="8" w:space="0" w:color="auto"/>
              <w:bottom w:val="single" w:sz="8" w:space="0" w:color="auto"/>
              <w:right w:val="single" w:sz="8" w:space="0" w:color="auto"/>
            </w:tcBorders>
          </w:tcPr>
          <w:p w:rsidR="000F796F" w:rsidRPr="002F2772" w:rsidRDefault="000F796F" w:rsidP="007F5E82">
            <w:pPr>
              <w:widowControl w:val="0"/>
              <w:autoSpaceDE w:val="0"/>
              <w:autoSpaceDN w:val="0"/>
              <w:adjustRightInd w:val="0"/>
              <w:rPr>
                <w:sz w:val="28"/>
                <w:szCs w:val="28"/>
              </w:rPr>
            </w:pPr>
            <w:r w:rsidRPr="002F2772">
              <w:rPr>
                <w:sz w:val="28"/>
                <w:szCs w:val="28"/>
              </w:rPr>
              <w:t xml:space="preserve">    Значение Q1    </w:t>
            </w:r>
          </w:p>
        </w:tc>
        <w:tc>
          <w:tcPr>
            <w:tcW w:w="5844" w:type="dxa"/>
            <w:tcBorders>
              <w:top w:val="single" w:sz="8" w:space="0" w:color="auto"/>
              <w:left w:val="single" w:sz="8" w:space="0" w:color="auto"/>
              <w:bottom w:val="single" w:sz="8" w:space="0" w:color="auto"/>
              <w:right w:val="single" w:sz="8" w:space="0" w:color="auto"/>
            </w:tcBorders>
          </w:tcPr>
          <w:p w:rsidR="000F796F" w:rsidRPr="002F2772" w:rsidRDefault="000F796F" w:rsidP="007F5E82">
            <w:pPr>
              <w:widowControl w:val="0"/>
              <w:autoSpaceDE w:val="0"/>
              <w:autoSpaceDN w:val="0"/>
              <w:adjustRightInd w:val="0"/>
              <w:rPr>
                <w:sz w:val="28"/>
                <w:szCs w:val="28"/>
              </w:rPr>
            </w:pPr>
            <w:r w:rsidRPr="002F2772">
              <w:rPr>
                <w:sz w:val="28"/>
                <w:szCs w:val="28"/>
              </w:rPr>
              <w:t xml:space="preserve">              Оценка               </w:t>
            </w:r>
          </w:p>
        </w:tc>
      </w:tr>
      <w:tr w:rsidR="000F796F" w:rsidRPr="002F2772" w:rsidTr="00B56516">
        <w:trPr>
          <w:tblCellSpacing w:w="5" w:type="nil"/>
        </w:trPr>
        <w:tc>
          <w:tcPr>
            <w:tcW w:w="2520" w:type="dxa"/>
            <w:tcBorders>
              <w:left w:val="single" w:sz="8" w:space="0" w:color="auto"/>
              <w:bottom w:val="single" w:sz="8" w:space="0" w:color="auto"/>
              <w:right w:val="single" w:sz="8" w:space="0" w:color="auto"/>
            </w:tcBorders>
          </w:tcPr>
          <w:p w:rsidR="000F796F" w:rsidRPr="002F2772" w:rsidRDefault="000F796F" w:rsidP="007F5E82">
            <w:pPr>
              <w:widowControl w:val="0"/>
              <w:autoSpaceDE w:val="0"/>
              <w:autoSpaceDN w:val="0"/>
              <w:adjustRightInd w:val="0"/>
              <w:rPr>
                <w:sz w:val="28"/>
                <w:szCs w:val="28"/>
              </w:rPr>
            </w:pPr>
            <w:r w:rsidRPr="002F2772">
              <w:rPr>
                <w:sz w:val="28"/>
                <w:szCs w:val="28"/>
              </w:rPr>
              <w:t xml:space="preserve">0,98 &lt;= Q1 &lt;= 1,02 </w:t>
            </w:r>
          </w:p>
        </w:tc>
        <w:tc>
          <w:tcPr>
            <w:tcW w:w="5844" w:type="dxa"/>
            <w:tcBorders>
              <w:left w:val="single" w:sz="8" w:space="0" w:color="auto"/>
              <w:bottom w:val="single" w:sz="8" w:space="0" w:color="auto"/>
              <w:right w:val="single" w:sz="8" w:space="0" w:color="auto"/>
            </w:tcBorders>
          </w:tcPr>
          <w:p w:rsidR="000F796F" w:rsidRPr="002F2772" w:rsidRDefault="000F796F" w:rsidP="007F5E82">
            <w:pPr>
              <w:widowControl w:val="0"/>
              <w:autoSpaceDE w:val="0"/>
              <w:autoSpaceDN w:val="0"/>
              <w:adjustRightInd w:val="0"/>
              <w:rPr>
                <w:sz w:val="28"/>
                <w:szCs w:val="28"/>
              </w:rPr>
            </w:pPr>
            <w:r w:rsidRPr="002F2772">
              <w:rPr>
                <w:sz w:val="28"/>
                <w:szCs w:val="28"/>
              </w:rPr>
              <w:t xml:space="preserve">полное финансирование              </w:t>
            </w:r>
          </w:p>
        </w:tc>
      </w:tr>
      <w:tr w:rsidR="000F796F" w:rsidRPr="002F2772" w:rsidTr="00B56516">
        <w:trPr>
          <w:tblCellSpacing w:w="5" w:type="nil"/>
        </w:trPr>
        <w:tc>
          <w:tcPr>
            <w:tcW w:w="2520" w:type="dxa"/>
            <w:tcBorders>
              <w:left w:val="single" w:sz="8" w:space="0" w:color="auto"/>
              <w:bottom w:val="single" w:sz="8" w:space="0" w:color="auto"/>
              <w:right w:val="single" w:sz="8" w:space="0" w:color="auto"/>
            </w:tcBorders>
          </w:tcPr>
          <w:p w:rsidR="000F796F" w:rsidRPr="002F2772" w:rsidRDefault="000F796F" w:rsidP="007F5E82">
            <w:pPr>
              <w:widowControl w:val="0"/>
              <w:autoSpaceDE w:val="0"/>
              <w:autoSpaceDN w:val="0"/>
              <w:adjustRightInd w:val="0"/>
              <w:rPr>
                <w:sz w:val="28"/>
                <w:szCs w:val="28"/>
              </w:rPr>
            </w:pPr>
            <w:r w:rsidRPr="002F2772">
              <w:rPr>
                <w:sz w:val="28"/>
                <w:szCs w:val="28"/>
              </w:rPr>
              <w:t xml:space="preserve"> 0,5 &lt;= Q1 &lt; 0,98  </w:t>
            </w:r>
          </w:p>
        </w:tc>
        <w:tc>
          <w:tcPr>
            <w:tcW w:w="5844" w:type="dxa"/>
            <w:tcBorders>
              <w:left w:val="single" w:sz="8" w:space="0" w:color="auto"/>
              <w:bottom w:val="single" w:sz="8" w:space="0" w:color="auto"/>
              <w:right w:val="single" w:sz="8" w:space="0" w:color="auto"/>
            </w:tcBorders>
          </w:tcPr>
          <w:p w:rsidR="000F796F" w:rsidRPr="002F2772" w:rsidRDefault="000F796F" w:rsidP="007F5E82">
            <w:pPr>
              <w:widowControl w:val="0"/>
              <w:autoSpaceDE w:val="0"/>
              <w:autoSpaceDN w:val="0"/>
              <w:adjustRightInd w:val="0"/>
              <w:rPr>
                <w:sz w:val="28"/>
                <w:szCs w:val="28"/>
              </w:rPr>
            </w:pPr>
            <w:r w:rsidRPr="002F2772">
              <w:rPr>
                <w:sz w:val="28"/>
                <w:szCs w:val="28"/>
              </w:rPr>
              <w:t xml:space="preserve">неполное финансирование            </w:t>
            </w:r>
          </w:p>
        </w:tc>
      </w:tr>
      <w:tr w:rsidR="000F796F" w:rsidRPr="002F2772" w:rsidTr="00B56516">
        <w:trPr>
          <w:tblCellSpacing w:w="5" w:type="nil"/>
        </w:trPr>
        <w:tc>
          <w:tcPr>
            <w:tcW w:w="2520" w:type="dxa"/>
            <w:tcBorders>
              <w:left w:val="single" w:sz="8" w:space="0" w:color="auto"/>
              <w:bottom w:val="single" w:sz="8" w:space="0" w:color="auto"/>
              <w:right w:val="single" w:sz="8" w:space="0" w:color="auto"/>
            </w:tcBorders>
          </w:tcPr>
          <w:p w:rsidR="000F796F" w:rsidRPr="002F2772" w:rsidRDefault="000F796F" w:rsidP="007F5E82">
            <w:pPr>
              <w:widowControl w:val="0"/>
              <w:autoSpaceDE w:val="0"/>
              <w:autoSpaceDN w:val="0"/>
              <w:adjustRightInd w:val="0"/>
              <w:rPr>
                <w:sz w:val="28"/>
                <w:szCs w:val="28"/>
              </w:rPr>
            </w:pPr>
            <w:r w:rsidRPr="002F2772">
              <w:rPr>
                <w:sz w:val="28"/>
                <w:szCs w:val="28"/>
              </w:rPr>
              <w:t xml:space="preserve"> 1,02 &lt; Q1 &lt;= 1,5  </w:t>
            </w:r>
          </w:p>
        </w:tc>
        <w:tc>
          <w:tcPr>
            <w:tcW w:w="5844" w:type="dxa"/>
            <w:tcBorders>
              <w:left w:val="single" w:sz="8" w:space="0" w:color="auto"/>
              <w:bottom w:val="single" w:sz="8" w:space="0" w:color="auto"/>
              <w:right w:val="single" w:sz="8" w:space="0" w:color="auto"/>
            </w:tcBorders>
          </w:tcPr>
          <w:p w:rsidR="000F796F" w:rsidRPr="002F2772" w:rsidRDefault="000F796F" w:rsidP="007F5E82">
            <w:pPr>
              <w:widowControl w:val="0"/>
              <w:autoSpaceDE w:val="0"/>
              <w:autoSpaceDN w:val="0"/>
              <w:adjustRightInd w:val="0"/>
              <w:rPr>
                <w:sz w:val="28"/>
                <w:szCs w:val="28"/>
              </w:rPr>
            </w:pPr>
            <w:r w:rsidRPr="002F2772">
              <w:rPr>
                <w:sz w:val="28"/>
                <w:szCs w:val="28"/>
              </w:rPr>
              <w:t xml:space="preserve">увеличенное финансирование         </w:t>
            </w:r>
          </w:p>
        </w:tc>
      </w:tr>
      <w:tr w:rsidR="000F796F" w:rsidRPr="002F2772" w:rsidTr="00B56516">
        <w:trPr>
          <w:tblCellSpacing w:w="5" w:type="nil"/>
        </w:trPr>
        <w:tc>
          <w:tcPr>
            <w:tcW w:w="2520" w:type="dxa"/>
            <w:tcBorders>
              <w:left w:val="single" w:sz="8" w:space="0" w:color="auto"/>
              <w:bottom w:val="single" w:sz="8" w:space="0" w:color="auto"/>
              <w:right w:val="single" w:sz="8" w:space="0" w:color="auto"/>
            </w:tcBorders>
          </w:tcPr>
          <w:p w:rsidR="000F796F" w:rsidRPr="002F2772" w:rsidRDefault="000F796F" w:rsidP="007F5E82">
            <w:pPr>
              <w:widowControl w:val="0"/>
              <w:autoSpaceDE w:val="0"/>
              <w:autoSpaceDN w:val="0"/>
              <w:adjustRightInd w:val="0"/>
              <w:rPr>
                <w:sz w:val="28"/>
                <w:szCs w:val="28"/>
              </w:rPr>
            </w:pPr>
            <w:r w:rsidRPr="002F2772">
              <w:rPr>
                <w:sz w:val="28"/>
                <w:szCs w:val="28"/>
              </w:rPr>
              <w:t xml:space="preserve">     Q1 &lt; 0,5      </w:t>
            </w:r>
          </w:p>
        </w:tc>
        <w:tc>
          <w:tcPr>
            <w:tcW w:w="5844" w:type="dxa"/>
            <w:tcBorders>
              <w:left w:val="single" w:sz="8" w:space="0" w:color="auto"/>
              <w:bottom w:val="single" w:sz="8" w:space="0" w:color="auto"/>
              <w:right w:val="single" w:sz="8" w:space="0" w:color="auto"/>
            </w:tcBorders>
          </w:tcPr>
          <w:p w:rsidR="000F796F" w:rsidRPr="002F2772" w:rsidRDefault="000F796F" w:rsidP="007F5E82">
            <w:pPr>
              <w:widowControl w:val="0"/>
              <w:autoSpaceDE w:val="0"/>
              <w:autoSpaceDN w:val="0"/>
              <w:adjustRightInd w:val="0"/>
              <w:rPr>
                <w:sz w:val="28"/>
                <w:szCs w:val="28"/>
              </w:rPr>
            </w:pPr>
            <w:r w:rsidRPr="002F2772">
              <w:rPr>
                <w:sz w:val="28"/>
                <w:szCs w:val="28"/>
              </w:rPr>
              <w:t xml:space="preserve">существенное недофинансирование    </w:t>
            </w:r>
          </w:p>
        </w:tc>
      </w:tr>
    </w:tbl>
    <w:p w:rsidR="000F796F" w:rsidRPr="002F2772" w:rsidRDefault="000F796F" w:rsidP="000F796F">
      <w:pPr>
        <w:widowControl w:val="0"/>
        <w:autoSpaceDE w:val="0"/>
        <w:autoSpaceDN w:val="0"/>
        <w:adjustRightInd w:val="0"/>
        <w:ind w:firstLine="540"/>
        <w:jc w:val="both"/>
        <w:rPr>
          <w:sz w:val="28"/>
          <w:szCs w:val="28"/>
        </w:rPr>
      </w:pPr>
    </w:p>
    <w:p w:rsidR="000F796F" w:rsidRPr="002F2772" w:rsidRDefault="000F796F" w:rsidP="000F796F">
      <w:pPr>
        <w:widowControl w:val="0"/>
        <w:autoSpaceDE w:val="0"/>
        <w:autoSpaceDN w:val="0"/>
        <w:adjustRightInd w:val="0"/>
        <w:ind w:firstLine="540"/>
        <w:jc w:val="both"/>
        <w:rPr>
          <w:sz w:val="28"/>
          <w:szCs w:val="28"/>
        </w:rPr>
      </w:pPr>
      <w:r w:rsidRPr="002F2772">
        <w:rPr>
          <w:sz w:val="28"/>
          <w:szCs w:val="28"/>
        </w:rPr>
        <w:t xml:space="preserve">2. Оценка достижения плановых значений целевых показателей (Q2) рассчитывается как среднее арифметическое значение отношений фактически </w:t>
      </w:r>
      <w:r w:rsidRPr="002F2772">
        <w:rPr>
          <w:sz w:val="28"/>
          <w:szCs w:val="28"/>
        </w:rPr>
        <w:lastRenderedPageBreak/>
        <w:t>достигнутых значений и плановых значений целевых показателей муниципальной программы за отчетный период.</w:t>
      </w:r>
    </w:p>
    <w:p w:rsidR="000F796F" w:rsidRPr="002F2772" w:rsidRDefault="000F796F" w:rsidP="000F796F">
      <w:pPr>
        <w:widowControl w:val="0"/>
        <w:autoSpaceDE w:val="0"/>
        <w:autoSpaceDN w:val="0"/>
        <w:adjustRightInd w:val="0"/>
        <w:jc w:val="right"/>
        <w:outlineLvl w:val="2"/>
        <w:rPr>
          <w:sz w:val="28"/>
          <w:szCs w:val="28"/>
        </w:rPr>
      </w:pPr>
      <w:r w:rsidRPr="002F2772">
        <w:rPr>
          <w:sz w:val="28"/>
          <w:szCs w:val="28"/>
        </w:rPr>
        <w:t>Таблица 2</w:t>
      </w:r>
    </w:p>
    <w:p w:rsidR="000F796F" w:rsidRPr="002F2772" w:rsidRDefault="000F796F" w:rsidP="000F796F">
      <w:pPr>
        <w:widowControl w:val="0"/>
        <w:autoSpaceDE w:val="0"/>
        <w:autoSpaceDN w:val="0"/>
        <w:adjustRightInd w:val="0"/>
        <w:jc w:val="center"/>
        <w:rPr>
          <w:sz w:val="28"/>
          <w:szCs w:val="28"/>
        </w:rPr>
      </w:pPr>
      <w:r w:rsidRPr="002F2772">
        <w:rPr>
          <w:sz w:val="28"/>
          <w:szCs w:val="28"/>
        </w:rPr>
        <w:t>ШКАЛА ОЦЕНКИ ДОСТИЖЕНИЯ ПЛАНОВЫХ ЗНАЧЕНИЙ</w:t>
      </w:r>
    </w:p>
    <w:p w:rsidR="000F796F" w:rsidRPr="002F2772" w:rsidRDefault="000F796F" w:rsidP="000F796F">
      <w:pPr>
        <w:widowControl w:val="0"/>
        <w:autoSpaceDE w:val="0"/>
        <w:autoSpaceDN w:val="0"/>
        <w:adjustRightInd w:val="0"/>
        <w:jc w:val="center"/>
        <w:rPr>
          <w:sz w:val="28"/>
          <w:szCs w:val="28"/>
        </w:rPr>
      </w:pPr>
      <w:r w:rsidRPr="002F2772">
        <w:rPr>
          <w:sz w:val="28"/>
          <w:szCs w:val="28"/>
        </w:rPr>
        <w:t>ЦЕЛЕВЫХ ПОКАЗАТЕЛЕЙ</w:t>
      </w:r>
    </w:p>
    <w:p w:rsidR="000F796F" w:rsidRPr="002F2772" w:rsidRDefault="000F796F" w:rsidP="000F796F">
      <w:pPr>
        <w:widowControl w:val="0"/>
        <w:autoSpaceDE w:val="0"/>
        <w:autoSpaceDN w:val="0"/>
        <w:adjustRightInd w:val="0"/>
        <w:jc w:val="center"/>
        <w:rPr>
          <w:sz w:val="28"/>
          <w:szCs w:val="28"/>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2520"/>
        <w:gridCol w:w="5844"/>
      </w:tblGrid>
      <w:tr w:rsidR="000F796F" w:rsidRPr="002F2772" w:rsidTr="00B56516">
        <w:trPr>
          <w:tblCellSpacing w:w="5" w:type="nil"/>
        </w:trPr>
        <w:tc>
          <w:tcPr>
            <w:tcW w:w="2520" w:type="dxa"/>
            <w:tcBorders>
              <w:top w:val="single" w:sz="8" w:space="0" w:color="auto"/>
              <w:left w:val="single" w:sz="8" w:space="0" w:color="auto"/>
              <w:bottom w:val="single" w:sz="8" w:space="0" w:color="auto"/>
              <w:right w:val="single" w:sz="8" w:space="0" w:color="auto"/>
            </w:tcBorders>
          </w:tcPr>
          <w:p w:rsidR="000F796F" w:rsidRPr="002F2772" w:rsidRDefault="000F796F" w:rsidP="007F5E82">
            <w:pPr>
              <w:widowControl w:val="0"/>
              <w:autoSpaceDE w:val="0"/>
              <w:autoSpaceDN w:val="0"/>
              <w:adjustRightInd w:val="0"/>
              <w:rPr>
                <w:sz w:val="28"/>
                <w:szCs w:val="28"/>
              </w:rPr>
            </w:pPr>
            <w:r w:rsidRPr="002F2772">
              <w:rPr>
                <w:sz w:val="28"/>
                <w:szCs w:val="28"/>
              </w:rPr>
              <w:t xml:space="preserve">    Значение Q2    </w:t>
            </w:r>
          </w:p>
        </w:tc>
        <w:tc>
          <w:tcPr>
            <w:tcW w:w="5844" w:type="dxa"/>
            <w:tcBorders>
              <w:top w:val="single" w:sz="8" w:space="0" w:color="auto"/>
              <w:left w:val="single" w:sz="8" w:space="0" w:color="auto"/>
              <w:bottom w:val="single" w:sz="8" w:space="0" w:color="auto"/>
              <w:right w:val="single" w:sz="8" w:space="0" w:color="auto"/>
            </w:tcBorders>
          </w:tcPr>
          <w:p w:rsidR="000F796F" w:rsidRPr="002F2772" w:rsidRDefault="000F796F" w:rsidP="007F5E82">
            <w:pPr>
              <w:widowControl w:val="0"/>
              <w:autoSpaceDE w:val="0"/>
              <w:autoSpaceDN w:val="0"/>
              <w:adjustRightInd w:val="0"/>
              <w:rPr>
                <w:sz w:val="28"/>
                <w:szCs w:val="28"/>
              </w:rPr>
            </w:pPr>
            <w:r w:rsidRPr="002F2772">
              <w:rPr>
                <w:sz w:val="28"/>
                <w:szCs w:val="28"/>
              </w:rPr>
              <w:t xml:space="preserve">              Оценка               </w:t>
            </w:r>
          </w:p>
        </w:tc>
      </w:tr>
      <w:tr w:rsidR="000F796F" w:rsidRPr="002F2772" w:rsidTr="00B56516">
        <w:trPr>
          <w:tblCellSpacing w:w="5" w:type="nil"/>
        </w:trPr>
        <w:tc>
          <w:tcPr>
            <w:tcW w:w="2520" w:type="dxa"/>
            <w:tcBorders>
              <w:left w:val="single" w:sz="8" w:space="0" w:color="auto"/>
              <w:bottom w:val="single" w:sz="8" w:space="0" w:color="auto"/>
              <w:right w:val="single" w:sz="8" w:space="0" w:color="auto"/>
            </w:tcBorders>
          </w:tcPr>
          <w:p w:rsidR="000F796F" w:rsidRPr="002F2772" w:rsidRDefault="000F796F" w:rsidP="007F5E82">
            <w:pPr>
              <w:widowControl w:val="0"/>
              <w:autoSpaceDE w:val="0"/>
              <w:autoSpaceDN w:val="0"/>
              <w:adjustRightInd w:val="0"/>
              <w:rPr>
                <w:sz w:val="28"/>
                <w:szCs w:val="28"/>
              </w:rPr>
            </w:pPr>
            <w:r w:rsidRPr="002F2772">
              <w:rPr>
                <w:sz w:val="28"/>
                <w:szCs w:val="28"/>
              </w:rPr>
              <w:t xml:space="preserve">0,95 &lt;= Q2 &lt;= 1,05 </w:t>
            </w:r>
          </w:p>
        </w:tc>
        <w:tc>
          <w:tcPr>
            <w:tcW w:w="5844" w:type="dxa"/>
            <w:tcBorders>
              <w:left w:val="single" w:sz="8" w:space="0" w:color="auto"/>
              <w:bottom w:val="single" w:sz="8" w:space="0" w:color="auto"/>
              <w:right w:val="single" w:sz="8" w:space="0" w:color="auto"/>
            </w:tcBorders>
          </w:tcPr>
          <w:p w:rsidR="000F796F" w:rsidRPr="002F2772" w:rsidRDefault="000F796F" w:rsidP="007F5E82">
            <w:pPr>
              <w:widowControl w:val="0"/>
              <w:autoSpaceDE w:val="0"/>
              <w:autoSpaceDN w:val="0"/>
              <w:adjustRightInd w:val="0"/>
              <w:rPr>
                <w:sz w:val="28"/>
                <w:szCs w:val="28"/>
              </w:rPr>
            </w:pPr>
            <w:r w:rsidRPr="002F2772">
              <w:rPr>
                <w:sz w:val="28"/>
                <w:szCs w:val="28"/>
              </w:rPr>
              <w:t xml:space="preserve">высокая результативность           </w:t>
            </w:r>
          </w:p>
        </w:tc>
      </w:tr>
      <w:tr w:rsidR="000F796F" w:rsidRPr="002F2772" w:rsidTr="00B56516">
        <w:trPr>
          <w:trHeight w:val="400"/>
          <w:tblCellSpacing w:w="5" w:type="nil"/>
        </w:trPr>
        <w:tc>
          <w:tcPr>
            <w:tcW w:w="2520" w:type="dxa"/>
            <w:tcBorders>
              <w:left w:val="single" w:sz="8" w:space="0" w:color="auto"/>
              <w:bottom w:val="single" w:sz="8" w:space="0" w:color="auto"/>
              <w:right w:val="single" w:sz="8" w:space="0" w:color="auto"/>
            </w:tcBorders>
          </w:tcPr>
          <w:p w:rsidR="000F796F" w:rsidRPr="002F2772" w:rsidRDefault="000F796F" w:rsidP="007F5E82">
            <w:pPr>
              <w:widowControl w:val="0"/>
              <w:autoSpaceDE w:val="0"/>
              <w:autoSpaceDN w:val="0"/>
              <w:adjustRightInd w:val="0"/>
              <w:rPr>
                <w:sz w:val="28"/>
                <w:szCs w:val="28"/>
              </w:rPr>
            </w:pPr>
            <w:r w:rsidRPr="002F2772">
              <w:rPr>
                <w:sz w:val="28"/>
                <w:szCs w:val="28"/>
              </w:rPr>
              <w:t xml:space="preserve"> 0,7 &lt;= Q2 &lt; 0,95  </w:t>
            </w:r>
          </w:p>
        </w:tc>
        <w:tc>
          <w:tcPr>
            <w:tcW w:w="5844" w:type="dxa"/>
            <w:tcBorders>
              <w:left w:val="single" w:sz="8" w:space="0" w:color="auto"/>
              <w:bottom w:val="single" w:sz="8" w:space="0" w:color="auto"/>
              <w:right w:val="single" w:sz="8" w:space="0" w:color="auto"/>
            </w:tcBorders>
          </w:tcPr>
          <w:p w:rsidR="000F796F" w:rsidRPr="002F2772" w:rsidRDefault="000F796F" w:rsidP="007F5E82">
            <w:pPr>
              <w:widowControl w:val="0"/>
              <w:autoSpaceDE w:val="0"/>
              <w:autoSpaceDN w:val="0"/>
              <w:adjustRightInd w:val="0"/>
              <w:rPr>
                <w:sz w:val="28"/>
                <w:szCs w:val="28"/>
              </w:rPr>
            </w:pPr>
            <w:r w:rsidRPr="002F2772">
              <w:rPr>
                <w:sz w:val="28"/>
                <w:szCs w:val="28"/>
              </w:rPr>
              <w:t xml:space="preserve">средняя результативность           </w:t>
            </w:r>
          </w:p>
          <w:p w:rsidR="000F796F" w:rsidRPr="002F2772" w:rsidRDefault="000F796F" w:rsidP="007F5E82">
            <w:pPr>
              <w:widowControl w:val="0"/>
              <w:autoSpaceDE w:val="0"/>
              <w:autoSpaceDN w:val="0"/>
              <w:adjustRightInd w:val="0"/>
              <w:rPr>
                <w:sz w:val="28"/>
                <w:szCs w:val="28"/>
              </w:rPr>
            </w:pPr>
            <w:r w:rsidRPr="002F2772">
              <w:rPr>
                <w:sz w:val="28"/>
                <w:szCs w:val="28"/>
              </w:rPr>
              <w:t xml:space="preserve">(недовыполнение плана)             </w:t>
            </w:r>
          </w:p>
        </w:tc>
      </w:tr>
      <w:tr w:rsidR="000F796F" w:rsidRPr="002F2772" w:rsidTr="00B56516">
        <w:trPr>
          <w:trHeight w:val="400"/>
          <w:tblCellSpacing w:w="5" w:type="nil"/>
        </w:trPr>
        <w:tc>
          <w:tcPr>
            <w:tcW w:w="2520" w:type="dxa"/>
            <w:tcBorders>
              <w:left w:val="single" w:sz="8" w:space="0" w:color="auto"/>
              <w:bottom w:val="single" w:sz="8" w:space="0" w:color="auto"/>
              <w:right w:val="single" w:sz="8" w:space="0" w:color="auto"/>
            </w:tcBorders>
          </w:tcPr>
          <w:p w:rsidR="000F796F" w:rsidRPr="002F2772" w:rsidRDefault="000F796F" w:rsidP="007F5E82">
            <w:pPr>
              <w:widowControl w:val="0"/>
              <w:autoSpaceDE w:val="0"/>
              <w:autoSpaceDN w:val="0"/>
              <w:adjustRightInd w:val="0"/>
              <w:rPr>
                <w:sz w:val="28"/>
                <w:szCs w:val="28"/>
              </w:rPr>
            </w:pPr>
            <w:r w:rsidRPr="002F2772">
              <w:rPr>
                <w:sz w:val="28"/>
                <w:szCs w:val="28"/>
              </w:rPr>
              <w:t xml:space="preserve"> 1,05 &lt; Q2 &lt;= 1,3  </w:t>
            </w:r>
          </w:p>
        </w:tc>
        <w:tc>
          <w:tcPr>
            <w:tcW w:w="5844" w:type="dxa"/>
            <w:tcBorders>
              <w:left w:val="single" w:sz="8" w:space="0" w:color="auto"/>
              <w:bottom w:val="single" w:sz="8" w:space="0" w:color="auto"/>
              <w:right w:val="single" w:sz="8" w:space="0" w:color="auto"/>
            </w:tcBorders>
          </w:tcPr>
          <w:p w:rsidR="000F796F" w:rsidRPr="002F2772" w:rsidRDefault="000F796F" w:rsidP="007F5E82">
            <w:pPr>
              <w:widowControl w:val="0"/>
              <w:autoSpaceDE w:val="0"/>
              <w:autoSpaceDN w:val="0"/>
              <w:adjustRightInd w:val="0"/>
              <w:rPr>
                <w:sz w:val="28"/>
                <w:szCs w:val="28"/>
              </w:rPr>
            </w:pPr>
            <w:r w:rsidRPr="002F2772">
              <w:rPr>
                <w:sz w:val="28"/>
                <w:szCs w:val="28"/>
              </w:rPr>
              <w:t xml:space="preserve">средняя результативность           </w:t>
            </w:r>
          </w:p>
          <w:p w:rsidR="000F796F" w:rsidRPr="002F2772" w:rsidRDefault="000F796F" w:rsidP="007F5E82">
            <w:pPr>
              <w:widowControl w:val="0"/>
              <w:autoSpaceDE w:val="0"/>
              <w:autoSpaceDN w:val="0"/>
              <w:adjustRightInd w:val="0"/>
              <w:rPr>
                <w:sz w:val="28"/>
                <w:szCs w:val="28"/>
              </w:rPr>
            </w:pPr>
            <w:r w:rsidRPr="002F2772">
              <w:rPr>
                <w:sz w:val="28"/>
                <w:szCs w:val="28"/>
              </w:rPr>
              <w:t xml:space="preserve">(перевыполнение плана)             </w:t>
            </w:r>
          </w:p>
        </w:tc>
      </w:tr>
      <w:tr w:rsidR="000F796F" w:rsidRPr="002F2772" w:rsidTr="00B56516">
        <w:trPr>
          <w:trHeight w:val="400"/>
          <w:tblCellSpacing w:w="5" w:type="nil"/>
        </w:trPr>
        <w:tc>
          <w:tcPr>
            <w:tcW w:w="2520" w:type="dxa"/>
            <w:tcBorders>
              <w:left w:val="single" w:sz="8" w:space="0" w:color="auto"/>
              <w:bottom w:val="single" w:sz="8" w:space="0" w:color="auto"/>
              <w:right w:val="single" w:sz="8" w:space="0" w:color="auto"/>
            </w:tcBorders>
          </w:tcPr>
          <w:p w:rsidR="000F796F" w:rsidRPr="002F2772" w:rsidRDefault="000F796F" w:rsidP="007F5E82">
            <w:pPr>
              <w:widowControl w:val="0"/>
              <w:autoSpaceDE w:val="0"/>
              <w:autoSpaceDN w:val="0"/>
              <w:adjustRightInd w:val="0"/>
              <w:rPr>
                <w:sz w:val="28"/>
                <w:szCs w:val="28"/>
              </w:rPr>
            </w:pPr>
            <w:r w:rsidRPr="002F2772">
              <w:rPr>
                <w:sz w:val="28"/>
                <w:szCs w:val="28"/>
              </w:rPr>
              <w:t xml:space="preserve">     Q2 &lt; 0,7      </w:t>
            </w:r>
          </w:p>
        </w:tc>
        <w:tc>
          <w:tcPr>
            <w:tcW w:w="5844" w:type="dxa"/>
            <w:tcBorders>
              <w:left w:val="single" w:sz="8" w:space="0" w:color="auto"/>
              <w:bottom w:val="single" w:sz="8" w:space="0" w:color="auto"/>
              <w:right w:val="single" w:sz="8" w:space="0" w:color="auto"/>
            </w:tcBorders>
          </w:tcPr>
          <w:p w:rsidR="000F796F" w:rsidRPr="002F2772" w:rsidRDefault="000F796F" w:rsidP="007F5E82">
            <w:pPr>
              <w:widowControl w:val="0"/>
              <w:autoSpaceDE w:val="0"/>
              <w:autoSpaceDN w:val="0"/>
              <w:adjustRightInd w:val="0"/>
              <w:rPr>
                <w:sz w:val="28"/>
                <w:szCs w:val="28"/>
              </w:rPr>
            </w:pPr>
            <w:r w:rsidRPr="002F2772">
              <w:rPr>
                <w:sz w:val="28"/>
                <w:szCs w:val="28"/>
              </w:rPr>
              <w:t xml:space="preserve">низкая результативность            </w:t>
            </w:r>
          </w:p>
          <w:p w:rsidR="000F796F" w:rsidRPr="002F2772" w:rsidRDefault="000F796F" w:rsidP="007F5E82">
            <w:pPr>
              <w:widowControl w:val="0"/>
              <w:autoSpaceDE w:val="0"/>
              <w:autoSpaceDN w:val="0"/>
              <w:adjustRightInd w:val="0"/>
              <w:rPr>
                <w:sz w:val="28"/>
                <w:szCs w:val="28"/>
              </w:rPr>
            </w:pPr>
            <w:r w:rsidRPr="002F2772">
              <w:rPr>
                <w:sz w:val="28"/>
                <w:szCs w:val="28"/>
              </w:rPr>
              <w:t>(существенное недовыполнение плана)</w:t>
            </w:r>
          </w:p>
        </w:tc>
      </w:tr>
    </w:tbl>
    <w:p w:rsidR="000F796F" w:rsidRPr="002F2772" w:rsidRDefault="000F796F" w:rsidP="000F796F">
      <w:pPr>
        <w:widowControl w:val="0"/>
        <w:autoSpaceDE w:val="0"/>
        <w:autoSpaceDN w:val="0"/>
        <w:adjustRightInd w:val="0"/>
        <w:ind w:firstLine="540"/>
        <w:jc w:val="both"/>
        <w:rPr>
          <w:sz w:val="28"/>
          <w:szCs w:val="28"/>
        </w:rPr>
      </w:pPr>
    </w:p>
    <w:p w:rsidR="000F796F" w:rsidRPr="002F2772" w:rsidRDefault="000F796F" w:rsidP="000F796F">
      <w:pPr>
        <w:widowControl w:val="0"/>
        <w:autoSpaceDE w:val="0"/>
        <w:autoSpaceDN w:val="0"/>
        <w:adjustRightInd w:val="0"/>
        <w:ind w:firstLine="540"/>
        <w:jc w:val="both"/>
        <w:rPr>
          <w:sz w:val="28"/>
          <w:szCs w:val="28"/>
        </w:rPr>
      </w:pPr>
      <w:r w:rsidRPr="002F2772">
        <w:rPr>
          <w:sz w:val="28"/>
          <w:szCs w:val="28"/>
        </w:rPr>
        <w:t>3. Оценка эффективности реализации муниципальной программы в отчетном периоде осуществляется путем анализа полученных значений полноты финансирования (Q1) и оценки достижения плановых значений целевых показателей (Q2).</w:t>
      </w:r>
    </w:p>
    <w:p w:rsidR="000F796F" w:rsidRPr="002F2772" w:rsidRDefault="000F796F" w:rsidP="00B56516">
      <w:pPr>
        <w:widowControl w:val="0"/>
        <w:autoSpaceDE w:val="0"/>
        <w:autoSpaceDN w:val="0"/>
        <w:adjustRightInd w:val="0"/>
        <w:ind w:firstLine="540"/>
        <w:jc w:val="both"/>
        <w:rPr>
          <w:sz w:val="28"/>
          <w:szCs w:val="28"/>
        </w:rPr>
      </w:pPr>
      <w:r w:rsidRPr="002F2772">
        <w:rPr>
          <w:sz w:val="28"/>
          <w:szCs w:val="28"/>
        </w:rPr>
        <w:t>В годовом отчете о ходе реализации муниципальной программы приводится значение оценки эффективности муниципальной программы (от 0 до 5), дается характеристика оценки (высокая эффективность, приемлемая эффективность, средняя эффективность, уровень эффективности ниже среднего, низкая эффективность, крайне низкая эффективность) и приводятся причины отклонений и предполагаемые дальнейшие действия в отношении оцениваемой муниципальной программы.</w:t>
      </w:r>
    </w:p>
    <w:p w:rsidR="000F796F" w:rsidRPr="002F2772" w:rsidRDefault="000F796F" w:rsidP="000F796F">
      <w:pPr>
        <w:spacing w:after="1" w:line="220" w:lineRule="atLeast"/>
        <w:jc w:val="center"/>
        <w:rPr>
          <w:sz w:val="28"/>
          <w:szCs w:val="28"/>
        </w:rPr>
      </w:pPr>
    </w:p>
    <w:p w:rsidR="000F796F" w:rsidRPr="002F2772" w:rsidRDefault="000F796F" w:rsidP="000F796F">
      <w:pPr>
        <w:spacing w:after="1" w:line="220" w:lineRule="atLeast"/>
        <w:jc w:val="center"/>
        <w:rPr>
          <w:sz w:val="28"/>
          <w:szCs w:val="28"/>
        </w:rPr>
      </w:pPr>
    </w:p>
    <w:p w:rsidR="000F796F" w:rsidRPr="002F2772" w:rsidRDefault="000F796F" w:rsidP="000F796F">
      <w:pPr>
        <w:spacing w:after="1" w:line="220" w:lineRule="atLeast"/>
        <w:jc w:val="center"/>
        <w:rPr>
          <w:sz w:val="28"/>
          <w:szCs w:val="28"/>
        </w:rPr>
      </w:pPr>
    </w:p>
    <w:p w:rsidR="000F796F" w:rsidRPr="002F2772" w:rsidRDefault="000F796F" w:rsidP="000F796F">
      <w:pPr>
        <w:spacing w:after="1" w:line="220" w:lineRule="atLeast"/>
        <w:jc w:val="center"/>
        <w:rPr>
          <w:sz w:val="28"/>
          <w:szCs w:val="28"/>
        </w:rPr>
      </w:pPr>
    </w:p>
    <w:p w:rsidR="000F796F" w:rsidRPr="002F2772" w:rsidRDefault="000F796F" w:rsidP="000F796F">
      <w:pPr>
        <w:spacing w:after="1" w:line="220" w:lineRule="atLeast"/>
        <w:jc w:val="center"/>
        <w:rPr>
          <w:sz w:val="28"/>
          <w:szCs w:val="28"/>
        </w:rPr>
      </w:pPr>
    </w:p>
    <w:p w:rsidR="000F796F" w:rsidRPr="002F2772" w:rsidRDefault="000F796F" w:rsidP="000F796F">
      <w:pPr>
        <w:spacing w:after="1" w:line="220" w:lineRule="atLeast"/>
        <w:jc w:val="center"/>
        <w:rPr>
          <w:sz w:val="28"/>
          <w:szCs w:val="28"/>
        </w:rPr>
      </w:pPr>
    </w:p>
    <w:p w:rsidR="000F796F" w:rsidRPr="002F2772" w:rsidRDefault="000F796F" w:rsidP="000F796F">
      <w:pPr>
        <w:spacing w:after="1" w:line="220" w:lineRule="atLeast"/>
        <w:jc w:val="center"/>
        <w:rPr>
          <w:sz w:val="28"/>
          <w:szCs w:val="28"/>
        </w:rPr>
      </w:pPr>
    </w:p>
    <w:p w:rsidR="000F796F" w:rsidRPr="002F2772" w:rsidRDefault="000F796F" w:rsidP="000F796F">
      <w:pPr>
        <w:spacing w:after="1" w:line="220" w:lineRule="atLeast"/>
        <w:jc w:val="center"/>
        <w:rPr>
          <w:sz w:val="28"/>
          <w:szCs w:val="28"/>
        </w:rPr>
      </w:pPr>
    </w:p>
    <w:p w:rsidR="000F796F" w:rsidRPr="002F2772" w:rsidRDefault="000F796F" w:rsidP="000F796F">
      <w:pPr>
        <w:spacing w:after="1" w:line="220" w:lineRule="atLeast"/>
        <w:jc w:val="center"/>
        <w:rPr>
          <w:sz w:val="28"/>
          <w:szCs w:val="28"/>
        </w:rPr>
      </w:pPr>
    </w:p>
    <w:p w:rsidR="000F796F" w:rsidRPr="002F2772" w:rsidRDefault="000F796F" w:rsidP="000F796F">
      <w:pPr>
        <w:spacing w:after="1" w:line="220" w:lineRule="atLeast"/>
        <w:jc w:val="center"/>
        <w:rPr>
          <w:sz w:val="28"/>
          <w:szCs w:val="28"/>
        </w:rPr>
      </w:pPr>
    </w:p>
    <w:p w:rsidR="000F796F" w:rsidRPr="002F2772" w:rsidRDefault="000F796F" w:rsidP="000F796F">
      <w:pPr>
        <w:spacing w:after="1" w:line="220" w:lineRule="atLeast"/>
        <w:jc w:val="center"/>
        <w:rPr>
          <w:sz w:val="28"/>
          <w:szCs w:val="28"/>
        </w:rPr>
      </w:pPr>
    </w:p>
    <w:p w:rsidR="000F796F" w:rsidRPr="002F2772" w:rsidRDefault="000F796F" w:rsidP="000F796F">
      <w:pPr>
        <w:spacing w:after="1" w:line="220" w:lineRule="atLeast"/>
        <w:jc w:val="center"/>
        <w:rPr>
          <w:sz w:val="28"/>
          <w:szCs w:val="28"/>
        </w:rPr>
      </w:pPr>
    </w:p>
    <w:p w:rsidR="000F796F" w:rsidRPr="002F2772" w:rsidRDefault="000F796F" w:rsidP="000F796F">
      <w:pPr>
        <w:spacing w:after="1" w:line="220" w:lineRule="atLeast"/>
        <w:jc w:val="center"/>
        <w:rPr>
          <w:sz w:val="28"/>
          <w:szCs w:val="28"/>
        </w:rPr>
      </w:pPr>
    </w:p>
    <w:p w:rsidR="000F796F" w:rsidRPr="002F2772" w:rsidRDefault="000F796F" w:rsidP="000F796F">
      <w:pPr>
        <w:spacing w:after="1" w:line="220" w:lineRule="atLeast"/>
        <w:jc w:val="center"/>
        <w:rPr>
          <w:sz w:val="28"/>
          <w:szCs w:val="28"/>
        </w:rPr>
      </w:pPr>
    </w:p>
    <w:p w:rsidR="000F796F" w:rsidRPr="002F2772" w:rsidRDefault="000F796F" w:rsidP="000F796F">
      <w:pPr>
        <w:ind w:firstLine="709"/>
        <w:jc w:val="both"/>
        <w:rPr>
          <w:sz w:val="28"/>
          <w:szCs w:val="28"/>
        </w:rPr>
      </w:pPr>
    </w:p>
    <w:p w:rsidR="000F796F" w:rsidRPr="002F2772" w:rsidRDefault="000F796F" w:rsidP="000F796F">
      <w:pPr>
        <w:jc w:val="both"/>
        <w:rPr>
          <w:b/>
          <w:sz w:val="28"/>
          <w:szCs w:val="28"/>
        </w:rPr>
        <w:sectPr w:rsidR="000F796F" w:rsidRPr="002F2772">
          <w:pgSz w:w="11906" w:h="16838"/>
          <w:pgMar w:top="1134" w:right="567" w:bottom="568" w:left="1701" w:header="709" w:footer="709" w:gutter="0"/>
          <w:cols w:space="720"/>
        </w:sectPr>
      </w:pPr>
    </w:p>
    <w:p w:rsidR="000F796F" w:rsidRPr="002F2772" w:rsidRDefault="000F796F" w:rsidP="000F796F">
      <w:pPr>
        <w:jc w:val="right"/>
      </w:pPr>
      <w:r w:rsidRPr="002F2772">
        <w:lastRenderedPageBreak/>
        <w:t xml:space="preserve">                                                                                                                                                                      Приложение 1</w:t>
      </w:r>
    </w:p>
    <w:p w:rsidR="000F796F" w:rsidRPr="002F2772" w:rsidRDefault="000F796F" w:rsidP="000F796F">
      <w:pPr>
        <w:ind w:left="10260" w:hanging="1056"/>
        <w:jc w:val="right"/>
      </w:pPr>
      <w:r w:rsidRPr="002F2772">
        <w:t xml:space="preserve">                       к муниципальной программе </w:t>
      </w:r>
    </w:p>
    <w:p w:rsidR="000F796F" w:rsidRPr="002F2772" w:rsidRDefault="000F796F" w:rsidP="000F796F">
      <w:pPr>
        <w:jc w:val="right"/>
        <w:rPr>
          <w:bCs/>
          <w:sz w:val="22"/>
          <w:szCs w:val="22"/>
        </w:rPr>
      </w:pPr>
      <w:r w:rsidRPr="002F2772">
        <w:rPr>
          <w:sz w:val="22"/>
          <w:szCs w:val="22"/>
        </w:rPr>
        <w:t xml:space="preserve">                                                                                                                                                                       </w:t>
      </w:r>
      <w:r w:rsidRPr="002F2772">
        <w:rPr>
          <w:bCs/>
          <w:sz w:val="22"/>
          <w:szCs w:val="22"/>
        </w:rPr>
        <w:t>Обеспечение осуществления деятельности</w:t>
      </w:r>
    </w:p>
    <w:p w:rsidR="000F796F" w:rsidRPr="002F2772" w:rsidRDefault="000F796F" w:rsidP="000F796F">
      <w:pPr>
        <w:jc w:val="right"/>
        <w:rPr>
          <w:bCs/>
          <w:sz w:val="22"/>
          <w:szCs w:val="22"/>
        </w:rPr>
      </w:pPr>
      <w:r w:rsidRPr="002F2772">
        <w:rPr>
          <w:bCs/>
          <w:sz w:val="22"/>
          <w:szCs w:val="22"/>
        </w:rPr>
        <w:t xml:space="preserve"> </w:t>
      </w:r>
      <w:r w:rsidR="00D278F8" w:rsidRPr="002F2772">
        <w:rPr>
          <w:bCs/>
          <w:sz w:val="22"/>
          <w:szCs w:val="22"/>
        </w:rPr>
        <w:t>Собрания представителей</w:t>
      </w:r>
      <w:r w:rsidRPr="002F2772">
        <w:rPr>
          <w:bCs/>
          <w:sz w:val="22"/>
          <w:szCs w:val="22"/>
        </w:rPr>
        <w:t xml:space="preserve"> </w:t>
      </w:r>
    </w:p>
    <w:p w:rsidR="000F796F" w:rsidRPr="002F2772" w:rsidRDefault="000F796F" w:rsidP="000F796F">
      <w:pPr>
        <w:jc w:val="right"/>
        <w:rPr>
          <w:bCs/>
          <w:sz w:val="22"/>
          <w:szCs w:val="22"/>
        </w:rPr>
      </w:pPr>
      <w:r w:rsidRPr="002F2772">
        <w:rPr>
          <w:bCs/>
          <w:sz w:val="22"/>
          <w:szCs w:val="22"/>
        </w:rPr>
        <w:t xml:space="preserve">муниципального района Похвистневский </w:t>
      </w:r>
    </w:p>
    <w:p w:rsidR="000F796F" w:rsidRPr="002F2772" w:rsidRDefault="00AC6D85" w:rsidP="000F796F">
      <w:pPr>
        <w:jc w:val="right"/>
        <w:rPr>
          <w:sz w:val="22"/>
          <w:szCs w:val="22"/>
        </w:rPr>
      </w:pPr>
      <w:r w:rsidRPr="002F2772">
        <w:rPr>
          <w:bCs/>
          <w:sz w:val="22"/>
          <w:szCs w:val="22"/>
        </w:rPr>
        <w:t xml:space="preserve">на </w:t>
      </w:r>
      <w:r w:rsidR="007679E8">
        <w:rPr>
          <w:bCs/>
          <w:sz w:val="22"/>
          <w:szCs w:val="22"/>
        </w:rPr>
        <w:t>2027-2031</w:t>
      </w:r>
      <w:r w:rsidRPr="002F2772">
        <w:rPr>
          <w:bCs/>
          <w:sz w:val="22"/>
          <w:szCs w:val="22"/>
        </w:rPr>
        <w:t xml:space="preserve"> годы</w:t>
      </w:r>
      <w:r w:rsidR="000F796F" w:rsidRPr="002F2772">
        <w:rPr>
          <w:bCs/>
          <w:sz w:val="22"/>
          <w:szCs w:val="22"/>
        </w:rPr>
        <w:t>.</w:t>
      </w:r>
    </w:p>
    <w:p w:rsidR="000F796F" w:rsidRPr="002F2772" w:rsidRDefault="000F796F" w:rsidP="000F796F">
      <w:pPr>
        <w:widowControl w:val="0"/>
        <w:jc w:val="center"/>
        <w:rPr>
          <w:sz w:val="28"/>
          <w:szCs w:val="28"/>
        </w:rPr>
      </w:pPr>
      <w:r w:rsidRPr="002F2772">
        <w:rPr>
          <w:sz w:val="22"/>
          <w:szCs w:val="22"/>
        </w:rPr>
        <w:t xml:space="preserve">                                                                                                                                                                               </w:t>
      </w:r>
    </w:p>
    <w:p w:rsidR="000F796F" w:rsidRPr="002F2772" w:rsidRDefault="000F796F" w:rsidP="000F796F">
      <w:pPr>
        <w:jc w:val="center"/>
        <w:rPr>
          <w:b/>
          <w:bCs/>
          <w:sz w:val="28"/>
          <w:szCs w:val="28"/>
        </w:rPr>
      </w:pPr>
      <w:r w:rsidRPr="002F2772">
        <w:rPr>
          <w:b/>
          <w:bCs/>
          <w:sz w:val="28"/>
          <w:szCs w:val="28"/>
        </w:rPr>
        <w:t>ПЕРЕЧЕНЬ СТАТЕГИЧЕСКИХ ПОКАЗАТЕЛЕЙ (ИНДИКАТОРОВ), ХАРАКТЕРИЗУЮЩИХ ЕЖЕГОДНЫЙ ХОД И ИТОГИ РЕАЛИЗАЦИИ МУНИЦИПАЛЬНОЙ ПРОГРАММЫ</w:t>
      </w:r>
    </w:p>
    <w:p w:rsidR="000F796F" w:rsidRPr="002F2772" w:rsidRDefault="000F796F" w:rsidP="000F796F">
      <w:pPr>
        <w:jc w:val="center"/>
        <w:rPr>
          <w:b/>
          <w:sz w:val="32"/>
          <w:szCs w:val="32"/>
        </w:rPr>
      </w:pPr>
      <w:r w:rsidRPr="002F2772">
        <w:rPr>
          <w:b/>
          <w:bCs/>
          <w:sz w:val="32"/>
          <w:szCs w:val="32"/>
        </w:rPr>
        <w:t xml:space="preserve">«Обеспечение осуществления деятельности </w:t>
      </w:r>
      <w:r w:rsidR="00A57209">
        <w:rPr>
          <w:b/>
          <w:bCs/>
          <w:sz w:val="32"/>
          <w:szCs w:val="32"/>
        </w:rPr>
        <w:t>Собрания представителей</w:t>
      </w:r>
      <w:r w:rsidRPr="002F2772">
        <w:rPr>
          <w:b/>
          <w:bCs/>
          <w:sz w:val="32"/>
          <w:szCs w:val="32"/>
        </w:rPr>
        <w:t xml:space="preserve"> муниципального района Похвистневский на </w:t>
      </w:r>
      <w:r w:rsidR="007679E8">
        <w:rPr>
          <w:b/>
          <w:bCs/>
          <w:sz w:val="32"/>
          <w:szCs w:val="32"/>
        </w:rPr>
        <w:t>2027-2031</w:t>
      </w:r>
      <w:r w:rsidRPr="002F2772">
        <w:rPr>
          <w:b/>
          <w:bCs/>
          <w:sz w:val="32"/>
          <w:szCs w:val="32"/>
        </w:rPr>
        <w:t xml:space="preserve"> годы»</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
        <w:gridCol w:w="4962"/>
        <w:gridCol w:w="1134"/>
        <w:gridCol w:w="992"/>
        <w:gridCol w:w="1134"/>
        <w:gridCol w:w="1134"/>
        <w:gridCol w:w="849"/>
        <w:gridCol w:w="992"/>
        <w:gridCol w:w="993"/>
        <w:gridCol w:w="1134"/>
        <w:gridCol w:w="1134"/>
      </w:tblGrid>
      <w:tr w:rsidR="00100FC0" w:rsidRPr="002F2772" w:rsidTr="006620B6">
        <w:trPr>
          <w:trHeight w:val="654"/>
        </w:trPr>
        <w:tc>
          <w:tcPr>
            <w:tcW w:w="676" w:type="dxa"/>
            <w:vMerge w:val="restart"/>
            <w:tcBorders>
              <w:top w:val="single" w:sz="4" w:space="0" w:color="auto"/>
              <w:left w:val="single" w:sz="4" w:space="0" w:color="auto"/>
              <w:bottom w:val="single" w:sz="4" w:space="0" w:color="auto"/>
              <w:right w:val="single" w:sz="4" w:space="0" w:color="auto"/>
            </w:tcBorders>
            <w:vAlign w:val="center"/>
            <w:hideMark/>
          </w:tcPr>
          <w:p w:rsidR="00100FC0" w:rsidRPr="002F2772" w:rsidRDefault="00100FC0" w:rsidP="007F5E82">
            <w:pPr>
              <w:widowControl w:val="0"/>
              <w:jc w:val="center"/>
              <w:rPr>
                <w:sz w:val="28"/>
                <w:szCs w:val="28"/>
              </w:rPr>
            </w:pPr>
            <w:r w:rsidRPr="002F2772">
              <w:rPr>
                <w:sz w:val="28"/>
                <w:szCs w:val="28"/>
              </w:rPr>
              <w:t>№</w:t>
            </w:r>
          </w:p>
          <w:p w:rsidR="00100FC0" w:rsidRPr="002F2772" w:rsidRDefault="00100FC0" w:rsidP="007F5E82">
            <w:pPr>
              <w:widowControl w:val="0"/>
              <w:jc w:val="center"/>
              <w:rPr>
                <w:sz w:val="28"/>
                <w:szCs w:val="28"/>
              </w:rPr>
            </w:pPr>
            <w:r w:rsidRPr="002F2772">
              <w:rPr>
                <w:sz w:val="28"/>
                <w:szCs w:val="28"/>
              </w:rPr>
              <w:t>п/п</w:t>
            </w:r>
          </w:p>
        </w:tc>
        <w:tc>
          <w:tcPr>
            <w:tcW w:w="4962" w:type="dxa"/>
            <w:vMerge w:val="restart"/>
            <w:tcBorders>
              <w:top w:val="single" w:sz="4" w:space="0" w:color="auto"/>
              <w:left w:val="single" w:sz="4" w:space="0" w:color="auto"/>
              <w:bottom w:val="single" w:sz="4" w:space="0" w:color="auto"/>
              <w:right w:val="single" w:sz="4" w:space="0" w:color="auto"/>
            </w:tcBorders>
            <w:vAlign w:val="center"/>
            <w:hideMark/>
          </w:tcPr>
          <w:p w:rsidR="00100FC0" w:rsidRPr="002F2772" w:rsidRDefault="00100FC0" w:rsidP="007F5E82">
            <w:pPr>
              <w:widowControl w:val="0"/>
              <w:jc w:val="both"/>
              <w:rPr>
                <w:sz w:val="28"/>
                <w:szCs w:val="28"/>
              </w:rPr>
            </w:pPr>
            <w:r w:rsidRPr="002F2772">
              <w:rPr>
                <w:sz w:val="28"/>
                <w:szCs w:val="28"/>
              </w:rPr>
              <w:t>Наименование цели, задачи</w:t>
            </w:r>
          </w:p>
          <w:p w:rsidR="00100FC0" w:rsidRPr="002F2772" w:rsidRDefault="00100FC0" w:rsidP="007F5E82">
            <w:pPr>
              <w:widowControl w:val="0"/>
              <w:jc w:val="both"/>
              <w:rPr>
                <w:sz w:val="28"/>
                <w:szCs w:val="28"/>
              </w:rPr>
            </w:pPr>
            <w:r w:rsidRPr="002F2772">
              <w:rPr>
                <w:sz w:val="28"/>
                <w:szCs w:val="28"/>
              </w:rPr>
              <w:t>и показателя (индикатора)</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100FC0" w:rsidRPr="002F2772" w:rsidRDefault="00100FC0" w:rsidP="007F5E82">
            <w:pPr>
              <w:widowControl w:val="0"/>
              <w:jc w:val="center"/>
              <w:rPr>
                <w:sz w:val="28"/>
                <w:szCs w:val="28"/>
              </w:rPr>
            </w:pPr>
            <w:r w:rsidRPr="002F2772">
              <w:rPr>
                <w:sz w:val="28"/>
                <w:szCs w:val="28"/>
              </w:rPr>
              <w:t>Ед. измерения</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100FC0" w:rsidRPr="002F2772" w:rsidRDefault="00100FC0" w:rsidP="00510A13">
            <w:pPr>
              <w:widowControl w:val="0"/>
              <w:jc w:val="center"/>
              <w:rPr>
                <w:sz w:val="28"/>
                <w:szCs w:val="28"/>
              </w:rPr>
            </w:pPr>
            <w:r w:rsidRPr="002F2772">
              <w:rPr>
                <w:sz w:val="28"/>
                <w:szCs w:val="28"/>
              </w:rPr>
              <w:t>Отчет 202</w:t>
            </w:r>
            <w:r>
              <w:rPr>
                <w:sz w:val="28"/>
                <w:szCs w:val="28"/>
              </w:rPr>
              <w:t>5</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100FC0" w:rsidRPr="002F2772" w:rsidRDefault="00100FC0" w:rsidP="00510A13">
            <w:pPr>
              <w:widowControl w:val="0"/>
              <w:jc w:val="center"/>
              <w:rPr>
                <w:sz w:val="28"/>
                <w:szCs w:val="28"/>
              </w:rPr>
            </w:pPr>
            <w:r w:rsidRPr="002F2772">
              <w:rPr>
                <w:sz w:val="28"/>
                <w:szCs w:val="28"/>
              </w:rPr>
              <w:t>Оценка202</w:t>
            </w:r>
            <w:r>
              <w:rPr>
                <w:sz w:val="28"/>
                <w:szCs w:val="28"/>
              </w:rPr>
              <w:t>6</w:t>
            </w:r>
          </w:p>
        </w:tc>
        <w:tc>
          <w:tcPr>
            <w:tcW w:w="6236" w:type="dxa"/>
            <w:gridSpan w:val="6"/>
            <w:tcBorders>
              <w:top w:val="single" w:sz="4" w:space="0" w:color="auto"/>
              <w:left w:val="single" w:sz="4" w:space="0" w:color="auto"/>
              <w:bottom w:val="single" w:sz="4" w:space="0" w:color="auto"/>
              <w:right w:val="single" w:sz="4" w:space="0" w:color="auto"/>
            </w:tcBorders>
          </w:tcPr>
          <w:p w:rsidR="00100FC0" w:rsidRPr="002F2772" w:rsidRDefault="00100FC0" w:rsidP="007F5E82">
            <w:pPr>
              <w:widowControl w:val="0"/>
              <w:jc w:val="center"/>
              <w:rPr>
                <w:sz w:val="28"/>
                <w:szCs w:val="28"/>
              </w:rPr>
            </w:pPr>
            <w:r w:rsidRPr="002F2772">
              <w:rPr>
                <w:sz w:val="28"/>
                <w:szCs w:val="28"/>
              </w:rPr>
              <w:t>Прогнозируемые значения показателя (индикатора)</w:t>
            </w:r>
          </w:p>
        </w:tc>
      </w:tr>
      <w:tr w:rsidR="008F310B" w:rsidRPr="002F2772" w:rsidTr="008F310B">
        <w:tc>
          <w:tcPr>
            <w:tcW w:w="676" w:type="dxa"/>
            <w:vMerge/>
            <w:tcBorders>
              <w:top w:val="single" w:sz="4" w:space="0" w:color="auto"/>
              <w:left w:val="single" w:sz="4" w:space="0" w:color="auto"/>
              <w:bottom w:val="single" w:sz="4" w:space="0" w:color="auto"/>
              <w:right w:val="single" w:sz="4" w:space="0" w:color="auto"/>
            </w:tcBorders>
            <w:vAlign w:val="center"/>
            <w:hideMark/>
          </w:tcPr>
          <w:p w:rsidR="008F310B" w:rsidRPr="002F2772" w:rsidRDefault="008F310B" w:rsidP="007F5E82">
            <w:pPr>
              <w:rPr>
                <w:sz w:val="28"/>
                <w:szCs w:val="28"/>
              </w:rPr>
            </w:pPr>
          </w:p>
        </w:tc>
        <w:tc>
          <w:tcPr>
            <w:tcW w:w="4962" w:type="dxa"/>
            <w:vMerge/>
            <w:tcBorders>
              <w:top w:val="single" w:sz="4" w:space="0" w:color="auto"/>
              <w:left w:val="single" w:sz="4" w:space="0" w:color="auto"/>
              <w:bottom w:val="single" w:sz="4" w:space="0" w:color="auto"/>
              <w:right w:val="single" w:sz="4" w:space="0" w:color="auto"/>
            </w:tcBorders>
            <w:vAlign w:val="center"/>
            <w:hideMark/>
          </w:tcPr>
          <w:p w:rsidR="008F310B" w:rsidRPr="002F2772" w:rsidRDefault="008F310B" w:rsidP="007F5E82">
            <w:pPr>
              <w:rPr>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F310B" w:rsidRPr="002F2772" w:rsidRDefault="008F310B" w:rsidP="007F5E82">
            <w:pPr>
              <w:rPr>
                <w:sz w:val="28"/>
                <w:szCs w:val="2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8F310B" w:rsidRPr="002F2772" w:rsidRDefault="008F310B" w:rsidP="007F5E82">
            <w:pPr>
              <w:rPr>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F310B" w:rsidRPr="002F2772" w:rsidRDefault="008F310B" w:rsidP="007F5E82">
            <w:pPr>
              <w:rPr>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8F310B" w:rsidRPr="002F2772" w:rsidRDefault="00510A13" w:rsidP="008F310B">
            <w:pPr>
              <w:widowControl w:val="0"/>
              <w:jc w:val="center"/>
              <w:rPr>
                <w:sz w:val="28"/>
                <w:szCs w:val="28"/>
              </w:rPr>
            </w:pPr>
            <w:r>
              <w:rPr>
                <w:sz w:val="28"/>
                <w:szCs w:val="28"/>
              </w:rPr>
              <w:t>2027</w:t>
            </w:r>
          </w:p>
        </w:tc>
        <w:tc>
          <w:tcPr>
            <w:tcW w:w="849" w:type="dxa"/>
            <w:tcBorders>
              <w:top w:val="single" w:sz="4" w:space="0" w:color="auto"/>
              <w:left w:val="single" w:sz="4" w:space="0" w:color="auto"/>
              <w:bottom w:val="single" w:sz="4" w:space="0" w:color="auto"/>
              <w:right w:val="single" w:sz="4" w:space="0" w:color="auto"/>
            </w:tcBorders>
            <w:vAlign w:val="center"/>
            <w:hideMark/>
          </w:tcPr>
          <w:p w:rsidR="008F310B" w:rsidRPr="002F2772" w:rsidRDefault="00510A13" w:rsidP="008F310B">
            <w:pPr>
              <w:widowControl w:val="0"/>
              <w:jc w:val="center"/>
              <w:rPr>
                <w:sz w:val="28"/>
                <w:szCs w:val="28"/>
              </w:rPr>
            </w:pPr>
            <w:r>
              <w:rPr>
                <w:sz w:val="28"/>
                <w:szCs w:val="28"/>
              </w:rPr>
              <w:t>2028</w:t>
            </w:r>
          </w:p>
        </w:tc>
        <w:tc>
          <w:tcPr>
            <w:tcW w:w="992" w:type="dxa"/>
            <w:tcBorders>
              <w:top w:val="single" w:sz="4" w:space="0" w:color="auto"/>
              <w:left w:val="single" w:sz="4" w:space="0" w:color="auto"/>
              <w:bottom w:val="single" w:sz="4" w:space="0" w:color="auto"/>
              <w:right w:val="single" w:sz="4" w:space="0" w:color="auto"/>
            </w:tcBorders>
          </w:tcPr>
          <w:p w:rsidR="008F310B" w:rsidRPr="002F2772" w:rsidRDefault="008F310B" w:rsidP="007F5E82">
            <w:pPr>
              <w:widowControl w:val="0"/>
              <w:jc w:val="center"/>
              <w:rPr>
                <w:sz w:val="28"/>
                <w:szCs w:val="28"/>
              </w:rPr>
            </w:pPr>
          </w:p>
          <w:p w:rsidR="008F310B" w:rsidRPr="002F2772" w:rsidRDefault="008F310B" w:rsidP="007F5E82">
            <w:pPr>
              <w:widowControl w:val="0"/>
              <w:jc w:val="center"/>
              <w:rPr>
                <w:sz w:val="28"/>
                <w:szCs w:val="28"/>
              </w:rPr>
            </w:pPr>
          </w:p>
          <w:p w:rsidR="008F310B" w:rsidRPr="002F2772" w:rsidRDefault="008F310B" w:rsidP="00510A13">
            <w:pPr>
              <w:widowControl w:val="0"/>
              <w:jc w:val="center"/>
              <w:rPr>
                <w:sz w:val="28"/>
                <w:szCs w:val="28"/>
              </w:rPr>
            </w:pPr>
            <w:r w:rsidRPr="002F2772">
              <w:rPr>
                <w:sz w:val="28"/>
                <w:szCs w:val="28"/>
              </w:rPr>
              <w:t>2</w:t>
            </w:r>
            <w:r w:rsidR="00510A13">
              <w:rPr>
                <w:sz w:val="28"/>
                <w:szCs w:val="28"/>
              </w:rPr>
              <w:t>029</w:t>
            </w:r>
          </w:p>
        </w:tc>
        <w:tc>
          <w:tcPr>
            <w:tcW w:w="993" w:type="dxa"/>
            <w:tcBorders>
              <w:top w:val="single" w:sz="4" w:space="0" w:color="auto"/>
              <w:left w:val="single" w:sz="4" w:space="0" w:color="auto"/>
              <w:bottom w:val="single" w:sz="4" w:space="0" w:color="auto"/>
              <w:right w:val="single" w:sz="4" w:space="0" w:color="auto"/>
            </w:tcBorders>
            <w:vAlign w:val="center"/>
            <w:hideMark/>
          </w:tcPr>
          <w:p w:rsidR="008F310B" w:rsidRPr="002F2772" w:rsidRDefault="00510A13" w:rsidP="008F310B">
            <w:pPr>
              <w:widowControl w:val="0"/>
              <w:jc w:val="center"/>
              <w:rPr>
                <w:sz w:val="28"/>
                <w:szCs w:val="28"/>
              </w:rPr>
            </w:pPr>
            <w:r>
              <w:rPr>
                <w:sz w:val="28"/>
                <w:szCs w:val="28"/>
              </w:rPr>
              <w:t>2030</w:t>
            </w:r>
          </w:p>
        </w:tc>
        <w:tc>
          <w:tcPr>
            <w:tcW w:w="1134" w:type="dxa"/>
            <w:tcBorders>
              <w:top w:val="single" w:sz="4" w:space="0" w:color="auto"/>
              <w:left w:val="single" w:sz="4" w:space="0" w:color="auto"/>
              <w:bottom w:val="single" w:sz="4" w:space="0" w:color="auto"/>
              <w:right w:val="single" w:sz="4" w:space="0" w:color="auto"/>
            </w:tcBorders>
          </w:tcPr>
          <w:p w:rsidR="008F310B" w:rsidRDefault="008F310B" w:rsidP="007F5E82">
            <w:pPr>
              <w:widowControl w:val="0"/>
              <w:jc w:val="center"/>
              <w:rPr>
                <w:sz w:val="28"/>
                <w:szCs w:val="28"/>
              </w:rPr>
            </w:pPr>
          </w:p>
          <w:p w:rsidR="008F310B" w:rsidRDefault="008F310B" w:rsidP="007F5E82">
            <w:pPr>
              <w:widowControl w:val="0"/>
              <w:jc w:val="center"/>
              <w:rPr>
                <w:sz w:val="28"/>
                <w:szCs w:val="28"/>
              </w:rPr>
            </w:pPr>
          </w:p>
          <w:p w:rsidR="008F310B" w:rsidRPr="002F2772" w:rsidRDefault="00510A13" w:rsidP="007F5E82">
            <w:pPr>
              <w:widowControl w:val="0"/>
              <w:jc w:val="center"/>
              <w:rPr>
                <w:sz w:val="28"/>
                <w:szCs w:val="28"/>
              </w:rPr>
            </w:pPr>
            <w:r>
              <w:rPr>
                <w:sz w:val="28"/>
                <w:szCs w:val="28"/>
              </w:rPr>
              <w:t>2031</w:t>
            </w:r>
          </w:p>
        </w:tc>
        <w:tc>
          <w:tcPr>
            <w:tcW w:w="1134" w:type="dxa"/>
            <w:tcBorders>
              <w:top w:val="single" w:sz="4" w:space="0" w:color="auto"/>
              <w:left w:val="single" w:sz="4" w:space="0" w:color="auto"/>
              <w:bottom w:val="single" w:sz="4" w:space="0" w:color="auto"/>
              <w:right w:val="single" w:sz="4" w:space="0" w:color="auto"/>
            </w:tcBorders>
            <w:hideMark/>
          </w:tcPr>
          <w:p w:rsidR="008F310B" w:rsidRPr="002F2772" w:rsidRDefault="008F310B" w:rsidP="007F5E82">
            <w:pPr>
              <w:widowControl w:val="0"/>
              <w:jc w:val="center"/>
              <w:rPr>
                <w:sz w:val="28"/>
                <w:szCs w:val="28"/>
              </w:rPr>
            </w:pPr>
            <w:r w:rsidRPr="002F2772">
              <w:rPr>
                <w:sz w:val="28"/>
                <w:szCs w:val="28"/>
              </w:rPr>
              <w:t>Итого за период реализации</w:t>
            </w:r>
          </w:p>
        </w:tc>
      </w:tr>
      <w:tr w:rsidR="001C2FB8" w:rsidRPr="002F2772" w:rsidTr="001C2FB8">
        <w:trPr>
          <w:trHeight w:val="654"/>
        </w:trPr>
        <w:tc>
          <w:tcPr>
            <w:tcW w:w="15134" w:type="dxa"/>
            <w:gridSpan w:val="11"/>
            <w:tcBorders>
              <w:top w:val="single" w:sz="4" w:space="0" w:color="auto"/>
              <w:left w:val="single" w:sz="4" w:space="0" w:color="auto"/>
              <w:bottom w:val="single" w:sz="4" w:space="0" w:color="auto"/>
              <w:right w:val="single" w:sz="4" w:space="0" w:color="auto"/>
            </w:tcBorders>
          </w:tcPr>
          <w:p w:rsidR="001C2FB8" w:rsidRDefault="001C2FB8" w:rsidP="007F5E82">
            <w:pPr>
              <w:widowControl w:val="0"/>
              <w:jc w:val="center"/>
              <w:rPr>
                <w:sz w:val="28"/>
                <w:szCs w:val="28"/>
              </w:rPr>
            </w:pPr>
            <w:r w:rsidRPr="00BE7D59">
              <w:rPr>
                <w:sz w:val="28"/>
                <w:szCs w:val="28"/>
                <w:u w:val="single"/>
              </w:rPr>
              <w:t>Цель:</w:t>
            </w:r>
            <w:r w:rsidRPr="002F2772">
              <w:rPr>
                <w:sz w:val="28"/>
                <w:szCs w:val="28"/>
              </w:rPr>
              <w:t xml:space="preserve"> </w:t>
            </w:r>
            <w:r w:rsidRPr="00B802B0">
              <w:rPr>
                <w:sz w:val="28"/>
                <w:szCs w:val="28"/>
              </w:rPr>
              <w:t>Совершенствование и оптимизация системы муниципального управления при осуществлении муниципальных функций Собранием представителей муниципального района  Похвистневский, а также п</w:t>
            </w:r>
            <w:r w:rsidRPr="00B802B0">
              <w:rPr>
                <w:sz w:val="28"/>
                <w:szCs w:val="28"/>
                <w:shd w:val="clear" w:color="auto" w:fill="FFFFFF"/>
              </w:rPr>
              <w:t>оддержание, укрепление и развитие системы самоуправления, обеспечение для граждан – жителей района - возможностей непосредственного участия в решении вопросов местного значения, организацию эффективного и приближенного к гражд</w:t>
            </w:r>
            <w:r w:rsidR="00F76999">
              <w:rPr>
                <w:sz w:val="28"/>
                <w:szCs w:val="28"/>
                <w:shd w:val="clear" w:color="auto" w:fill="FFFFFF"/>
              </w:rPr>
              <w:t>анам управления местными делами</w:t>
            </w:r>
          </w:p>
          <w:p w:rsidR="001C2FB8" w:rsidRDefault="001C2FB8" w:rsidP="001C2FB8">
            <w:pPr>
              <w:jc w:val="both"/>
              <w:rPr>
                <w:sz w:val="28"/>
                <w:szCs w:val="28"/>
              </w:rPr>
            </w:pPr>
            <w:r w:rsidRPr="00BE7D59">
              <w:rPr>
                <w:sz w:val="28"/>
                <w:szCs w:val="28"/>
                <w:u w:val="single"/>
              </w:rPr>
              <w:t>Задача:</w:t>
            </w:r>
            <w:r>
              <w:rPr>
                <w:sz w:val="28"/>
                <w:szCs w:val="28"/>
              </w:rPr>
              <w:t xml:space="preserve"> </w:t>
            </w:r>
            <w:r w:rsidRPr="002F2772">
              <w:rPr>
                <w:sz w:val="28"/>
                <w:szCs w:val="28"/>
              </w:rPr>
              <w:t>Обеспечение высокого уровня организации нормотворческого процесса в</w:t>
            </w:r>
            <w:r w:rsidR="00F76999">
              <w:rPr>
                <w:sz w:val="28"/>
                <w:szCs w:val="28"/>
              </w:rPr>
              <w:t xml:space="preserve"> Собрании представителей района</w:t>
            </w:r>
          </w:p>
          <w:p w:rsidR="001C2FB8" w:rsidRPr="002F2772" w:rsidRDefault="001C2FB8" w:rsidP="007F5E82">
            <w:pPr>
              <w:widowControl w:val="0"/>
              <w:jc w:val="center"/>
              <w:rPr>
                <w:b/>
                <w:sz w:val="28"/>
                <w:szCs w:val="28"/>
              </w:rPr>
            </w:pPr>
          </w:p>
        </w:tc>
      </w:tr>
      <w:tr w:rsidR="008F310B" w:rsidRPr="002F2772" w:rsidTr="00510A13">
        <w:tc>
          <w:tcPr>
            <w:tcW w:w="676" w:type="dxa"/>
            <w:tcBorders>
              <w:top w:val="single" w:sz="4" w:space="0" w:color="auto"/>
              <w:left w:val="single" w:sz="4" w:space="0" w:color="auto"/>
              <w:bottom w:val="single" w:sz="4" w:space="0" w:color="auto"/>
              <w:right w:val="single" w:sz="4" w:space="0" w:color="auto"/>
            </w:tcBorders>
            <w:vAlign w:val="center"/>
          </w:tcPr>
          <w:p w:rsidR="008F310B" w:rsidRPr="002F2772" w:rsidRDefault="008F310B" w:rsidP="007F5E82">
            <w:pPr>
              <w:widowControl w:val="0"/>
              <w:jc w:val="center"/>
              <w:rPr>
                <w:b/>
                <w:sz w:val="28"/>
                <w:szCs w:val="28"/>
              </w:rPr>
            </w:pPr>
            <w:r w:rsidRPr="002F2772">
              <w:rPr>
                <w:b/>
                <w:sz w:val="28"/>
                <w:szCs w:val="28"/>
              </w:rPr>
              <w:t>1.</w:t>
            </w:r>
          </w:p>
        </w:tc>
        <w:tc>
          <w:tcPr>
            <w:tcW w:w="4962" w:type="dxa"/>
            <w:tcBorders>
              <w:top w:val="single" w:sz="4" w:space="0" w:color="auto"/>
              <w:left w:val="single" w:sz="4" w:space="0" w:color="auto"/>
              <w:bottom w:val="single" w:sz="4" w:space="0" w:color="auto"/>
              <w:right w:val="single" w:sz="4" w:space="0" w:color="auto"/>
            </w:tcBorders>
            <w:vAlign w:val="center"/>
          </w:tcPr>
          <w:p w:rsidR="008F310B" w:rsidRPr="002F2772" w:rsidRDefault="008F310B" w:rsidP="00991821">
            <w:pPr>
              <w:rPr>
                <w:sz w:val="28"/>
                <w:szCs w:val="28"/>
              </w:rPr>
            </w:pPr>
            <w:r w:rsidRPr="002F2772">
              <w:rPr>
                <w:sz w:val="28"/>
                <w:szCs w:val="28"/>
              </w:rPr>
              <w:t>Количество заседаний представительного органа</w:t>
            </w:r>
          </w:p>
          <w:p w:rsidR="008F310B" w:rsidRPr="002F2772" w:rsidRDefault="008F310B" w:rsidP="00991821">
            <w:pPr>
              <w:widowControl w:val="0"/>
              <w:jc w:val="both"/>
              <w:rPr>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8F310B" w:rsidRPr="002F2772" w:rsidRDefault="008F310B" w:rsidP="007F5E82">
            <w:pPr>
              <w:widowControl w:val="0"/>
              <w:jc w:val="center"/>
              <w:rPr>
                <w:sz w:val="28"/>
                <w:szCs w:val="28"/>
              </w:rPr>
            </w:pPr>
            <w:r w:rsidRPr="002F2772">
              <w:rPr>
                <w:sz w:val="28"/>
                <w:szCs w:val="28"/>
              </w:rPr>
              <w:t>Ед.</w:t>
            </w:r>
          </w:p>
        </w:tc>
        <w:tc>
          <w:tcPr>
            <w:tcW w:w="992" w:type="dxa"/>
            <w:tcBorders>
              <w:top w:val="single" w:sz="4" w:space="0" w:color="auto"/>
              <w:left w:val="single" w:sz="4" w:space="0" w:color="auto"/>
              <w:bottom w:val="single" w:sz="4" w:space="0" w:color="auto"/>
              <w:right w:val="single" w:sz="4" w:space="0" w:color="auto"/>
            </w:tcBorders>
            <w:vAlign w:val="center"/>
          </w:tcPr>
          <w:p w:rsidR="008F310B" w:rsidRPr="002F2772" w:rsidRDefault="00510A13" w:rsidP="00510A13">
            <w:pPr>
              <w:widowControl w:val="0"/>
              <w:jc w:val="center"/>
              <w:rPr>
                <w:sz w:val="28"/>
                <w:szCs w:val="28"/>
              </w:rPr>
            </w:pPr>
            <w:r>
              <w:rPr>
                <w:sz w:val="28"/>
                <w:szCs w:val="28"/>
              </w:rPr>
              <w:t>13</w:t>
            </w:r>
          </w:p>
        </w:tc>
        <w:tc>
          <w:tcPr>
            <w:tcW w:w="1134" w:type="dxa"/>
            <w:tcBorders>
              <w:top w:val="single" w:sz="4" w:space="0" w:color="auto"/>
              <w:left w:val="single" w:sz="4" w:space="0" w:color="auto"/>
              <w:bottom w:val="single" w:sz="4" w:space="0" w:color="auto"/>
              <w:right w:val="single" w:sz="4" w:space="0" w:color="auto"/>
            </w:tcBorders>
            <w:vAlign w:val="center"/>
          </w:tcPr>
          <w:p w:rsidR="008F310B" w:rsidRPr="002F2772" w:rsidRDefault="00510A13" w:rsidP="00510A13">
            <w:pPr>
              <w:widowControl w:val="0"/>
              <w:jc w:val="center"/>
              <w:rPr>
                <w:sz w:val="28"/>
                <w:szCs w:val="28"/>
              </w:rPr>
            </w:pPr>
            <w:r>
              <w:rPr>
                <w:sz w:val="28"/>
                <w:szCs w:val="28"/>
              </w:rPr>
              <w:t>12</w:t>
            </w:r>
          </w:p>
        </w:tc>
        <w:tc>
          <w:tcPr>
            <w:tcW w:w="1134" w:type="dxa"/>
            <w:tcBorders>
              <w:top w:val="single" w:sz="4" w:space="0" w:color="auto"/>
              <w:left w:val="single" w:sz="4" w:space="0" w:color="auto"/>
              <w:bottom w:val="single" w:sz="4" w:space="0" w:color="auto"/>
              <w:right w:val="single" w:sz="4" w:space="0" w:color="auto"/>
            </w:tcBorders>
            <w:vAlign w:val="center"/>
          </w:tcPr>
          <w:p w:rsidR="008F310B" w:rsidRPr="002F2772" w:rsidRDefault="00B92802" w:rsidP="00510A13">
            <w:pPr>
              <w:widowControl w:val="0"/>
              <w:jc w:val="center"/>
              <w:rPr>
                <w:sz w:val="28"/>
                <w:szCs w:val="28"/>
              </w:rPr>
            </w:pPr>
            <w:r>
              <w:rPr>
                <w:sz w:val="28"/>
                <w:szCs w:val="28"/>
              </w:rPr>
              <w:t>12</w:t>
            </w:r>
          </w:p>
        </w:tc>
        <w:tc>
          <w:tcPr>
            <w:tcW w:w="849" w:type="dxa"/>
            <w:tcBorders>
              <w:top w:val="single" w:sz="4" w:space="0" w:color="auto"/>
              <w:left w:val="single" w:sz="4" w:space="0" w:color="auto"/>
              <w:bottom w:val="single" w:sz="4" w:space="0" w:color="auto"/>
              <w:right w:val="single" w:sz="4" w:space="0" w:color="auto"/>
            </w:tcBorders>
            <w:vAlign w:val="center"/>
          </w:tcPr>
          <w:p w:rsidR="008F310B" w:rsidRPr="002F2772" w:rsidRDefault="00B92802" w:rsidP="00510A13">
            <w:pPr>
              <w:widowControl w:val="0"/>
              <w:jc w:val="center"/>
              <w:rPr>
                <w:sz w:val="28"/>
                <w:szCs w:val="28"/>
              </w:rPr>
            </w:pPr>
            <w:r>
              <w:rPr>
                <w:sz w:val="28"/>
                <w:szCs w:val="28"/>
              </w:rPr>
              <w:t>12</w:t>
            </w:r>
          </w:p>
        </w:tc>
        <w:tc>
          <w:tcPr>
            <w:tcW w:w="992" w:type="dxa"/>
            <w:tcBorders>
              <w:top w:val="single" w:sz="4" w:space="0" w:color="auto"/>
              <w:left w:val="single" w:sz="4" w:space="0" w:color="auto"/>
              <w:bottom w:val="single" w:sz="4" w:space="0" w:color="auto"/>
              <w:right w:val="single" w:sz="4" w:space="0" w:color="auto"/>
            </w:tcBorders>
            <w:vAlign w:val="center"/>
          </w:tcPr>
          <w:p w:rsidR="008F310B" w:rsidRPr="002F2772" w:rsidRDefault="00B92802" w:rsidP="00510A13">
            <w:pPr>
              <w:widowControl w:val="0"/>
              <w:jc w:val="center"/>
              <w:rPr>
                <w:sz w:val="28"/>
                <w:szCs w:val="28"/>
              </w:rPr>
            </w:pPr>
            <w:r>
              <w:rPr>
                <w:sz w:val="28"/>
                <w:szCs w:val="28"/>
              </w:rPr>
              <w:t>12</w:t>
            </w:r>
          </w:p>
        </w:tc>
        <w:tc>
          <w:tcPr>
            <w:tcW w:w="993" w:type="dxa"/>
            <w:tcBorders>
              <w:top w:val="single" w:sz="4" w:space="0" w:color="auto"/>
              <w:left w:val="single" w:sz="4" w:space="0" w:color="auto"/>
              <w:bottom w:val="single" w:sz="4" w:space="0" w:color="auto"/>
              <w:right w:val="single" w:sz="4" w:space="0" w:color="auto"/>
            </w:tcBorders>
            <w:vAlign w:val="center"/>
          </w:tcPr>
          <w:p w:rsidR="008F310B" w:rsidRPr="002F2772" w:rsidRDefault="00B92802" w:rsidP="00510A13">
            <w:pPr>
              <w:widowControl w:val="0"/>
              <w:jc w:val="center"/>
              <w:rPr>
                <w:sz w:val="28"/>
                <w:szCs w:val="28"/>
              </w:rPr>
            </w:pPr>
            <w:r>
              <w:rPr>
                <w:sz w:val="28"/>
                <w:szCs w:val="28"/>
              </w:rPr>
              <w:t>12</w:t>
            </w:r>
          </w:p>
        </w:tc>
        <w:tc>
          <w:tcPr>
            <w:tcW w:w="1134" w:type="dxa"/>
            <w:tcBorders>
              <w:top w:val="single" w:sz="4" w:space="0" w:color="auto"/>
              <w:left w:val="single" w:sz="4" w:space="0" w:color="auto"/>
              <w:bottom w:val="single" w:sz="4" w:space="0" w:color="auto"/>
              <w:right w:val="single" w:sz="4" w:space="0" w:color="auto"/>
            </w:tcBorders>
            <w:vAlign w:val="center"/>
          </w:tcPr>
          <w:p w:rsidR="008F310B" w:rsidRPr="002F2772" w:rsidRDefault="00B92802" w:rsidP="00510A13">
            <w:pPr>
              <w:widowControl w:val="0"/>
              <w:jc w:val="center"/>
              <w:rPr>
                <w:sz w:val="28"/>
                <w:szCs w:val="28"/>
              </w:rPr>
            </w:pPr>
            <w:r>
              <w:rPr>
                <w:sz w:val="28"/>
                <w:szCs w:val="28"/>
              </w:rPr>
              <w:t>12</w:t>
            </w:r>
          </w:p>
        </w:tc>
        <w:tc>
          <w:tcPr>
            <w:tcW w:w="1134" w:type="dxa"/>
            <w:tcBorders>
              <w:top w:val="single" w:sz="4" w:space="0" w:color="auto"/>
              <w:left w:val="single" w:sz="4" w:space="0" w:color="auto"/>
              <w:bottom w:val="single" w:sz="4" w:space="0" w:color="auto"/>
              <w:right w:val="single" w:sz="4" w:space="0" w:color="auto"/>
            </w:tcBorders>
            <w:vAlign w:val="center"/>
          </w:tcPr>
          <w:p w:rsidR="008F310B" w:rsidRPr="002F2772" w:rsidRDefault="00100FC0" w:rsidP="00510A13">
            <w:pPr>
              <w:widowControl w:val="0"/>
              <w:jc w:val="center"/>
              <w:rPr>
                <w:sz w:val="28"/>
                <w:szCs w:val="28"/>
              </w:rPr>
            </w:pPr>
            <w:r>
              <w:rPr>
                <w:sz w:val="28"/>
                <w:szCs w:val="28"/>
              </w:rPr>
              <w:t>60</w:t>
            </w:r>
          </w:p>
        </w:tc>
      </w:tr>
      <w:tr w:rsidR="008F310B" w:rsidRPr="002F2772" w:rsidTr="00510A13">
        <w:tc>
          <w:tcPr>
            <w:tcW w:w="676" w:type="dxa"/>
            <w:tcBorders>
              <w:top w:val="single" w:sz="4" w:space="0" w:color="auto"/>
              <w:left w:val="single" w:sz="4" w:space="0" w:color="auto"/>
              <w:bottom w:val="single" w:sz="4" w:space="0" w:color="auto"/>
              <w:right w:val="single" w:sz="4" w:space="0" w:color="auto"/>
            </w:tcBorders>
            <w:vAlign w:val="center"/>
          </w:tcPr>
          <w:p w:rsidR="008F310B" w:rsidRPr="002F2772" w:rsidRDefault="008F310B" w:rsidP="007F5E82">
            <w:pPr>
              <w:widowControl w:val="0"/>
              <w:jc w:val="center"/>
              <w:rPr>
                <w:b/>
                <w:sz w:val="28"/>
                <w:szCs w:val="28"/>
              </w:rPr>
            </w:pPr>
            <w:r w:rsidRPr="002F2772">
              <w:rPr>
                <w:b/>
                <w:sz w:val="28"/>
                <w:szCs w:val="28"/>
              </w:rPr>
              <w:t>2.</w:t>
            </w:r>
          </w:p>
        </w:tc>
        <w:tc>
          <w:tcPr>
            <w:tcW w:w="4962" w:type="dxa"/>
            <w:tcBorders>
              <w:top w:val="single" w:sz="4" w:space="0" w:color="auto"/>
              <w:left w:val="single" w:sz="4" w:space="0" w:color="auto"/>
              <w:bottom w:val="single" w:sz="4" w:space="0" w:color="auto"/>
              <w:right w:val="single" w:sz="4" w:space="0" w:color="auto"/>
            </w:tcBorders>
            <w:vAlign w:val="center"/>
          </w:tcPr>
          <w:p w:rsidR="008F310B" w:rsidRPr="002F2772" w:rsidRDefault="008F310B" w:rsidP="007F5E82">
            <w:pPr>
              <w:jc w:val="both"/>
              <w:rPr>
                <w:sz w:val="28"/>
                <w:szCs w:val="28"/>
              </w:rPr>
            </w:pPr>
            <w:r w:rsidRPr="002F2772">
              <w:rPr>
                <w:sz w:val="28"/>
                <w:szCs w:val="28"/>
              </w:rPr>
              <w:t>Количество принятых муниципальных правовых актов</w:t>
            </w:r>
          </w:p>
        </w:tc>
        <w:tc>
          <w:tcPr>
            <w:tcW w:w="1134" w:type="dxa"/>
            <w:tcBorders>
              <w:top w:val="single" w:sz="4" w:space="0" w:color="auto"/>
              <w:left w:val="single" w:sz="4" w:space="0" w:color="auto"/>
              <w:bottom w:val="single" w:sz="4" w:space="0" w:color="auto"/>
              <w:right w:val="single" w:sz="4" w:space="0" w:color="auto"/>
            </w:tcBorders>
            <w:vAlign w:val="center"/>
          </w:tcPr>
          <w:p w:rsidR="008F310B" w:rsidRPr="002F2772" w:rsidRDefault="008F310B" w:rsidP="007F5E82">
            <w:pPr>
              <w:widowControl w:val="0"/>
              <w:jc w:val="center"/>
              <w:rPr>
                <w:sz w:val="28"/>
                <w:szCs w:val="28"/>
              </w:rPr>
            </w:pPr>
            <w:r w:rsidRPr="002F2772">
              <w:rPr>
                <w:sz w:val="28"/>
                <w:szCs w:val="28"/>
              </w:rPr>
              <w:t>Ед.</w:t>
            </w:r>
          </w:p>
        </w:tc>
        <w:tc>
          <w:tcPr>
            <w:tcW w:w="992" w:type="dxa"/>
            <w:tcBorders>
              <w:top w:val="single" w:sz="4" w:space="0" w:color="auto"/>
              <w:left w:val="single" w:sz="4" w:space="0" w:color="auto"/>
              <w:bottom w:val="single" w:sz="4" w:space="0" w:color="auto"/>
              <w:right w:val="single" w:sz="4" w:space="0" w:color="auto"/>
            </w:tcBorders>
            <w:vAlign w:val="center"/>
          </w:tcPr>
          <w:p w:rsidR="008F310B" w:rsidRPr="002F2772" w:rsidRDefault="00510A13" w:rsidP="00510A13">
            <w:pPr>
              <w:widowControl w:val="0"/>
              <w:jc w:val="center"/>
              <w:rPr>
                <w:sz w:val="28"/>
                <w:szCs w:val="28"/>
              </w:rPr>
            </w:pPr>
            <w:r>
              <w:rPr>
                <w:sz w:val="28"/>
                <w:szCs w:val="28"/>
              </w:rPr>
              <w:t>39</w:t>
            </w:r>
          </w:p>
        </w:tc>
        <w:tc>
          <w:tcPr>
            <w:tcW w:w="1134" w:type="dxa"/>
            <w:tcBorders>
              <w:top w:val="single" w:sz="4" w:space="0" w:color="auto"/>
              <w:left w:val="single" w:sz="4" w:space="0" w:color="auto"/>
              <w:bottom w:val="single" w:sz="4" w:space="0" w:color="auto"/>
              <w:right w:val="single" w:sz="4" w:space="0" w:color="auto"/>
            </w:tcBorders>
            <w:vAlign w:val="center"/>
          </w:tcPr>
          <w:p w:rsidR="008F310B" w:rsidRPr="002F2772" w:rsidRDefault="00510A13" w:rsidP="00510A13">
            <w:pPr>
              <w:widowControl w:val="0"/>
              <w:jc w:val="center"/>
              <w:rPr>
                <w:sz w:val="28"/>
                <w:szCs w:val="28"/>
              </w:rPr>
            </w:pPr>
            <w:r>
              <w:rPr>
                <w:sz w:val="28"/>
                <w:szCs w:val="28"/>
              </w:rPr>
              <w:t>35</w:t>
            </w:r>
          </w:p>
        </w:tc>
        <w:tc>
          <w:tcPr>
            <w:tcW w:w="1134" w:type="dxa"/>
            <w:tcBorders>
              <w:top w:val="single" w:sz="4" w:space="0" w:color="auto"/>
              <w:left w:val="single" w:sz="4" w:space="0" w:color="auto"/>
              <w:bottom w:val="single" w:sz="4" w:space="0" w:color="auto"/>
              <w:right w:val="single" w:sz="4" w:space="0" w:color="auto"/>
            </w:tcBorders>
            <w:vAlign w:val="center"/>
          </w:tcPr>
          <w:p w:rsidR="008F310B" w:rsidRPr="002F2772" w:rsidRDefault="00B92802" w:rsidP="00510A13">
            <w:pPr>
              <w:widowControl w:val="0"/>
              <w:jc w:val="center"/>
              <w:rPr>
                <w:sz w:val="28"/>
                <w:szCs w:val="28"/>
              </w:rPr>
            </w:pPr>
            <w:r>
              <w:rPr>
                <w:sz w:val="28"/>
                <w:szCs w:val="28"/>
              </w:rPr>
              <w:t>35</w:t>
            </w:r>
          </w:p>
        </w:tc>
        <w:tc>
          <w:tcPr>
            <w:tcW w:w="849" w:type="dxa"/>
            <w:tcBorders>
              <w:top w:val="single" w:sz="4" w:space="0" w:color="auto"/>
              <w:left w:val="single" w:sz="4" w:space="0" w:color="auto"/>
              <w:bottom w:val="single" w:sz="4" w:space="0" w:color="auto"/>
              <w:right w:val="single" w:sz="4" w:space="0" w:color="auto"/>
            </w:tcBorders>
            <w:vAlign w:val="center"/>
          </w:tcPr>
          <w:p w:rsidR="008F310B" w:rsidRPr="002F2772" w:rsidRDefault="00B92802" w:rsidP="00510A13">
            <w:pPr>
              <w:widowControl w:val="0"/>
              <w:jc w:val="center"/>
              <w:rPr>
                <w:sz w:val="28"/>
                <w:szCs w:val="28"/>
              </w:rPr>
            </w:pPr>
            <w:r>
              <w:rPr>
                <w:sz w:val="28"/>
                <w:szCs w:val="28"/>
              </w:rPr>
              <w:t>35</w:t>
            </w:r>
          </w:p>
        </w:tc>
        <w:tc>
          <w:tcPr>
            <w:tcW w:w="992" w:type="dxa"/>
            <w:tcBorders>
              <w:top w:val="single" w:sz="4" w:space="0" w:color="auto"/>
              <w:left w:val="single" w:sz="4" w:space="0" w:color="auto"/>
              <w:bottom w:val="single" w:sz="4" w:space="0" w:color="auto"/>
              <w:right w:val="single" w:sz="4" w:space="0" w:color="auto"/>
            </w:tcBorders>
            <w:vAlign w:val="center"/>
          </w:tcPr>
          <w:p w:rsidR="008F310B" w:rsidRPr="002F2772" w:rsidRDefault="00B92802" w:rsidP="00510A13">
            <w:pPr>
              <w:widowControl w:val="0"/>
              <w:jc w:val="center"/>
              <w:rPr>
                <w:sz w:val="28"/>
                <w:szCs w:val="28"/>
              </w:rPr>
            </w:pPr>
            <w:r>
              <w:rPr>
                <w:sz w:val="28"/>
                <w:szCs w:val="28"/>
              </w:rPr>
              <w:t>35</w:t>
            </w:r>
          </w:p>
        </w:tc>
        <w:tc>
          <w:tcPr>
            <w:tcW w:w="993" w:type="dxa"/>
            <w:tcBorders>
              <w:top w:val="single" w:sz="4" w:space="0" w:color="auto"/>
              <w:left w:val="single" w:sz="4" w:space="0" w:color="auto"/>
              <w:bottom w:val="single" w:sz="4" w:space="0" w:color="auto"/>
              <w:right w:val="single" w:sz="4" w:space="0" w:color="auto"/>
            </w:tcBorders>
            <w:vAlign w:val="center"/>
          </w:tcPr>
          <w:p w:rsidR="008F310B" w:rsidRPr="002F2772" w:rsidRDefault="00B92802" w:rsidP="00510A13">
            <w:pPr>
              <w:widowControl w:val="0"/>
              <w:jc w:val="center"/>
              <w:rPr>
                <w:sz w:val="28"/>
                <w:szCs w:val="28"/>
              </w:rPr>
            </w:pPr>
            <w:r>
              <w:rPr>
                <w:sz w:val="28"/>
                <w:szCs w:val="28"/>
              </w:rPr>
              <w:t>35</w:t>
            </w:r>
          </w:p>
        </w:tc>
        <w:tc>
          <w:tcPr>
            <w:tcW w:w="1134" w:type="dxa"/>
            <w:tcBorders>
              <w:top w:val="single" w:sz="4" w:space="0" w:color="auto"/>
              <w:left w:val="single" w:sz="4" w:space="0" w:color="auto"/>
              <w:bottom w:val="single" w:sz="4" w:space="0" w:color="auto"/>
              <w:right w:val="single" w:sz="4" w:space="0" w:color="auto"/>
            </w:tcBorders>
            <w:vAlign w:val="center"/>
          </w:tcPr>
          <w:p w:rsidR="008F310B" w:rsidRPr="002F2772" w:rsidRDefault="00B92802" w:rsidP="00510A13">
            <w:pPr>
              <w:widowControl w:val="0"/>
              <w:jc w:val="center"/>
              <w:rPr>
                <w:sz w:val="28"/>
                <w:szCs w:val="28"/>
              </w:rPr>
            </w:pPr>
            <w:r>
              <w:rPr>
                <w:sz w:val="28"/>
                <w:szCs w:val="28"/>
              </w:rPr>
              <w:t>35</w:t>
            </w:r>
          </w:p>
        </w:tc>
        <w:tc>
          <w:tcPr>
            <w:tcW w:w="1134" w:type="dxa"/>
            <w:tcBorders>
              <w:top w:val="single" w:sz="4" w:space="0" w:color="auto"/>
              <w:left w:val="single" w:sz="4" w:space="0" w:color="auto"/>
              <w:bottom w:val="single" w:sz="4" w:space="0" w:color="auto"/>
              <w:right w:val="single" w:sz="4" w:space="0" w:color="auto"/>
            </w:tcBorders>
            <w:vAlign w:val="center"/>
          </w:tcPr>
          <w:p w:rsidR="008F310B" w:rsidRPr="002F2772" w:rsidRDefault="00100FC0" w:rsidP="00510A13">
            <w:pPr>
              <w:widowControl w:val="0"/>
              <w:jc w:val="center"/>
              <w:rPr>
                <w:sz w:val="28"/>
                <w:szCs w:val="28"/>
              </w:rPr>
            </w:pPr>
            <w:r>
              <w:rPr>
                <w:sz w:val="28"/>
                <w:szCs w:val="28"/>
              </w:rPr>
              <w:t>175</w:t>
            </w:r>
          </w:p>
        </w:tc>
      </w:tr>
      <w:tr w:rsidR="008F310B" w:rsidRPr="002F2772" w:rsidTr="008F310B">
        <w:tc>
          <w:tcPr>
            <w:tcW w:w="676" w:type="dxa"/>
            <w:tcBorders>
              <w:top w:val="single" w:sz="4" w:space="0" w:color="auto"/>
              <w:left w:val="single" w:sz="4" w:space="0" w:color="auto"/>
              <w:bottom w:val="single" w:sz="4" w:space="0" w:color="auto"/>
              <w:right w:val="single" w:sz="4" w:space="0" w:color="auto"/>
            </w:tcBorders>
            <w:vAlign w:val="center"/>
          </w:tcPr>
          <w:p w:rsidR="008F310B" w:rsidRPr="002F2772" w:rsidRDefault="008F310B" w:rsidP="007F5E82">
            <w:pPr>
              <w:widowControl w:val="0"/>
              <w:jc w:val="center"/>
              <w:rPr>
                <w:b/>
                <w:sz w:val="28"/>
                <w:szCs w:val="28"/>
              </w:rPr>
            </w:pPr>
          </w:p>
        </w:tc>
        <w:tc>
          <w:tcPr>
            <w:tcW w:w="4962" w:type="dxa"/>
            <w:tcBorders>
              <w:top w:val="single" w:sz="4" w:space="0" w:color="auto"/>
              <w:left w:val="single" w:sz="4" w:space="0" w:color="auto"/>
              <w:bottom w:val="single" w:sz="4" w:space="0" w:color="auto"/>
              <w:right w:val="single" w:sz="4" w:space="0" w:color="auto"/>
            </w:tcBorders>
            <w:vAlign w:val="center"/>
          </w:tcPr>
          <w:p w:rsidR="008F310B" w:rsidRPr="002F2772" w:rsidRDefault="008F310B" w:rsidP="007F5E82">
            <w:pPr>
              <w:jc w:val="both"/>
              <w:rPr>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8F310B" w:rsidRPr="002F2772" w:rsidRDefault="008F310B" w:rsidP="007F5E82">
            <w:pPr>
              <w:widowControl w:val="0"/>
              <w:jc w:val="center"/>
              <w:rPr>
                <w:sz w:val="28"/>
                <w:szCs w:val="28"/>
              </w:rPr>
            </w:pPr>
          </w:p>
        </w:tc>
        <w:tc>
          <w:tcPr>
            <w:tcW w:w="992" w:type="dxa"/>
            <w:tcBorders>
              <w:top w:val="single" w:sz="4" w:space="0" w:color="auto"/>
              <w:left w:val="single" w:sz="4" w:space="0" w:color="auto"/>
              <w:bottom w:val="single" w:sz="4" w:space="0" w:color="auto"/>
              <w:right w:val="single" w:sz="4" w:space="0" w:color="auto"/>
            </w:tcBorders>
            <w:vAlign w:val="center"/>
          </w:tcPr>
          <w:p w:rsidR="008F310B" w:rsidRPr="002F2772" w:rsidRDefault="008F310B" w:rsidP="007F5E82">
            <w:pPr>
              <w:widowControl w:val="0"/>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8F310B" w:rsidRPr="002F2772" w:rsidRDefault="008F310B" w:rsidP="007F5E82">
            <w:pPr>
              <w:widowControl w:val="0"/>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8F310B" w:rsidRPr="002F2772" w:rsidRDefault="008F310B" w:rsidP="007F5E82">
            <w:pPr>
              <w:widowControl w:val="0"/>
              <w:jc w:val="center"/>
              <w:rPr>
                <w:sz w:val="28"/>
                <w:szCs w:val="28"/>
              </w:rPr>
            </w:pPr>
          </w:p>
        </w:tc>
        <w:tc>
          <w:tcPr>
            <w:tcW w:w="849" w:type="dxa"/>
            <w:tcBorders>
              <w:top w:val="single" w:sz="4" w:space="0" w:color="auto"/>
              <w:left w:val="single" w:sz="4" w:space="0" w:color="auto"/>
              <w:bottom w:val="single" w:sz="4" w:space="0" w:color="auto"/>
              <w:right w:val="single" w:sz="4" w:space="0" w:color="auto"/>
            </w:tcBorders>
            <w:vAlign w:val="center"/>
          </w:tcPr>
          <w:p w:rsidR="008F310B" w:rsidRPr="002F2772" w:rsidRDefault="008F310B" w:rsidP="007F5E82">
            <w:pPr>
              <w:widowControl w:val="0"/>
              <w:jc w:val="center"/>
              <w:rPr>
                <w:sz w:val="28"/>
                <w:szCs w:val="28"/>
              </w:rPr>
            </w:pPr>
          </w:p>
        </w:tc>
        <w:tc>
          <w:tcPr>
            <w:tcW w:w="992" w:type="dxa"/>
            <w:tcBorders>
              <w:top w:val="single" w:sz="4" w:space="0" w:color="auto"/>
              <w:left w:val="single" w:sz="4" w:space="0" w:color="auto"/>
              <w:bottom w:val="single" w:sz="4" w:space="0" w:color="auto"/>
              <w:right w:val="single" w:sz="4" w:space="0" w:color="auto"/>
            </w:tcBorders>
          </w:tcPr>
          <w:p w:rsidR="008F310B" w:rsidRPr="002F2772" w:rsidRDefault="008F310B" w:rsidP="007F5E82">
            <w:pPr>
              <w:widowControl w:val="0"/>
              <w:jc w:val="center"/>
              <w:rPr>
                <w:sz w:val="28"/>
                <w:szCs w:val="28"/>
              </w:rPr>
            </w:pPr>
          </w:p>
        </w:tc>
        <w:tc>
          <w:tcPr>
            <w:tcW w:w="993" w:type="dxa"/>
            <w:tcBorders>
              <w:top w:val="single" w:sz="4" w:space="0" w:color="auto"/>
              <w:left w:val="single" w:sz="4" w:space="0" w:color="auto"/>
              <w:bottom w:val="single" w:sz="4" w:space="0" w:color="auto"/>
              <w:right w:val="single" w:sz="4" w:space="0" w:color="auto"/>
            </w:tcBorders>
            <w:vAlign w:val="center"/>
          </w:tcPr>
          <w:p w:rsidR="008F310B" w:rsidRPr="002F2772" w:rsidRDefault="008F310B" w:rsidP="007F5E82">
            <w:pPr>
              <w:widowControl w:val="0"/>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tcPr>
          <w:p w:rsidR="008F310B" w:rsidRPr="002F2772" w:rsidRDefault="008F310B" w:rsidP="007F5E82">
            <w:pPr>
              <w:widowControl w:val="0"/>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tcPr>
          <w:p w:rsidR="008F310B" w:rsidRPr="002F2772" w:rsidRDefault="008F310B" w:rsidP="007F5E82">
            <w:pPr>
              <w:widowControl w:val="0"/>
              <w:jc w:val="center"/>
              <w:rPr>
                <w:sz w:val="28"/>
                <w:szCs w:val="28"/>
              </w:rPr>
            </w:pPr>
          </w:p>
        </w:tc>
      </w:tr>
      <w:tr w:rsidR="001C2FB8" w:rsidRPr="002F2772" w:rsidTr="001C2FB8">
        <w:tc>
          <w:tcPr>
            <w:tcW w:w="15134" w:type="dxa"/>
            <w:gridSpan w:val="11"/>
            <w:tcBorders>
              <w:top w:val="single" w:sz="4" w:space="0" w:color="auto"/>
              <w:left w:val="single" w:sz="4" w:space="0" w:color="auto"/>
              <w:bottom w:val="single" w:sz="4" w:space="0" w:color="auto"/>
              <w:right w:val="single" w:sz="4" w:space="0" w:color="auto"/>
            </w:tcBorders>
          </w:tcPr>
          <w:p w:rsidR="001C2FB8" w:rsidRPr="002F2772" w:rsidRDefault="00C01F40" w:rsidP="00F76999">
            <w:pPr>
              <w:jc w:val="center"/>
              <w:rPr>
                <w:sz w:val="28"/>
                <w:szCs w:val="28"/>
              </w:rPr>
            </w:pPr>
            <w:r w:rsidRPr="00C01F40">
              <w:rPr>
                <w:sz w:val="28"/>
                <w:szCs w:val="28"/>
                <w:u w:val="single"/>
              </w:rPr>
              <w:t>Задача</w:t>
            </w:r>
            <w:r w:rsidR="001C2FB8" w:rsidRPr="002F2772">
              <w:rPr>
                <w:sz w:val="28"/>
                <w:szCs w:val="28"/>
              </w:rPr>
              <w:t xml:space="preserve">: </w:t>
            </w:r>
            <w:r w:rsidR="00F76999" w:rsidRPr="00F76999">
              <w:rPr>
                <w:sz w:val="28"/>
                <w:szCs w:val="28"/>
              </w:rPr>
              <w:t>Создание условий, обеспечивающих проведение контрольных и экспертно-аналитических мероприятий контрольно-счетного органа</w:t>
            </w:r>
          </w:p>
        </w:tc>
      </w:tr>
      <w:tr w:rsidR="008F310B" w:rsidRPr="002F2772" w:rsidTr="00510A13">
        <w:tc>
          <w:tcPr>
            <w:tcW w:w="676" w:type="dxa"/>
            <w:tcBorders>
              <w:top w:val="single" w:sz="4" w:space="0" w:color="auto"/>
              <w:left w:val="single" w:sz="4" w:space="0" w:color="auto"/>
              <w:bottom w:val="single" w:sz="4" w:space="0" w:color="auto"/>
              <w:right w:val="single" w:sz="4" w:space="0" w:color="auto"/>
            </w:tcBorders>
            <w:vAlign w:val="center"/>
          </w:tcPr>
          <w:p w:rsidR="008F310B" w:rsidRPr="002F2772" w:rsidRDefault="008F310B" w:rsidP="000830FC">
            <w:pPr>
              <w:widowControl w:val="0"/>
              <w:jc w:val="center"/>
              <w:rPr>
                <w:b/>
                <w:sz w:val="28"/>
                <w:szCs w:val="28"/>
              </w:rPr>
            </w:pPr>
            <w:r w:rsidRPr="002F2772">
              <w:rPr>
                <w:b/>
                <w:sz w:val="28"/>
                <w:szCs w:val="28"/>
              </w:rPr>
              <w:lastRenderedPageBreak/>
              <w:t>3.</w:t>
            </w:r>
          </w:p>
        </w:tc>
        <w:tc>
          <w:tcPr>
            <w:tcW w:w="4962" w:type="dxa"/>
            <w:tcBorders>
              <w:top w:val="single" w:sz="4" w:space="0" w:color="auto"/>
              <w:left w:val="single" w:sz="4" w:space="0" w:color="auto"/>
              <w:bottom w:val="single" w:sz="4" w:space="0" w:color="auto"/>
              <w:right w:val="single" w:sz="4" w:space="0" w:color="auto"/>
            </w:tcBorders>
            <w:vAlign w:val="center"/>
          </w:tcPr>
          <w:p w:rsidR="008F310B" w:rsidRPr="002F2772" w:rsidRDefault="008F310B" w:rsidP="000830FC">
            <w:pPr>
              <w:jc w:val="both"/>
              <w:rPr>
                <w:sz w:val="28"/>
                <w:szCs w:val="28"/>
              </w:rPr>
            </w:pPr>
            <w:r w:rsidRPr="002F2772">
              <w:rPr>
                <w:sz w:val="28"/>
                <w:szCs w:val="28"/>
              </w:rPr>
              <w:t>Количество проведенных контрольных  мероприятий;</w:t>
            </w:r>
          </w:p>
          <w:p w:rsidR="008F310B" w:rsidRPr="002F2772" w:rsidRDefault="008F310B" w:rsidP="000830FC">
            <w:pPr>
              <w:widowControl w:val="0"/>
              <w:jc w:val="both"/>
              <w:rPr>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8F310B" w:rsidRPr="002F2772" w:rsidRDefault="008F310B" w:rsidP="000830FC">
            <w:pPr>
              <w:widowControl w:val="0"/>
              <w:jc w:val="center"/>
              <w:rPr>
                <w:sz w:val="28"/>
                <w:szCs w:val="28"/>
              </w:rPr>
            </w:pPr>
            <w:r w:rsidRPr="002F2772">
              <w:rPr>
                <w:sz w:val="28"/>
                <w:szCs w:val="28"/>
              </w:rPr>
              <w:t>Ед.</w:t>
            </w:r>
          </w:p>
        </w:tc>
        <w:tc>
          <w:tcPr>
            <w:tcW w:w="992" w:type="dxa"/>
            <w:tcBorders>
              <w:top w:val="single" w:sz="4" w:space="0" w:color="auto"/>
              <w:left w:val="single" w:sz="4" w:space="0" w:color="auto"/>
              <w:bottom w:val="single" w:sz="4" w:space="0" w:color="auto"/>
              <w:right w:val="single" w:sz="4" w:space="0" w:color="auto"/>
            </w:tcBorders>
            <w:vAlign w:val="center"/>
          </w:tcPr>
          <w:p w:rsidR="008F310B" w:rsidRPr="00F86D84" w:rsidRDefault="00730EFC" w:rsidP="00510A13">
            <w:pPr>
              <w:widowControl w:val="0"/>
              <w:jc w:val="center"/>
              <w:rPr>
                <w:sz w:val="28"/>
                <w:szCs w:val="28"/>
              </w:rPr>
            </w:pPr>
            <w:r w:rsidRPr="00F86D84">
              <w:rPr>
                <w:sz w:val="28"/>
                <w:szCs w:val="28"/>
              </w:rPr>
              <w:t>2</w:t>
            </w:r>
          </w:p>
        </w:tc>
        <w:tc>
          <w:tcPr>
            <w:tcW w:w="1134" w:type="dxa"/>
            <w:tcBorders>
              <w:top w:val="single" w:sz="4" w:space="0" w:color="auto"/>
              <w:left w:val="single" w:sz="4" w:space="0" w:color="auto"/>
              <w:bottom w:val="single" w:sz="4" w:space="0" w:color="auto"/>
              <w:right w:val="single" w:sz="4" w:space="0" w:color="auto"/>
            </w:tcBorders>
            <w:vAlign w:val="center"/>
          </w:tcPr>
          <w:p w:rsidR="008F310B" w:rsidRPr="00F86D84" w:rsidRDefault="00730EFC" w:rsidP="00510A13">
            <w:pPr>
              <w:widowControl w:val="0"/>
              <w:jc w:val="center"/>
              <w:rPr>
                <w:sz w:val="28"/>
                <w:szCs w:val="28"/>
              </w:rPr>
            </w:pPr>
            <w:r w:rsidRPr="00F86D84">
              <w:rPr>
                <w:sz w:val="28"/>
                <w:szCs w:val="28"/>
              </w:rPr>
              <w:t>2</w:t>
            </w:r>
          </w:p>
        </w:tc>
        <w:tc>
          <w:tcPr>
            <w:tcW w:w="1134" w:type="dxa"/>
            <w:tcBorders>
              <w:top w:val="single" w:sz="4" w:space="0" w:color="auto"/>
              <w:left w:val="single" w:sz="4" w:space="0" w:color="auto"/>
              <w:bottom w:val="single" w:sz="4" w:space="0" w:color="auto"/>
              <w:right w:val="single" w:sz="4" w:space="0" w:color="auto"/>
            </w:tcBorders>
            <w:vAlign w:val="center"/>
          </w:tcPr>
          <w:p w:rsidR="008F310B" w:rsidRPr="00F86D84" w:rsidRDefault="00523A78" w:rsidP="00510A13">
            <w:pPr>
              <w:widowControl w:val="0"/>
              <w:jc w:val="center"/>
              <w:rPr>
                <w:sz w:val="28"/>
                <w:szCs w:val="28"/>
              </w:rPr>
            </w:pPr>
            <w:r w:rsidRPr="00F86D84">
              <w:rPr>
                <w:sz w:val="28"/>
                <w:szCs w:val="28"/>
              </w:rPr>
              <w:t>2</w:t>
            </w:r>
          </w:p>
        </w:tc>
        <w:tc>
          <w:tcPr>
            <w:tcW w:w="849" w:type="dxa"/>
            <w:tcBorders>
              <w:top w:val="single" w:sz="4" w:space="0" w:color="auto"/>
              <w:left w:val="single" w:sz="4" w:space="0" w:color="auto"/>
              <w:bottom w:val="single" w:sz="4" w:space="0" w:color="auto"/>
              <w:right w:val="single" w:sz="4" w:space="0" w:color="auto"/>
            </w:tcBorders>
            <w:vAlign w:val="center"/>
          </w:tcPr>
          <w:p w:rsidR="008F310B" w:rsidRPr="00F86D84" w:rsidRDefault="00523A78" w:rsidP="00510A13">
            <w:pPr>
              <w:widowControl w:val="0"/>
              <w:jc w:val="center"/>
              <w:rPr>
                <w:sz w:val="28"/>
                <w:szCs w:val="28"/>
              </w:rPr>
            </w:pPr>
            <w:r w:rsidRPr="00F86D84">
              <w:rPr>
                <w:sz w:val="28"/>
                <w:szCs w:val="28"/>
              </w:rPr>
              <w:t>2</w:t>
            </w:r>
          </w:p>
        </w:tc>
        <w:tc>
          <w:tcPr>
            <w:tcW w:w="992" w:type="dxa"/>
            <w:tcBorders>
              <w:top w:val="single" w:sz="4" w:space="0" w:color="auto"/>
              <w:left w:val="single" w:sz="4" w:space="0" w:color="auto"/>
              <w:bottom w:val="single" w:sz="4" w:space="0" w:color="auto"/>
              <w:right w:val="single" w:sz="4" w:space="0" w:color="auto"/>
            </w:tcBorders>
            <w:vAlign w:val="center"/>
          </w:tcPr>
          <w:p w:rsidR="008F310B" w:rsidRPr="00F86D84" w:rsidRDefault="00523A78" w:rsidP="00510A13">
            <w:pPr>
              <w:widowControl w:val="0"/>
              <w:jc w:val="center"/>
              <w:rPr>
                <w:sz w:val="28"/>
                <w:szCs w:val="28"/>
              </w:rPr>
            </w:pPr>
            <w:r w:rsidRPr="00F86D84">
              <w:rPr>
                <w:sz w:val="28"/>
                <w:szCs w:val="28"/>
              </w:rPr>
              <w:t>2</w:t>
            </w:r>
          </w:p>
        </w:tc>
        <w:tc>
          <w:tcPr>
            <w:tcW w:w="993" w:type="dxa"/>
            <w:tcBorders>
              <w:top w:val="single" w:sz="4" w:space="0" w:color="auto"/>
              <w:left w:val="single" w:sz="4" w:space="0" w:color="auto"/>
              <w:bottom w:val="single" w:sz="4" w:space="0" w:color="auto"/>
              <w:right w:val="single" w:sz="4" w:space="0" w:color="auto"/>
            </w:tcBorders>
            <w:vAlign w:val="center"/>
          </w:tcPr>
          <w:p w:rsidR="008F310B" w:rsidRPr="00F86D84" w:rsidRDefault="00523A78" w:rsidP="00510A13">
            <w:pPr>
              <w:widowControl w:val="0"/>
              <w:jc w:val="center"/>
              <w:rPr>
                <w:sz w:val="28"/>
                <w:szCs w:val="28"/>
              </w:rPr>
            </w:pPr>
            <w:r w:rsidRPr="00F86D84">
              <w:rPr>
                <w:sz w:val="28"/>
                <w:szCs w:val="28"/>
              </w:rPr>
              <w:t>2</w:t>
            </w:r>
          </w:p>
        </w:tc>
        <w:tc>
          <w:tcPr>
            <w:tcW w:w="1134" w:type="dxa"/>
            <w:tcBorders>
              <w:top w:val="single" w:sz="4" w:space="0" w:color="auto"/>
              <w:left w:val="single" w:sz="4" w:space="0" w:color="auto"/>
              <w:bottom w:val="single" w:sz="4" w:space="0" w:color="auto"/>
              <w:right w:val="single" w:sz="4" w:space="0" w:color="auto"/>
            </w:tcBorders>
            <w:vAlign w:val="center"/>
          </w:tcPr>
          <w:p w:rsidR="008F310B" w:rsidRPr="00F86D84" w:rsidRDefault="00523A78" w:rsidP="00510A13">
            <w:pPr>
              <w:widowControl w:val="0"/>
              <w:jc w:val="center"/>
              <w:rPr>
                <w:sz w:val="28"/>
                <w:szCs w:val="28"/>
              </w:rPr>
            </w:pPr>
            <w:r w:rsidRPr="00F86D84">
              <w:rPr>
                <w:sz w:val="28"/>
                <w:szCs w:val="28"/>
              </w:rPr>
              <w:t>2</w:t>
            </w:r>
          </w:p>
        </w:tc>
        <w:tc>
          <w:tcPr>
            <w:tcW w:w="1134" w:type="dxa"/>
            <w:tcBorders>
              <w:top w:val="single" w:sz="4" w:space="0" w:color="auto"/>
              <w:left w:val="single" w:sz="4" w:space="0" w:color="auto"/>
              <w:bottom w:val="single" w:sz="4" w:space="0" w:color="auto"/>
              <w:right w:val="single" w:sz="4" w:space="0" w:color="auto"/>
            </w:tcBorders>
            <w:vAlign w:val="center"/>
          </w:tcPr>
          <w:p w:rsidR="008F310B" w:rsidRPr="00F86D84" w:rsidRDefault="00100FC0" w:rsidP="00510A13">
            <w:pPr>
              <w:widowControl w:val="0"/>
              <w:jc w:val="center"/>
              <w:rPr>
                <w:sz w:val="28"/>
                <w:szCs w:val="28"/>
              </w:rPr>
            </w:pPr>
            <w:r>
              <w:rPr>
                <w:sz w:val="28"/>
                <w:szCs w:val="28"/>
              </w:rPr>
              <w:t>10</w:t>
            </w:r>
          </w:p>
        </w:tc>
      </w:tr>
      <w:tr w:rsidR="00523A78" w:rsidRPr="002F2772" w:rsidTr="00510A13">
        <w:tc>
          <w:tcPr>
            <w:tcW w:w="676" w:type="dxa"/>
            <w:tcBorders>
              <w:top w:val="single" w:sz="4" w:space="0" w:color="auto"/>
              <w:left w:val="single" w:sz="4" w:space="0" w:color="auto"/>
              <w:bottom w:val="single" w:sz="4" w:space="0" w:color="auto"/>
              <w:right w:val="single" w:sz="4" w:space="0" w:color="auto"/>
            </w:tcBorders>
            <w:vAlign w:val="center"/>
          </w:tcPr>
          <w:p w:rsidR="00523A78" w:rsidRPr="002F2772" w:rsidRDefault="00523A78" w:rsidP="007F5E82">
            <w:pPr>
              <w:widowControl w:val="0"/>
              <w:jc w:val="center"/>
              <w:rPr>
                <w:b/>
                <w:sz w:val="28"/>
                <w:szCs w:val="28"/>
              </w:rPr>
            </w:pPr>
            <w:r w:rsidRPr="002F2772">
              <w:rPr>
                <w:b/>
                <w:sz w:val="28"/>
                <w:szCs w:val="28"/>
              </w:rPr>
              <w:t>4.</w:t>
            </w:r>
          </w:p>
        </w:tc>
        <w:tc>
          <w:tcPr>
            <w:tcW w:w="4962" w:type="dxa"/>
            <w:tcBorders>
              <w:top w:val="single" w:sz="4" w:space="0" w:color="auto"/>
              <w:left w:val="single" w:sz="4" w:space="0" w:color="auto"/>
              <w:bottom w:val="single" w:sz="4" w:space="0" w:color="auto"/>
              <w:right w:val="single" w:sz="4" w:space="0" w:color="auto"/>
            </w:tcBorders>
            <w:vAlign w:val="center"/>
          </w:tcPr>
          <w:p w:rsidR="00523A78" w:rsidRPr="002F2772" w:rsidRDefault="00523A78" w:rsidP="007F5E82">
            <w:pPr>
              <w:jc w:val="both"/>
              <w:rPr>
                <w:sz w:val="28"/>
                <w:szCs w:val="28"/>
              </w:rPr>
            </w:pPr>
            <w:r w:rsidRPr="002F2772">
              <w:rPr>
                <w:sz w:val="28"/>
                <w:szCs w:val="28"/>
              </w:rPr>
              <w:t>Количество объектов, охваченных  при проведении контрольных и экспертно-аналитических  мероприятий (не менее);</w:t>
            </w:r>
          </w:p>
          <w:p w:rsidR="00523A78" w:rsidRPr="002F2772" w:rsidRDefault="00523A78" w:rsidP="007F5E82">
            <w:pPr>
              <w:widowControl w:val="0"/>
              <w:jc w:val="both"/>
              <w:rPr>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523A78" w:rsidRPr="002F2772" w:rsidRDefault="00523A78" w:rsidP="007F5E82">
            <w:pPr>
              <w:widowControl w:val="0"/>
              <w:jc w:val="center"/>
              <w:rPr>
                <w:sz w:val="28"/>
                <w:szCs w:val="28"/>
              </w:rPr>
            </w:pPr>
            <w:r w:rsidRPr="002F2772">
              <w:rPr>
                <w:sz w:val="28"/>
                <w:szCs w:val="28"/>
              </w:rPr>
              <w:t>Ед.</w:t>
            </w:r>
          </w:p>
        </w:tc>
        <w:tc>
          <w:tcPr>
            <w:tcW w:w="992" w:type="dxa"/>
            <w:tcBorders>
              <w:top w:val="single" w:sz="4" w:space="0" w:color="auto"/>
              <w:left w:val="single" w:sz="4" w:space="0" w:color="auto"/>
              <w:bottom w:val="single" w:sz="4" w:space="0" w:color="auto"/>
              <w:right w:val="single" w:sz="4" w:space="0" w:color="auto"/>
            </w:tcBorders>
            <w:vAlign w:val="center"/>
          </w:tcPr>
          <w:p w:rsidR="00523A78" w:rsidRPr="00F86D84" w:rsidRDefault="00523A78" w:rsidP="00510A13">
            <w:pPr>
              <w:widowControl w:val="0"/>
              <w:jc w:val="center"/>
              <w:rPr>
                <w:sz w:val="28"/>
                <w:szCs w:val="28"/>
              </w:rPr>
            </w:pPr>
            <w:r w:rsidRPr="00F86D84">
              <w:rPr>
                <w:sz w:val="28"/>
                <w:szCs w:val="28"/>
              </w:rPr>
              <w:t>19</w:t>
            </w:r>
          </w:p>
        </w:tc>
        <w:tc>
          <w:tcPr>
            <w:tcW w:w="1134" w:type="dxa"/>
            <w:tcBorders>
              <w:top w:val="single" w:sz="4" w:space="0" w:color="auto"/>
              <w:left w:val="single" w:sz="4" w:space="0" w:color="auto"/>
              <w:bottom w:val="single" w:sz="4" w:space="0" w:color="auto"/>
              <w:right w:val="single" w:sz="4" w:space="0" w:color="auto"/>
            </w:tcBorders>
            <w:vAlign w:val="center"/>
          </w:tcPr>
          <w:p w:rsidR="00523A78" w:rsidRPr="00F86D84" w:rsidRDefault="00510A13" w:rsidP="00510A13">
            <w:pPr>
              <w:widowControl w:val="0"/>
              <w:jc w:val="center"/>
              <w:rPr>
                <w:sz w:val="28"/>
                <w:szCs w:val="28"/>
              </w:rPr>
            </w:pPr>
            <w:r w:rsidRPr="00F86D84">
              <w:rPr>
                <w:sz w:val="28"/>
                <w:szCs w:val="28"/>
              </w:rPr>
              <w:t>20</w:t>
            </w:r>
          </w:p>
        </w:tc>
        <w:tc>
          <w:tcPr>
            <w:tcW w:w="1134" w:type="dxa"/>
            <w:tcBorders>
              <w:top w:val="single" w:sz="4" w:space="0" w:color="auto"/>
              <w:left w:val="single" w:sz="4" w:space="0" w:color="auto"/>
              <w:bottom w:val="single" w:sz="4" w:space="0" w:color="auto"/>
              <w:right w:val="single" w:sz="4" w:space="0" w:color="auto"/>
            </w:tcBorders>
            <w:vAlign w:val="center"/>
          </w:tcPr>
          <w:p w:rsidR="00523A78" w:rsidRPr="00F86D84" w:rsidRDefault="00510A13" w:rsidP="00510A13">
            <w:pPr>
              <w:widowControl w:val="0"/>
              <w:jc w:val="center"/>
              <w:rPr>
                <w:sz w:val="28"/>
                <w:szCs w:val="28"/>
              </w:rPr>
            </w:pPr>
            <w:r w:rsidRPr="00F86D84">
              <w:rPr>
                <w:sz w:val="28"/>
                <w:szCs w:val="28"/>
              </w:rPr>
              <w:t>20</w:t>
            </w:r>
          </w:p>
        </w:tc>
        <w:tc>
          <w:tcPr>
            <w:tcW w:w="849" w:type="dxa"/>
            <w:tcBorders>
              <w:top w:val="single" w:sz="4" w:space="0" w:color="auto"/>
              <w:left w:val="single" w:sz="4" w:space="0" w:color="auto"/>
              <w:bottom w:val="single" w:sz="4" w:space="0" w:color="auto"/>
              <w:right w:val="single" w:sz="4" w:space="0" w:color="auto"/>
            </w:tcBorders>
            <w:vAlign w:val="center"/>
          </w:tcPr>
          <w:p w:rsidR="00523A78" w:rsidRPr="00F86D84" w:rsidRDefault="00523A78" w:rsidP="00510A13">
            <w:pPr>
              <w:jc w:val="center"/>
              <w:rPr>
                <w:sz w:val="28"/>
                <w:szCs w:val="28"/>
              </w:rPr>
            </w:pPr>
          </w:p>
          <w:p w:rsidR="00510A13" w:rsidRPr="00F86D84" w:rsidRDefault="00510A13" w:rsidP="00510A13">
            <w:pPr>
              <w:jc w:val="center"/>
              <w:rPr>
                <w:sz w:val="28"/>
                <w:szCs w:val="28"/>
              </w:rPr>
            </w:pPr>
            <w:r w:rsidRPr="00F86D84">
              <w:rPr>
                <w:sz w:val="28"/>
                <w:szCs w:val="28"/>
              </w:rPr>
              <w:t>20</w:t>
            </w:r>
          </w:p>
          <w:p w:rsidR="00510A13" w:rsidRPr="00F86D84" w:rsidRDefault="00510A13" w:rsidP="00510A13">
            <w:pPr>
              <w:jc w:val="center"/>
              <w:rPr>
                <w:sz w:val="28"/>
                <w:szCs w:val="28"/>
              </w:rPr>
            </w:pPr>
          </w:p>
        </w:tc>
        <w:tc>
          <w:tcPr>
            <w:tcW w:w="992" w:type="dxa"/>
            <w:tcBorders>
              <w:top w:val="single" w:sz="4" w:space="0" w:color="auto"/>
              <w:left w:val="single" w:sz="4" w:space="0" w:color="auto"/>
              <w:bottom w:val="single" w:sz="4" w:space="0" w:color="auto"/>
              <w:right w:val="single" w:sz="4" w:space="0" w:color="auto"/>
            </w:tcBorders>
            <w:vAlign w:val="center"/>
          </w:tcPr>
          <w:p w:rsidR="00523A78" w:rsidRPr="00F86D84" w:rsidRDefault="00510A13" w:rsidP="00510A13">
            <w:pPr>
              <w:jc w:val="center"/>
              <w:rPr>
                <w:sz w:val="28"/>
                <w:szCs w:val="28"/>
              </w:rPr>
            </w:pPr>
            <w:r w:rsidRPr="00F86D84">
              <w:rPr>
                <w:sz w:val="28"/>
                <w:szCs w:val="28"/>
              </w:rPr>
              <w:t>20</w:t>
            </w:r>
          </w:p>
        </w:tc>
        <w:tc>
          <w:tcPr>
            <w:tcW w:w="993" w:type="dxa"/>
            <w:tcBorders>
              <w:top w:val="single" w:sz="4" w:space="0" w:color="auto"/>
              <w:left w:val="single" w:sz="4" w:space="0" w:color="auto"/>
              <w:bottom w:val="single" w:sz="4" w:space="0" w:color="auto"/>
              <w:right w:val="single" w:sz="4" w:space="0" w:color="auto"/>
            </w:tcBorders>
            <w:vAlign w:val="center"/>
          </w:tcPr>
          <w:p w:rsidR="00523A78" w:rsidRPr="00F86D84" w:rsidRDefault="00510A13" w:rsidP="00510A13">
            <w:pPr>
              <w:jc w:val="center"/>
              <w:rPr>
                <w:sz w:val="28"/>
                <w:szCs w:val="28"/>
              </w:rPr>
            </w:pPr>
            <w:r w:rsidRPr="00F86D84">
              <w:rPr>
                <w:sz w:val="28"/>
                <w:szCs w:val="28"/>
              </w:rPr>
              <w:t>20</w:t>
            </w:r>
          </w:p>
        </w:tc>
        <w:tc>
          <w:tcPr>
            <w:tcW w:w="1134" w:type="dxa"/>
            <w:tcBorders>
              <w:top w:val="single" w:sz="4" w:space="0" w:color="auto"/>
              <w:left w:val="single" w:sz="4" w:space="0" w:color="auto"/>
              <w:bottom w:val="single" w:sz="4" w:space="0" w:color="auto"/>
              <w:right w:val="single" w:sz="4" w:space="0" w:color="auto"/>
            </w:tcBorders>
            <w:vAlign w:val="center"/>
          </w:tcPr>
          <w:p w:rsidR="00510A13" w:rsidRPr="00F86D84" w:rsidRDefault="00510A13" w:rsidP="00510A13">
            <w:pPr>
              <w:jc w:val="center"/>
              <w:rPr>
                <w:sz w:val="28"/>
                <w:szCs w:val="28"/>
              </w:rPr>
            </w:pPr>
          </w:p>
          <w:p w:rsidR="00523A78" w:rsidRPr="00F86D84" w:rsidRDefault="00510A13" w:rsidP="00510A13">
            <w:pPr>
              <w:jc w:val="center"/>
              <w:rPr>
                <w:sz w:val="28"/>
                <w:szCs w:val="28"/>
              </w:rPr>
            </w:pPr>
            <w:r w:rsidRPr="00F86D84">
              <w:rPr>
                <w:sz w:val="28"/>
                <w:szCs w:val="28"/>
              </w:rPr>
              <w:t>20</w:t>
            </w:r>
          </w:p>
          <w:p w:rsidR="00510A13" w:rsidRPr="00F86D84" w:rsidRDefault="00510A13" w:rsidP="00510A13">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523A78" w:rsidRPr="00F86D84" w:rsidRDefault="00100FC0" w:rsidP="00510A13">
            <w:pPr>
              <w:jc w:val="center"/>
              <w:rPr>
                <w:sz w:val="28"/>
                <w:szCs w:val="28"/>
              </w:rPr>
            </w:pPr>
            <w:r>
              <w:rPr>
                <w:sz w:val="28"/>
                <w:szCs w:val="28"/>
              </w:rPr>
              <w:t>100</w:t>
            </w:r>
          </w:p>
        </w:tc>
      </w:tr>
      <w:tr w:rsidR="007465D2" w:rsidRPr="002F2772" w:rsidTr="00F86D84">
        <w:tc>
          <w:tcPr>
            <w:tcW w:w="676" w:type="dxa"/>
            <w:tcBorders>
              <w:top w:val="single" w:sz="4" w:space="0" w:color="auto"/>
              <w:left w:val="single" w:sz="4" w:space="0" w:color="auto"/>
              <w:bottom w:val="single" w:sz="4" w:space="0" w:color="auto"/>
              <w:right w:val="single" w:sz="4" w:space="0" w:color="auto"/>
            </w:tcBorders>
            <w:vAlign w:val="center"/>
          </w:tcPr>
          <w:p w:rsidR="007465D2" w:rsidRPr="002F2772" w:rsidRDefault="007465D2" w:rsidP="007F5E82">
            <w:pPr>
              <w:widowControl w:val="0"/>
              <w:jc w:val="center"/>
              <w:rPr>
                <w:b/>
                <w:sz w:val="28"/>
                <w:szCs w:val="28"/>
              </w:rPr>
            </w:pPr>
            <w:r w:rsidRPr="002F2772">
              <w:rPr>
                <w:b/>
                <w:sz w:val="28"/>
                <w:szCs w:val="28"/>
              </w:rPr>
              <w:t>5.</w:t>
            </w:r>
          </w:p>
        </w:tc>
        <w:tc>
          <w:tcPr>
            <w:tcW w:w="4962" w:type="dxa"/>
            <w:tcBorders>
              <w:top w:val="single" w:sz="4" w:space="0" w:color="auto"/>
              <w:left w:val="single" w:sz="4" w:space="0" w:color="auto"/>
              <w:bottom w:val="single" w:sz="4" w:space="0" w:color="auto"/>
              <w:right w:val="single" w:sz="4" w:space="0" w:color="auto"/>
            </w:tcBorders>
            <w:vAlign w:val="center"/>
          </w:tcPr>
          <w:p w:rsidR="007465D2" w:rsidRPr="002F2772" w:rsidRDefault="007465D2" w:rsidP="007F5E82">
            <w:pPr>
              <w:jc w:val="both"/>
              <w:rPr>
                <w:sz w:val="28"/>
                <w:szCs w:val="28"/>
              </w:rPr>
            </w:pPr>
            <w:r w:rsidRPr="002F2772">
              <w:rPr>
                <w:sz w:val="28"/>
                <w:szCs w:val="28"/>
              </w:rPr>
              <w:t>Количество экспертно-аналитических мероприятий;</w:t>
            </w:r>
          </w:p>
          <w:p w:rsidR="007465D2" w:rsidRPr="002F2772" w:rsidRDefault="007465D2" w:rsidP="007F5E82">
            <w:pPr>
              <w:widowControl w:val="0"/>
              <w:jc w:val="both"/>
              <w:rPr>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7465D2" w:rsidRPr="002F2772" w:rsidRDefault="007465D2" w:rsidP="007F5E82">
            <w:pPr>
              <w:widowControl w:val="0"/>
              <w:jc w:val="center"/>
              <w:rPr>
                <w:sz w:val="28"/>
                <w:szCs w:val="28"/>
              </w:rPr>
            </w:pPr>
            <w:r w:rsidRPr="002F2772">
              <w:rPr>
                <w:sz w:val="28"/>
                <w:szCs w:val="28"/>
              </w:rPr>
              <w:t>Ед.</w:t>
            </w:r>
          </w:p>
        </w:tc>
        <w:tc>
          <w:tcPr>
            <w:tcW w:w="992" w:type="dxa"/>
            <w:tcBorders>
              <w:top w:val="single" w:sz="4" w:space="0" w:color="auto"/>
              <w:left w:val="single" w:sz="4" w:space="0" w:color="auto"/>
              <w:bottom w:val="single" w:sz="4" w:space="0" w:color="auto"/>
              <w:right w:val="single" w:sz="4" w:space="0" w:color="auto"/>
            </w:tcBorders>
            <w:vAlign w:val="center"/>
          </w:tcPr>
          <w:p w:rsidR="007465D2" w:rsidRPr="00F86D84" w:rsidRDefault="00510A13" w:rsidP="00F86D84">
            <w:pPr>
              <w:widowControl w:val="0"/>
              <w:jc w:val="center"/>
              <w:rPr>
                <w:sz w:val="28"/>
                <w:szCs w:val="28"/>
              </w:rPr>
            </w:pPr>
            <w:r w:rsidRPr="00F86D84">
              <w:rPr>
                <w:sz w:val="28"/>
                <w:szCs w:val="28"/>
              </w:rPr>
              <w:t>43</w:t>
            </w:r>
          </w:p>
        </w:tc>
        <w:tc>
          <w:tcPr>
            <w:tcW w:w="1134" w:type="dxa"/>
            <w:tcBorders>
              <w:top w:val="single" w:sz="4" w:space="0" w:color="auto"/>
              <w:left w:val="single" w:sz="4" w:space="0" w:color="auto"/>
              <w:bottom w:val="single" w:sz="4" w:space="0" w:color="auto"/>
              <w:right w:val="single" w:sz="4" w:space="0" w:color="auto"/>
            </w:tcBorders>
            <w:vAlign w:val="center"/>
          </w:tcPr>
          <w:p w:rsidR="007465D2" w:rsidRPr="00F86D84" w:rsidRDefault="00F86D84" w:rsidP="00F86D84">
            <w:pPr>
              <w:widowControl w:val="0"/>
              <w:jc w:val="center"/>
              <w:rPr>
                <w:sz w:val="28"/>
                <w:szCs w:val="28"/>
              </w:rPr>
            </w:pPr>
            <w:r w:rsidRPr="00F86D84">
              <w:rPr>
                <w:sz w:val="28"/>
                <w:szCs w:val="28"/>
              </w:rPr>
              <w:t>62</w:t>
            </w:r>
          </w:p>
        </w:tc>
        <w:tc>
          <w:tcPr>
            <w:tcW w:w="1134" w:type="dxa"/>
            <w:tcBorders>
              <w:top w:val="single" w:sz="4" w:space="0" w:color="auto"/>
              <w:left w:val="single" w:sz="4" w:space="0" w:color="auto"/>
              <w:bottom w:val="single" w:sz="4" w:space="0" w:color="auto"/>
              <w:right w:val="single" w:sz="4" w:space="0" w:color="auto"/>
            </w:tcBorders>
            <w:vAlign w:val="center"/>
          </w:tcPr>
          <w:p w:rsidR="00510A13" w:rsidRPr="00F86D84" w:rsidRDefault="00510A13" w:rsidP="00F86D84">
            <w:pPr>
              <w:widowControl w:val="0"/>
              <w:jc w:val="center"/>
              <w:rPr>
                <w:sz w:val="28"/>
                <w:szCs w:val="28"/>
              </w:rPr>
            </w:pPr>
          </w:p>
          <w:p w:rsidR="007465D2" w:rsidRPr="00F86D84" w:rsidRDefault="00F86D84" w:rsidP="00F86D84">
            <w:pPr>
              <w:widowControl w:val="0"/>
              <w:jc w:val="center"/>
              <w:rPr>
                <w:sz w:val="28"/>
                <w:szCs w:val="28"/>
              </w:rPr>
            </w:pPr>
            <w:r w:rsidRPr="00F86D84">
              <w:rPr>
                <w:sz w:val="28"/>
                <w:szCs w:val="28"/>
              </w:rPr>
              <w:t>119</w:t>
            </w:r>
          </w:p>
          <w:p w:rsidR="00510A13" w:rsidRPr="00F86D84" w:rsidRDefault="00510A13" w:rsidP="00F86D84">
            <w:pPr>
              <w:widowControl w:val="0"/>
              <w:jc w:val="center"/>
              <w:rPr>
                <w:sz w:val="28"/>
                <w:szCs w:val="28"/>
              </w:rPr>
            </w:pPr>
          </w:p>
        </w:tc>
        <w:tc>
          <w:tcPr>
            <w:tcW w:w="849" w:type="dxa"/>
            <w:tcBorders>
              <w:top w:val="single" w:sz="4" w:space="0" w:color="auto"/>
              <w:left w:val="single" w:sz="4" w:space="0" w:color="auto"/>
              <w:bottom w:val="single" w:sz="4" w:space="0" w:color="auto"/>
              <w:right w:val="single" w:sz="4" w:space="0" w:color="auto"/>
            </w:tcBorders>
            <w:vAlign w:val="center"/>
          </w:tcPr>
          <w:p w:rsidR="007465D2" w:rsidRPr="00F86D84" w:rsidRDefault="00F86D84" w:rsidP="00F86D84">
            <w:pPr>
              <w:jc w:val="center"/>
              <w:rPr>
                <w:sz w:val="28"/>
                <w:szCs w:val="28"/>
              </w:rPr>
            </w:pPr>
            <w:r w:rsidRPr="00F86D84">
              <w:rPr>
                <w:sz w:val="28"/>
                <w:szCs w:val="28"/>
              </w:rPr>
              <w:t>119</w:t>
            </w:r>
          </w:p>
        </w:tc>
        <w:tc>
          <w:tcPr>
            <w:tcW w:w="992" w:type="dxa"/>
            <w:tcBorders>
              <w:top w:val="single" w:sz="4" w:space="0" w:color="auto"/>
              <w:left w:val="single" w:sz="4" w:space="0" w:color="auto"/>
              <w:bottom w:val="single" w:sz="4" w:space="0" w:color="auto"/>
              <w:right w:val="single" w:sz="4" w:space="0" w:color="auto"/>
            </w:tcBorders>
            <w:vAlign w:val="center"/>
          </w:tcPr>
          <w:p w:rsidR="007465D2" w:rsidRPr="00F86D84" w:rsidRDefault="00F86D84" w:rsidP="00F86D84">
            <w:pPr>
              <w:jc w:val="center"/>
              <w:rPr>
                <w:sz w:val="28"/>
                <w:szCs w:val="28"/>
              </w:rPr>
            </w:pPr>
            <w:r w:rsidRPr="00F86D84">
              <w:rPr>
                <w:sz w:val="28"/>
                <w:szCs w:val="28"/>
              </w:rPr>
              <w:t>119</w:t>
            </w:r>
          </w:p>
        </w:tc>
        <w:tc>
          <w:tcPr>
            <w:tcW w:w="993" w:type="dxa"/>
            <w:tcBorders>
              <w:top w:val="single" w:sz="4" w:space="0" w:color="auto"/>
              <w:left w:val="single" w:sz="4" w:space="0" w:color="auto"/>
              <w:bottom w:val="single" w:sz="4" w:space="0" w:color="auto"/>
              <w:right w:val="single" w:sz="4" w:space="0" w:color="auto"/>
            </w:tcBorders>
            <w:vAlign w:val="center"/>
          </w:tcPr>
          <w:p w:rsidR="007465D2" w:rsidRPr="00F86D84" w:rsidRDefault="00F86D84" w:rsidP="00F86D84">
            <w:pPr>
              <w:jc w:val="center"/>
              <w:rPr>
                <w:sz w:val="28"/>
                <w:szCs w:val="28"/>
              </w:rPr>
            </w:pPr>
            <w:r w:rsidRPr="00F86D84">
              <w:rPr>
                <w:sz w:val="28"/>
                <w:szCs w:val="28"/>
              </w:rPr>
              <w:t>119</w:t>
            </w:r>
          </w:p>
        </w:tc>
        <w:tc>
          <w:tcPr>
            <w:tcW w:w="1134" w:type="dxa"/>
            <w:tcBorders>
              <w:top w:val="single" w:sz="4" w:space="0" w:color="auto"/>
              <w:left w:val="single" w:sz="4" w:space="0" w:color="auto"/>
              <w:bottom w:val="single" w:sz="4" w:space="0" w:color="auto"/>
              <w:right w:val="single" w:sz="4" w:space="0" w:color="auto"/>
            </w:tcBorders>
            <w:vAlign w:val="center"/>
          </w:tcPr>
          <w:p w:rsidR="007465D2" w:rsidRPr="00F86D84" w:rsidRDefault="00F86D84" w:rsidP="00F86D84">
            <w:pPr>
              <w:jc w:val="center"/>
              <w:rPr>
                <w:sz w:val="28"/>
                <w:szCs w:val="28"/>
              </w:rPr>
            </w:pPr>
            <w:r w:rsidRPr="00F86D84">
              <w:rPr>
                <w:sz w:val="28"/>
                <w:szCs w:val="28"/>
              </w:rPr>
              <w:t>119</w:t>
            </w:r>
          </w:p>
        </w:tc>
        <w:tc>
          <w:tcPr>
            <w:tcW w:w="1134" w:type="dxa"/>
            <w:tcBorders>
              <w:top w:val="single" w:sz="4" w:space="0" w:color="auto"/>
              <w:left w:val="single" w:sz="4" w:space="0" w:color="auto"/>
              <w:bottom w:val="single" w:sz="4" w:space="0" w:color="auto"/>
              <w:right w:val="single" w:sz="4" w:space="0" w:color="auto"/>
            </w:tcBorders>
          </w:tcPr>
          <w:p w:rsidR="007465D2" w:rsidRPr="00F86D84" w:rsidRDefault="007465D2">
            <w:pPr>
              <w:rPr>
                <w:sz w:val="28"/>
                <w:szCs w:val="28"/>
              </w:rPr>
            </w:pPr>
          </w:p>
          <w:p w:rsidR="007465D2" w:rsidRPr="00F86D84" w:rsidRDefault="00100FC0" w:rsidP="00100FC0">
            <w:pPr>
              <w:jc w:val="center"/>
              <w:rPr>
                <w:sz w:val="28"/>
                <w:szCs w:val="28"/>
              </w:rPr>
            </w:pPr>
            <w:r>
              <w:rPr>
                <w:sz w:val="28"/>
                <w:szCs w:val="28"/>
              </w:rPr>
              <w:t>595</w:t>
            </w:r>
          </w:p>
        </w:tc>
      </w:tr>
      <w:tr w:rsidR="00523A78" w:rsidRPr="002F2772" w:rsidTr="00056866">
        <w:tc>
          <w:tcPr>
            <w:tcW w:w="676" w:type="dxa"/>
            <w:tcBorders>
              <w:top w:val="single" w:sz="4" w:space="0" w:color="auto"/>
              <w:left w:val="single" w:sz="4" w:space="0" w:color="auto"/>
              <w:bottom w:val="single" w:sz="4" w:space="0" w:color="auto"/>
              <w:right w:val="single" w:sz="4" w:space="0" w:color="auto"/>
            </w:tcBorders>
            <w:vAlign w:val="center"/>
          </w:tcPr>
          <w:p w:rsidR="00523A78" w:rsidRPr="002F2772" w:rsidRDefault="00523A78" w:rsidP="007F5E82">
            <w:pPr>
              <w:widowControl w:val="0"/>
              <w:jc w:val="center"/>
              <w:rPr>
                <w:b/>
                <w:sz w:val="28"/>
                <w:szCs w:val="28"/>
              </w:rPr>
            </w:pPr>
            <w:r w:rsidRPr="002F2772">
              <w:rPr>
                <w:b/>
                <w:sz w:val="28"/>
                <w:szCs w:val="28"/>
              </w:rPr>
              <w:t>6.</w:t>
            </w:r>
          </w:p>
        </w:tc>
        <w:tc>
          <w:tcPr>
            <w:tcW w:w="4962" w:type="dxa"/>
            <w:tcBorders>
              <w:top w:val="single" w:sz="4" w:space="0" w:color="auto"/>
              <w:left w:val="single" w:sz="4" w:space="0" w:color="auto"/>
              <w:bottom w:val="single" w:sz="4" w:space="0" w:color="auto"/>
              <w:right w:val="single" w:sz="4" w:space="0" w:color="auto"/>
            </w:tcBorders>
            <w:vAlign w:val="center"/>
          </w:tcPr>
          <w:p w:rsidR="00523A78" w:rsidRPr="002F2772" w:rsidRDefault="00523A78" w:rsidP="007F5E82">
            <w:pPr>
              <w:rPr>
                <w:color w:val="000000"/>
                <w:sz w:val="28"/>
                <w:szCs w:val="28"/>
              </w:rPr>
            </w:pPr>
            <w:r w:rsidRPr="002F2772">
              <w:rPr>
                <w:color w:val="000000"/>
                <w:sz w:val="28"/>
                <w:szCs w:val="28"/>
              </w:rPr>
              <w:t>Количество проведенных экспертиз проектов муниципальных правовых актов</w:t>
            </w:r>
            <w:r w:rsidR="00B56516">
              <w:rPr>
                <w:color w:val="000000"/>
                <w:sz w:val="28"/>
                <w:szCs w:val="28"/>
              </w:rPr>
              <w:t xml:space="preserve"> </w:t>
            </w:r>
            <w:r w:rsidRPr="002F2772">
              <w:rPr>
                <w:color w:val="000000"/>
                <w:sz w:val="28"/>
                <w:szCs w:val="28"/>
              </w:rPr>
              <w:t>(в т.ч. МП)</w:t>
            </w:r>
          </w:p>
          <w:p w:rsidR="00523A78" w:rsidRPr="002F2772" w:rsidRDefault="00523A78" w:rsidP="007F5E82">
            <w:pPr>
              <w:autoSpaceDE w:val="0"/>
              <w:autoSpaceDN w:val="0"/>
              <w:adjustRightInd w:val="0"/>
              <w:ind w:left="1260"/>
              <w:jc w:val="right"/>
              <w:outlineLvl w:val="1"/>
              <w:rPr>
                <w:color w:val="000000"/>
              </w:rPr>
            </w:pPr>
          </w:p>
        </w:tc>
        <w:tc>
          <w:tcPr>
            <w:tcW w:w="1134" w:type="dxa"/>
            <w:tcBorders>
              <w:top w:val="single" w:sz="4" w:space="0" w:color="auto"/>
              <w:left w:val="single" w:sz="4" w:space="0" w:color="auto"/>
              <w:bottom w:val="single" w:sz="4" w:space="0" w:color="auto"/>
              <w:right w:val="single" w:sz="4" w:space="0" w:color="auto"/>
            </w:tcBorders>
            <w:vAlign w:val="center"/>
          </w:tcPr>
          <w:p w:rsidR="00523A78" w:rsidRPr="002F2772" w:rsidRDefault="00523A78" w:rsidP="007F5E82">
            <w:pPr>
              <w:widowControl w:val="0"/>
              <w:jc w:val="center"/>
              <w:rPr>
                <w:sz w:val="28"/>
                <w:szCs w:val="28"/>
              </w:rPr>
            </w:pPr>
            <w:r w:rsidRPr="002F2772">
              <w:rPr>
                <w:sz w:val="28"/>
                <w:szCs w:val="28"/>
              </w:rPr>
              <w:t>Ед.</w:t>
            </w:r>
          </w:p>
        </w:tc>
        <w:tc>
          <w:tcPr>
            <w:tcW w:w="992" w:type="dxa"/>
            <w:tcBorders>
              <w:top w:val="single" w:sz="4" w:space="0" w:color="auto"/>
              <w:left w:val="single" w:sz="4" w:space="0" w:color="auto"/>
              <w:bottom w:val="single" w:sz="4" w:space="0" w:color="auto"/>
              <w:right w:val="single" w:sz="4" w:space="0" w:color="auto"/>
            </w:tcBorders>
            <w:vAlign w:val="center"/>
          </w:tcPr>
          <w:p w:rsidR="00523A78" w:rsidRPr="00F86D84" w:rsidRDefault="00510A13" w:rsidP="00056866">
            <w:pPr>
              <w:widowControl w:val="0"/>
              <w:jc w:val="center"/>
              <w:rPr>
                <w:sz w:val="28"/>
                <w:szCs w:val="28"/>
              </w:rPr>
            </w:pPr>
            <w:r w:rsidRPr="00F86D84">
              <w:rPr>
                <w:sz w:val="28"/>
                <w:szCs w:val="28"/>
              </w:rPr>
              <w:t>77</w:t>
            </w:r>
          </w:p>
        </w:tc>
        <w:tc>
          <w:tcPr>
            <w:tcW w:w="1134" w:type="dxa"/>
            <w:tcBorders>
              <w:top w:val="single" w:sz="4" w:space="0" w:color="auto"/>
              <w:left w:val="single" w:sz="4" w:space="0" w:color="auto"/>
              <w:bottom w:val="single" w:sz="4" w:space="0" w:color="auto"/>
              <w:right w:val="single" w:sz="4" w:space="0" w:color="auto"/>
            </w:tcBorders>
            <w:vAlign w:val="center"/>
          </w:tcPr>
          <w:p w:rsidR="00523A78" w:rsidRPr="00F86D84" w:rsidRDefault="00F86D84" w:rsidP="00056866">
            <w:pPr>
              <w:widowControl w:val="0"/>
              <w:jc w:val="center"/>
              <w:rPr>
                <w:sz w:val="28"/>
                <w:szCs w:val="28"/>
              </w:rPr>
            </w:pPr>
            <w:r>
              <w:rPr>
                <w:sz w:val="28"/>
                <w:szCs w:val="28"/>
              </w:rPr>
              <w:t>95</w:t>
            </w:r>
          </w:p>
        </w:tc>
        <w:tc>
          <w:tcPr>
            <w:tcW w:w="1134" w:type="dxa"/>
            <w:tcBorders>
              <w:top w:val="single" w:sz="4" w:space="0" w:color="auto"/>
              <w:left w:val="single" w:sz="4" w:space="0" w:color="auto"/>
              <w:bottom w:val="single" w:sz="4" w:space="0" w:color="auto"/>
              <w:right w:val="single" w:sz="4" w:space="0" w:color="auto"/>
            </w:tcBorders>
            <w:vAlign w:val="center"/>
          </w:tcPr>
          <w:p w:rsidR="00523A78" w:rsidRPr="00F86D84" w:rsidRDefault="00523A78" w:rsidP="00056866">
            <w:pPr>
              <w:jc w:val="center"/>
              <w:rPr>
                <w:sz w:val="28"/>
                <w:szCs w:val="28"/>
              </w:rPr>
            </w:pPr>
          </w:p>
          <w:p w:rsidR="00523A78" w:rsidRPr="00F86D84" w:rsidRDefault="00056866" w:rsidP="00056866">
            <w:pPr>
              <w:jc w:val="center"/>
              <w:rPr>
                <w:sz w:val="28"/>
                <w:szCs w:val="28"/>
              </w:rPr>
            </w:pPr>
            <w:r>
              <w:rPr>
                <w:sz w:val="28"/>
                <w:szCs w:val="28"/>
              </w:rPr>
              <w:t>77</w:t>
            </w:r>
          </w:p>
          <w:p w:rsidR="00523A78" w:rsidRPr="00F86D84" w:rsidRDefault="00523A78" w:rsidP="00056866">
            <w:pPr>
              <w:jc w:val="center"/>
              <w:rPr>
                <w:sz w:val="28"/>
                <w:szCs w:val="28"/>
              </w:rPr>
            </w:pPr>
          </w:p>
        </w:tc>
        <w:tc>
          <w:tcPr>
            <w:tcW w:w="849" w:type="dxa"/>
            <w:tcBorders>
              <w:top w:val="single" w:sz="4" w:space="0" w:color="auto"/>
              <w:left w:val="single" w:sz="4" w:space="0" w:color="auto"/>
              <w:bottom w:val="single" w:sz="4" w:space="0" w:color="auto"/>
              <w:right w:val="single" w:sz="4" w:space="0" w:color="auto"/>
            </w:tcBorders>
            <w:vAlign w:val="center"/>
          </w:tcPr>
          <w:p w:rsidR="00523A78" w:rsidRPr="00F86D84" w:rsidRDefault="00056866" w:rsidP="00056866">
            <w:pPr>
              <w:jc w:val="center"/>
              <w:rPr>
                <w:sz w:val="28"/>
                <w:szCs w:val="28"/>
              </w:rPr>
            </w:pPr>
            <w:r>
              <w:rPr>
                <w:sz w:val="28"/>
                <w:szCs w:val="28"/>
              </w:rPr>
              <w:t>77</w:t>
            </w:r>
          </w:p>
        </w:tc>
        <w:tc>
          <w:tcPr>
            <w:tcW w:w="992" w:type="dxa"/>
            <w:tcBorders>
              <w:top w:val="single" w:sz="4" w:space="0" w:color="auto"/>
              <w:left w:val="single" w:sz="4" w:space="0" w:color="auto"/>
              <w:bottom w:val="single" w:sz="4" w:space="0" w:color="auto"/>
              <w:right w:val="single" w:sz="4" w:space="0" w:color="auto"/>
            </w:tcBorders>
            <w:vAlign w:val="center"/>
          </w:tcPr>
          <w:p w:rsidR="00523A78" w:rsidRPr="00F86D84" w:rsidRDefault="00056866" w:rsidP="00056866">
            <w:pPr>
              <w:jc w:val="center"/>
              <w:rPr>
                <w:sz w:val="28"/>
                <w:szCs w:val="28"/>
              </w:rPr>
            </w:pPr>
            <w:r>
              <w:rPr>
                <w:sz w:val="28"/>
                <w:szCs w:val="28"/>
              </w:rPr>
              <w:t>77</w:t>
            </w:r>
          </w:p>
        </w:tc>
        <w:tc>
          <w:tcPr>
            <w:tcW w:w="993" w:type="dxa"/>
            <w:tcBorders>
              <w:top w:val="single" w:sz="4" w:space="0" w:color="auto"/>
              <w:left w:val="single" w:sz="4" w:space="0" w:color="auto"/>
              <w:bottom w:val="single" w:sz="4" w:space="0" w:color="auto"/>
              <w:right w:val="single" w:sz="4" w:space="0" w:color="auto"/>
            </w:tcBorders>
            <w:vAlign w:val="center"/>
          </w:tcPr>
          <w:p w:rsidR="00523A78" w:rsidRPr="00F86D84" w:rsidRDefault="00056866" w:rsidP="00056866">
            <w:pPr>
              <w:jc w:val="center"/>
              <w:rPr>
                <w:sz w:val="28"/>
                <w:szCs w:val="28"/>
              </w:rPr>
            </w:pPr>
            <w:r>
              <w:rPr>
                <w:sz w:val="28"/>
                <w:szCs w:val="28"/>
              </w:rPr>
              <w:t>77</w:t>
            </w:r>
          </w:p>
        </w:tc>
        <w:tc>
          <w:tcPr>
            <w:tcW w:w="1134" w:type="dxa"/>
            <w:tcBorders>
              <w:top w:val="single" w:sz="4" w:space="0" w:color="auto"/>
              <w:left w:val="single" w:sz="4" w:space="0" w:color="auto"/>
              <w:bottom w:val="single" w:sz="4" w:space="0" w:color="auto"/>
              <w:right w:val="single" w:sz="4" w:space="0" w:color="auto"/>
            </w:tcBorders>
            <w:vAlign w:val="center"/>
          </w:tcPr>
          <w:p w:rsidR="00523A78" w:rsidRPr="00F86D84" w:rsidRDefault="00056866" w:rsidP="00056866">
            <w:pPr>
              <w:jc w:val="center"/>
              <w:rPr>
                <w:sz w:val="28"/>
                <w:szCs w:val="28"/>
              </w:rPr>
            </w:pPr>
            <w:r>
              <w:rPr>
                <w:sz w:val="28"/>
                <w:szCs w:val="28"/>
              </w:rPr>
              <w:t>77</w:t>
            </w:r>
          </w:p>
        </w:tc>
        <w:tc>
          <w:tcPr>
            <w:tcW w:w="1134" w:type="dxa"/>
            <w:tcBorders>
              <w:top w:val="single" w:sz="4" w:space="0" w:color="auto"/>
              <w:left w:val="single" w:sz="4" w:space="0" w:color="auto"/>
              <w:bottom w:val="single" w:sz="4" w:space="0" w:color="auto"/>
              <w:right w:val="single" w:sz="4" w:space="0" w:color="auto"/>
            </w:tcBorders>
            <w:vAlign w:val="center"/>
          </w:tcPr>
          <w:p w:rsidR="00523A78" w:rsidRPr="00F86D84" w:rsidRDefault="00100FC0" w:rsidP="00056866">
            <w:pPr>
              <w:jc w:val="center"/>
              <w:rPr>
                <w:sz w:val="28"/>
                <w:szCs w:val="28"/>
              </w:rPr>
            </w:pPr>
            <w:r>
              <w:rPr>
                <w:sz w:val="28"/>
                <w:szCs w:val="28"/>
              </w:rPr>
              <w:t>385</w:t>
            </w:r>
          </w:p>
        </w:tc>
      </w:tr>
      <w:tr w:rsidR="008F310B" w:rsidRPr="002F2772" w:rsidTr="00056866">
        <w:tc>
          <w:tcPr>
            <w:tcW w:w="676" w:type="dxa"/>
            <w:tcBorders>
              <w:top w:val="single" w:sz="4" w:space="0" w:color="auto"/>
              <w:left w:val="single" w:sz="4" w:space="0" w:color="auto"/>
              <w:bottom w:val="single" w:sz="4" w:space="0" w:color="auto"/>
              <w:right w:val="single" w:sz="4" w:space="0" w:color="auto"/>
            </w:tcBorders>
            <w:vAlign w:val="center"/>
          </w:tcPr>
          <w:p w:rsidR="008F310B" w:rsidRPr="002F2772" w:rsidRDefault="008F310B" w:rsidP="007F5E82">
            <w:pPr>
              <w:widowControl w:val="0"/>
              <w:jc w:val="center"/>
              <w:rPr>
                <w:b/>
                <w:sz w:val="28"/>
                <w:szCs w:val="28"/>
              </w:rPr>
            </w:pPr>
            <w:r w:rsidRPr="002F2772">
              <w:rPr>
                <w:b/>
                <w:sz w:val="28"/>
                <w:szCs w:val="28"/>
              </w:rPr>
              <w:t>7.</w:t>
            </w:r>
          </w:p>
        </w:tc>
        <w:tc>
          <w:tcPr>
            <w:tcW w:w="4962" w:type="dxa"/>
            <w:tcBorders>
              <w:top w:val="single" w:sz="4" w:space="0" w:color="auto"/>
              <w:left w:val="single" w:sz="4" w:space="0" w:color="auto"/>
              <w:bottom w:val="single" w:sz="4" w:space="0" w:color="auto"/>
              <w:right w:val="single" w:sz="4" w:space="0" w:color="auto"/>
            </w:tcBorders>
            <w:vAlign w:val="center"/>
          </w:tcPr>
          <w:p w:rsidR="008F310B" w:rsidRPr="002F2772" w:rsidRDefault="008F310B" w:rsidP="007F5E82">
            <w:pPr>
              <w:pStyle w:val="a3"/>
              <w:spacing w:after="0" w:line="240" w:lineRule="auto"/>
              <w:ind w:left="0"/>
              <w:rPr>
                <w:rFonts w:ascii="Times New Roman" w:hAnsi="Times New Roman" w:cs="Times New Roman"/>
                <w:sz w:val="28"/>
                <w:szCs w:val="28"/>
              </w:rPr>
            </w:pPr>
            <w:r w:rsidRPr="002F2772">
              <w:rPr>
                <w:rFonts w:ascii="Times New Roman" w:hAnsi="Times New Roman" w:cs="Times New Roman"/>
                <w:sz w:val="28"/>
                <w:szCs w:val="28"/>
              </w:rPr>
              <w:t xml:space="preserve">Количество контрольных  и экспертно-аналитических мероприятий  в рамках </w:t>
            </w:r>
            <w:r w:rsidRPr="002F2772">
              <w:rPr>
                <w:rFonts w:ascii="Times New Roman" w:hAnsi="Times New Roman" w:cs="Times New Roman"/>
                <w:sz w:val="28"/>
                <w:szCs w:val="28"/>
                <w:shd w:val="clear" w:color="auto" w:fill="FBFBFB"/>
              </w:rPr>
              <w:t>национальных проектов</w:t>
            </w:r>
            <w:r w:rsidRPr="002F2772">
              <w:rPr>
                <w:rFonts w:ascii="Times New Roman" w:hAnsi="Times New Roman" w:cs="Times New Roman"/>
                <w:sz w:val="28"/>
                <w:szCs w:val="28"/>
              </w:rPr>
              <w:t>.</w:t>
            </w:r>
          </w:p>
          <w:p w:rsidR="008F310B" w:rsidRPr="002F2772" w:rsidRDefault="008F310B" w:rsidP="007F5E82">
            <w:pPr>
              <w:autoSpaceDE w:val="0"/>
              <w:autoSpaceDN w:val="0"/>
              <w:adjustRightInd w:val="0"/>
              <w:ind w:left="1260"/>
              <w:jc w:val="right"/>
              <w:outlineLvl w:val="1"/>
              <w:rPr>
                <w:color w:val="000000"/>
              </w:rPr>
            </w:pPr>
          </w:p>
        </w:tc>
        <w:tc>
          <w:tcPr>
            <w:tcW w:w="1134" w:type="dxa"/>
            <w:tcBorders>
              <w:top w:val="single" w:sz="4" w:space="0" w:color="auto"/>
              <w:left w:val="single" w:sz="4" w:space="0" w:color="auto"/>
              <w:bottom w:val="single" w:sz="4" w:space="0" w:color="auto"/>
              <w:right w:val="single" w:sz="4" w:space="0" w:color="auto"/>
            </w:tcBorders>
            <w:vAlign w:val="center"/>
          </w:tcPr>
          <w:p w:rsidR="008F310B" w:rsidRPr="002F2772" w:rsidRDefault="008F310B" w:rsidP="007F5E82">
            <w:pPr>
              <w:widowControl w:val="0"/>
              <w:jc w:val="center"/>
              <w:rPr>
                <w:sz w:val="28"/>
                <w:szCs w:val="28"/>
              </w:rPr>
            </w:pPr>
            <w:r w:rsidRPr="002F2772">
              <w:rPr>
                <w:sz w:val="28"/>
                <w:szCs w:val="28"/>
              </w:rPr>
              <w:t>Ед.</w:t>
            </w:r>
          </w:p>
        </w:tc>
        <w:tc>
          <w:tcPr>
            <w:tcW w:w="992" w:type="dxa"/>
            <w:tcBorders>
              <w:top w:val="single" w:sz="4" w:space="0" w:color="auto"/>
              <w:left w:val="single" w:sz="4" w:space="0" w:color="auto"/>
              <w:bottom w:val="single" w:sz="4" w:space="0" w:color="auto"/>
              <w:right w:val="single" w:sz="4" w:space="0" w:color="auto"/>
            </w:tcBorders>
            <w:vAlign w:val="center"/>
          </w:tcPr>
          <w:p w:rsidR="008F310B" w:rsidRPr="00F86D84" w:rsidRDefault="00056866" w:rsidP="00056866">
            <w:pPr>
              <w:widowControl w:val="0"/>
              <w:jc w:val="center"/>
              <w:rPr>
                <w:sz w:val="28"/>
                <w:szCs w:val="28"/>
              </w:rPr>
            </w:pPr>
            <w:r>
              <w:rPr>
                <w:sz w:val="28"/>
                <w:szCs w:val="28"/>
              </w:rPr>
              <w:t>1</w:t>
            </w:r>
          </w:p>
        </w:tc>
        <w:tc>
          <w:tcPr>
            <w:tcW w:w="1134" w:type="dxa"/>
            <w:tcBorders>
              <w:top w:val="single" w:sz="4" w:space="0" w:color="auto"/>
              <w:left w:val="single" w:sz="4" w:space="0" w:color="auto"/>
              <w:bottom w:val="single" w:sz="4" w:space="0" w:color="auto"/>
              <w:right w:val="single" w:sz="4" w:space="0" w:color="auto"/>
            </w:tcBorders>
            <w:vAlign w:val="center"/>
          </w:tcPr>
          <w:p w:rsidR="008F310B" w:rsidRPr="00F86D84" w:rsidRDefault="00056866" w:rsidP="00056866">
            <w:pPr>
              <w:widowControl w:val="0"/>
              <w:jc w:val="center"/>
              <w:rPr>
                <w:sz w:val="28"/>
                <w:szCs w:val="28"/>
              </w:rPr>
            </w:pPr>
            <w:r>
              <w:rPr>
                <w:sz w:val="28"/>
                <w:szCs w:val="28"/>
              </w:rPr>
              <w:t>2</w:t>
            </w:r>
          </w:p>
        </w:tc>
        <w:tc>
          <w:tcPr>
            <w:tcW w:w="1134" w:type="dxa"/>
            <w:tcBorders>
              <w:top w:val="single" w:sz="4" w:space="0" w:color="auto"/>
              <w:left w:val="single" w:sz="4" w:space="0" w:color="auto"/>
              <w:bottom w:val="single" w:sz="4" w:space="0" w:color="auto"/>
              <w:right w:val="single" w:sz="4" w:space="0" w:color="auto"/>
            </w:tcBorders>
            <w:vAlign w:val="center"/>
          </w:tcPr>
          <w:p w:rsidR="008F310B" w:rsidRPr="00F86D84" w:rsidRDefault="00523A78" w:rsidP="00056866">
            <w:pPr>
              <w:widowControl w:val="0"/>
              <w:jc w:val="center"/>
              <w:rPr>
                <w:sz w:val="28"/>
                <w:szCs w:val="28"/>
              </w:rPr>
            </w:pPr>
            <w:r w:rsidRPr="00F86D84">
              <w:rPr>
                <w:sz w:val="28"/>
                <w:szCs w:val="28"/>
              </w:rPr>
              <w:t>1</w:t>
            </w:r>
          </w:p>
        </w:tc>
        <w:tc>
          <w:tcPr>
            <w:tcW w:w="849" w:type="dxa"/>
            <w:tcBorders>
              <w:top w:val="single" w:sz="4" w:space="0" w:color="auto"/>
              <w:left w:val="single" w:sz="4" w:space="0" w:color="auto"/>
              <w:bottom w:val="single" w:sz="4" w:space="0" w:color="auto"/>
              <w:right w:val="single" w:sz="4" w:space="0" w:color="auto"/>
            </w:tcBorders>
            <w:vAlign w:val="center"/>
          </w:tcPr>
          <w:p w:rsidR="008F310B" w:rsidRPr="00F86D84" w:rsidRDefault="00523A78" w:rsidP="00056866">
            <w:pPr>
              <w:widowControl w:val="0"/>
              <w:jc w:val="center"/>
              <w:rPr>
                <w:sz w:val="28"/>
                <w:szCs w:val="28"/>
              </w:rPr>
            </w:pPr>
            <w:r w:rsidRPr="00F86D84">
              <w:rPr>
                <w:sz w:val="28"/>
                <w:szCs w:val="28"/>
              </w:rPr>
              <w:t>1</w:t>
            </w:r>
          </w:p>
        </w:tc>
        <w:tc>
          <w:tcPr>
            <w:tcW w:w="992" w:type="dxa"/>
            <w:tcBorders>
              <w:top w:val="single" w:sz="4" w:space="0" w:color="auto"/>
              <w:left w:val="single" w:sz="4" w:space="0" w:color="auto"/>
              <w:bottom w:val="single" w:sz="4" w:space="0" w:color="auto"/>
              <w:right w:val="single" w:sz="4" w:space="0" w:color="auto"/>
            </w:tcBorders>
            <w:vAlign w:val="center"/>
          </w:tcPr>
          <w:p w:rsidR="00523A78" w:rsidRPr="00F86D84" w:rsidRDefault="00523A78" w:rsidP="00056866">
            <w:pPr>
              <w:widowControl w:val="0"/>
              <w:jc w:val="center"/>
              <w:rPr>
                <w:sz w:val="28"/>
                <w:szCs w:val="28"/>
              </w:rPr>
            </w:pPr>
            <w:r w:rsidRPr="00F86D84">
              <w:rPr>
                <w:sz w:val="28"/>
                <w:szCs w:val="28"/>
              </w:rPr>
              <w:t>1</w:t>
            </w:r>
          </w:p>
        </w:tc>
        <w:tc>
          <w:tcPr>
            <w:tcW w:w="993" w:type="dxa"/>
            <w:tcBorders>
              <w:top w:val="single" w:sz="4" w:space="0" w:color="auto"/>
              <w:left w:val="single" w:sz="4" w:space="0" w:color="auto"/>
              <w:bottom w:val="single" w:sz="4" w:space="0" w:color="auto"/>
              <w:right w:val="single" w:sz="4" w:space="0" w:color="auto"/>
            </w:tcBorders>
            <w:vAlign w:val="center"/>
          </w:tcPr>
          <w:p w:rsidR="008F310B" w:rsidRPr="00F86D84" w:rsidRDefault="00523A78" w:rsidP="00056866">
            <w:pPr>
              <w:widowControl w:val="0"/>
              <w:jc w:val="center"/>
              <w:rPr>
                <w:sz w:val="28"/>
                <w:szCs w:val="28"/>
              </w:rPr>
            </w:pPr>
            <w:r w:rsidRPr="00F86D84">
              <w:rPr>
                <w:sz w:val="28"/>
                <w:szCs w:val="28"/>
              </w:rPr>
              <w:t>1</w:t>
            </w:r>
          </w:p>
        </w:tc>
        <w:tc>
          <w:tcPr>
            <w:tcW w:w="1134" w:type="dxa"/>
            <w:tcBorders>
              <w:top w:val="single" w:sz="4" w:space="0" w:color="auto"/>
              <w:left w:val="single" w:sz="4" w:space="0" w:color="auto"/>
              <w:bottom w:val="single" w:sz="4" w:space="0" w:color="auto"/>
              <w:right w:val="single" w:sz="4" w:space="0" w:color="auto"/>
            </w:tcBorders>
            <w:vAlign w:val="center"/>
          </w:tcPr>
          <w:p w:rsidR="00523A78" w:rsidRPr="00F86D84" w:rsidRDefault="00523A78" w:rsidP="00056866">
            <w:pPr>
              <w:widowControl w:val="0"/>
              <w:jc w:val="center"/>
              <w:rPr>
                <w:sz w:val="28"/>
                <w:szCs w:val="28"/>
              </w:rPr>
            </w:pPr>
            <w:r w:rsidRPr="00F86D84">
              <w:rPr>
                <w:sz w:val="28"/>
                <w:szCs w:val="28"/>
              </w:rPr>
              <w:t>1</w:t>
            </w:r>
          </w:p>
        </w:tc>
        <w:tc>
          <w:tcPr>
            <w:tcW w:w="1134" w:type="dxa"/>
            <w:tcBorders>
              <w:top w:val="single" w:sz="4" w:space="0" w:color="auto"/>
              <w:left w:val="single" w:sz="4" w:space="0" w:color="auto"/>
              <w:bottom w:val="single" w:sz="4" w:space="0" w:color="auto"/>
              <w:right w:val="single" w:sz="4" w:space="0" w:color="auto"/>
            </w:tcBorders>
            <w:vAlign w:val="center"/>
          </w:tcPr>
          <w:p w:rsidR="00056866" w:rsidRPr="00F86D84" w:rsidRDefault="00100FC0" w:rsidP="00056866">
            <w:pPr>
              <w:widowControl w:val="0"/>
              <w:jc w:val="center"/>
              <w:rPr>
                <w:sz w:val="28"/>
                <w:szCs w:val="28"/>
              </w:rPr>
            </w:pPr>
            <w:r>
              <w:rPr>
                <w:sz w:val="28"/>
                <w:szCs w:val="28"/>
              </w:rPr>
              <w:t>5</w:t>
            </w:r>
          </w:p>
        </w:tc>
      </w:tr>
    </w:tbl>
    <w:p w:rsidR="000F796F" w:rsidRPr="002F2772" w:rsidRDefault="000F796F" w:rsidP="000F796F">
      <w:pPr>
        <w:autoSpaceDE w:val="0"/>
        <w:autoSpaceDN w:val="0"/>
        <w:adjustRightInd w:val="0"/>
        <w:ind w:left="1260"/>
        <w:jc w:val="right"/>
        <w:outlineLvl w:val="1"/>
        <w:rPr>
          <w:color w:val="000000"/>
        </w:rPr>
      </w:pPr>
    </w:p>
    <w:p w:rsidR="000F796F" w:rsidRPr="002F2772" w:rsidRDefault="000F796F" w:rsidP="000F796F">
      <w:pPr>
        <w:ind w:firstLine="709"/>
        <w:jc w:val="both"/>
        <w:rPr>
          <w:sz w:val="28"/>
          <w:szCs w:val="28"/>
        </w:rPr>
      </w:pPr>
    </w:p>
    <w:p w:rsidR="000F796F" w:rsidRPr="002F2772" w:rsidRDefault="000F796F" w:rsidP="000F796F">
      <w:pPr>
        <w:autoSpaceDE w:val="0"/>
        <w:autoSpaceDN w:val="0"/>
        <w:adjustRightInd w:val="0"/>
        <w:ind w:left="1260"/>
        <w:jc w:val="right"/>
        <w:outlineLvl w:val="1"/>
        <w:rPr>
          <w:color w:val="000000"/>
        </w:rPr>
      </w:pPr>
    </w:p>
    <w:p w:rsidR="000F796F" w:rsidRPr="002F2772" w:rsidRDefault="000F796F" w:rsidP="000F796F">
      <w:pPr>
        <w:autoSpaceDE w:val="0"/>
        <w:autoSpaceDN w:val="0"/>
        <w:adjustRightInd w:val="0"/>
        <w:ind w:left="1260"/>
        <w:jc w:val="right"/>
        <w:outlineLvl w:val="1"/>
        <w:rPr>
          <w:color w:val="000000"/>
        </w:rPr>
      </w:pPr>
    </w:p>
    <w:p w:rsidR="000F796F" w:rsidRPr="002F2772" w:rsidRDefault="000F796F" w:rsidP="000F796F">
      <w:pPr>
        <w:autoSpaceDE w:val="0"/>
        <w:autoSpaceDN w:val="0"/>
        <w:adjustRightInd w:val="0"/>
        <w:ind w:left="1260"/>
        <w:jc w:val="right"/>
        <w:outlineLvl w:val="1"/>
        <w:rPr>
          <w:color w:val="000000"/>
        </w:rPr>
      </w:pPr>
    </w:p>
    <w:p w:rsidR="000F796F" w:rsidRPr="002F2772" w:rsidRDefault="000F796F" w:rsidP="000F796F">
      <w:pPr>
        <w:autoSpaceDE w:val="0"/>
        <w:autoSpaceDN w:val="0"/>
        <w:adjustRightInd w:val="0"/>
        <w:ind w:left="1260"/>
        <w:jc w:val="right"/>
        <w:outlineLvl w:val="1"/>
        <w:rPr>
          <w:color w:val="000000"/>
        </w:rPr>
      </w:pPr>
    </w:p>
    <w:p w:rsidR="000F796F" w:rsidRPr="002F2772" w:rsidRDefault="000F796F" w:rsidP="000F796F">
      <w:pPr>
        <w:autoSpaceDE w:val="0"/>
        <w:autoSpaceDN w:val="0"/>
        <w:adjustRightInd w:val="0"/>
        <w:ind w:left="1260"/>
        <w:jc w:val="right"/>
        <w:outlineLvl w:val="1"/>
        <w:rPr>
          <w:color w:val="000000"/>
        </w:rPr>
      </w:pPr>
    </w:p>
    <w:p w:rsidR="000F796F" w:rsidRDefault="000F796F" w:rsidP="000F796F">
      <w:pPr>
        <w:autoSpaceDE w:val="0"/>
        <w:autoSpaceDN w:val="0"/>
        <w:adjustRightInd w:val="0"/>
        <w:ind w:left="1260"/>
        <w:jc w:val="right"/>
        <w:outlineLvl w:val="1"/>
        <w:rPr>
          <w:color w:val="000000"/>
        </w:rPr>
      </w:pPr>
    </w:p>
    <w:p w:rsidR="005E72C3" w:rsidRDefault="005E72C3" w:rsidP="000F796F">
      <w:pPr>
        <w:autoSpaceDE w:val="0"/>
        <w:autoSpaceDN w:val="0"/>
        <w:adjustRightInd w:val="0"/>
        <w:ind w:left="1260"/>
        <w:jc w:val="right"/>
        <w:outlineLvl w:val="1"/>
        <w:rPr>
          <w:color w:val="000000"/>
        </w:rPr>
      </w:pPr>
    </w:p>
    <w:p w:rsidR="005E72C3" w:rsidRDefault="005E72C3" w:rsidP="000F796F">
      <w:pPr>
        <w:autoSpaceDE w:val="0"/>
        <w:autoSpaceDN w:val="0"/>
        <w:adjustRightInd w:val="0"/>
        <w:ind w:left="1260"/>
        <w:jc w:val="right"/>
        <w:outlineLvl w:val="1"/>
        <w:rPr>
          <w:color w:val="000000"/>
        </w:rPr>
      </w:pPr>
    </w:p>
    <w:p w:rsidR="005E72C3" w:rsidRDefault="005E72C3" w:rsidP="000F796F">
      <w:pPr>
        <w:autoSpaceDE w:val="0"/>
        <w:autoSpaceDN w:val="0"/>
        <w:adjustRightInd w:val="0"/>
        <w:ind w:left="1260"/>
        <w:jc w:val="right"/>
        <w:outlineLvl w:val="1"/>
        <w:rPr>
          <w:color w:val="000000"/>
        </w:rPr>
      </w:pPr>
    </w:p>
    <w:p w:rsidR="005E72C3" w:rsidRDefault="005E72C3" w:rsidP="000F796F">
      <w:pPr>
        <w:autoSpaceDE w:val="0"/>
        <w:autoSpaceDN w:val="0"/>
        <w:adjustRightInd w:val="0"/>
        <w:ind w:left="1260"/>
        <w:jc w:val="right"/>
        <w:outlineLvl w:val="1"/>
        <w:rPr>
          <w:color w:val="000000"/>
        </w:rPr>
      </w:pPr>
    </w:p>
    <w:p w:rsidR="005E72C3" w:rsidRDefault="005E72C3" w:rsidP="000F796F">
      <w:pPr>
        <w:autoSpaceDE w:val="0"/>
        <w:autoSpaceDN w:val="0"/>
        <w:adjustRightInd w:val="0"/>
        <w:ind w:left="1260"/>
        <w:jc w:val="right"/>
        <w:outlineLvl w:val="1"/>
        <w:rPr>
          <w:color w:val="000000"/>
        </w:rPr>
      </w:pPr>
    </w:p>
    <w:p w:rsidR="005E72C3" w:rsidRDefault="005E72C3" w:rsidP="000F796F">
      <w:pPr>
        <w:autoSpaceDE w:val="0"/>
        <w:autoSpaceDN w:val="0"/>
        <w:adjustRightInd w:val="0"/>
        <w:ind w:left="1260"/>
        <w:jc w:val="right"/>
        <w:outlineLvl w:val="1"/>
        <w:rPr>
          <w:color w:val="000000"/>
        </w:rPr>
      </w:pPr>
    </w:p>
    <w:p w:rsidR="005E72C3" w:rsidRDefault="005E72C3" w:rsidP="000F796F">
      <w:pPr>
        <w:autoSpaceDE w:val="0"/>
        <w:autoSpaceDN w:val="0"/>
        <w:adjustRightInd w:val="0"/>
        <w:ind w:left="1260"/>
        <w:jc w:val="right"/>
        <w:outlineLvl w:val="1"/>
        <w:rPr>
          <w:color w:val="000000"/>
        </w:rPr>
      </w:pPr>
    </w:p>
    <w:p w:rsidR="005E72C3" w:rsidRDefault="005E72C3" w:rsidP="000F796F">
      <w:pPr>
        <w:autoSpaceDE w:val="0"/>
        <w:autoSpaceDN w:val="0"/>
        <w:adjustRightInd w:val="0"/>
        <w:ind w:left="1260"/>
        <w:jc w:val="right"/>
        <w:outlineLvl w:val="1"/>
        <w:rPr>
          <w:color w:val="000000"/>
        </w:rPr>
      </w:pPr>
    </w:p>
    <w:p w:rsidR="005E72C3" w:rsidRDefault="005E72C3" w:rsidP="000F796F">
      <w:pPr>
        <w:autoSpaceDE w:val="0"/>
        <w:autoSpaceDN w:val="0"/>
        <w:adjustRightInd w:val="0"/>
        <w:ind w:left="1260"/>
        <w:jc w:val="right"/>
        <w:outlineLvl w:val="1"/>
        <w:rPr>
          <w:color w:val="000000"/>
        </w:rPr>
      </w:pPr>
    </w:p>
    <w:p w:rsidR="005E72C3" w:rsidRPr="002F2772" w:rsidRDefault="005E72C3" w:rsidP="005E72C3">
      <w:pPr>
        <w:jc w:val="right"/>
        <w:rPr>
          <w:bCs/>
          <w:sz w:val="22"/>
          <w:szCs w:val="22"/>
        </w:rPr>
      </w:pPr>
      <w:r w:rsidRPr="002F2772">
        <w:rPr>
          <w:color w:val="000000"/>
        </w:rPr>
        <w:t>Приложение 2</w:t>
      </w:r>
      <w:r w:rsidRPr="002F2772">
        <w:rPr>
          <w:color w:val="000000"/>
        </w:rPr>
        <w:br/>
        <w:t>к муниципальной программе</w:t>
      </w:r>
      <w:r w:rsidRPr="002F2772">
        <w:rPr>
          <w:color w:val="000000"/>
        </w:rPr>
        <w:br/>
      </w:r>
      <w:r>
        <w:rPr>
          <w:bCs/>
          <w:sz w:val="22"/>
          <w:szCs w:val="22"/>
        </w:rPr>
        <w:t>«</w:t>
      </w:r>
      <w:r w:rsidRPr="002F2772">
        <w:rPr>
          <w:bCs/>
          <w:sz w:val="22"/>
          <w:szCs w:val="22"/>
        </w:rPr>
        <w:t>Обеспечение осуществления деятельности</w:t>
      </w:r>
    </w:p>
    <w:p w:rsidR="005E72C3" w:rsidRPr="002F2772" w:rsidRDefault="005E72C3" w:rsidP="005E72C3">
      <w:pPr>
        <w:jc w:val="right"/>
        <w:rPr>
          <w:bCs/>
          <w:sz w:val="22"/>
          <w:szCs w:val="22"/>
        </w:rPr>
      </w:pPr>
      <w:r w:rsidRPr="002F2772">
        <w:rPr>
          <w:bCs/>
          <w:sz w:val="22"/>
          <w:szCs w:val="22"/>
        </w:rPr>
        <w:t xml:space="preserve"> </w:t>
      </w:r>
      <w:r>
        <w:rPr>
          <w:bCs/>
          <w:sz w:val="22"/>
          <w:szCs w:val="22"/>
        </w:rPr>
        <w:t>Собрания представителей</w:t>
      </w:r>
      <w:r w:rsidRPr="002F2772">
        <w:rPr>
          <w:bCs/>
          <w:sz w:val="22"/>
          <w:szCs w:val="22"/>
        </w:rPr>
        <w:t xml:space="preserve"> </w:t>
      </w:r>
    </w:p>
    <w:p w:rsidR="005E72C3" w:rsidRPr="002F2772" w:rsidRDefault="005E72C3" w:rsidP="005E72C3">
      <w:pPr>
        <w:jc w:val="right"/>
        <w:rPr>
          <w:bCs/>
          <w:sz w:val="22"/>
          <w:szCs w:val="22"/>
        </w:rPr>
      </w:pPr>
      <w:r w:rsidRPr="002F2772">
        <w:rPr>
          <w:bCs/>
          <w:sz w:val="22"/>
          <w:szCs w:val="22"/>
        </w:rPr>
        <w:t xml:space="preserve">муниципального района Похвистневский </w:t>
      </w:r>
    </w:p>
    <w:p w:rsidR="005E72C3" w:rsidRPr="002F2772" w:rsidRDefault="005E72C3" w:rsidP="005E72C3">
      <w:pPr>
        <w:jc w:val="right"/>
        <w:rPr>
          <w:bCs/>
          <w:sz w:val="22"/>
          <w:szCs w:val="22"/>
        </w:rPr>
      </w:pPr>
      <w:r>
        <w:rPr>
          <w:bCs/>
          <w:sz w:val="22"/>
          <w:szCs w:val="22"/>
        </w:rPr>
        <w:t xml:space="preserve">на </w:t>
      </w:r>
      <w:r w:rsidR="007679E8">
        <w:rPr>
          <w:bCs/>
          <w:sz w:val="22"/>
          <w:szCs w:val="22"/>
        </w:rPr>
        <w:t>2027-2031</w:t>
      </w:r>
      <w:r>
        <w:rPr>
          <w:bCs/>
          <w:sz w:val="22"/>
          <w:szCs w:val="22"/>
        </w:rPr>
        <w:t xml:space="preserve"> годы»</w:t>
      </w:r>
      <w:r w:rsidRPr="002F2772">
        <w:rPr>
          <w:bCs/>
          <w:sz w:val="22"/>
          <w:szCs w:val="22"/>
        </w:rPr>
        <w:t>.</w:t>
      </w:r>
    </w:p>
    <w:p w:rsidR="005E72C3" w:rsidRPr="002F2772" w:rsidRDefault="005E72C3" w:rsidP="005E72C3">
      <w:pPr>
        <w:jc w:val="right"/>
        <w:rPr>
          <w:sz w:val="22"/>
          <w:szCs w:val="22"/>
        </w:rPr>
      </w:pPr>
    </w:p>
    <w:p w:rsidR="005E72C3" w:rsidRPr="002F2772" w:rsidRDefault="005E72C3" w:rsidP="005E72C3">
      <w:pPr>
        <w:autoSpaceDE w:val="0"/>
        <w:autoSpaceDN w:val="0"/>
        <w:adjustRightInd w:val="0"/>
        <w:ind w:left="1260"/>
        <w:jc w:val="center"/>
        <w:outlineLvl w:val="1"/>
        <w:rPr>
          <w:b/>
          <w:sz w:val="32"/>
          <w:szCs w:val="32"/>
        </w:rPr>
      </w:pPr>
      <w:r w:rsidRPr="002F2772">
        <w:rPr>
          <w:b/>
          <w:sz w:val="32"/>
          <w:szCs w:val="32"/>
        </w:rPr>
        <w:t>Перечень мероприятий муниципальной программы</w:t>
      </w:r>
    </w:p>
    <w:p w:rsidR="005E72C3" w:rsidRPr="002F2772" w:rsidRDefault="005E72C3" w:rsidP="005E72C3">
      <w:pPr>
        <w:jc w:val="center"/>
        <w:rPr>
          <w:b/>
          <w:sz w:val="32"/>
          <w:szCs w:val="32"/>
        </w:rPr>
      </w:pPr>
      <w:r w:rsidRPr="002F2772">
        <w:rPr>
          <w:b/>
          <w:bCs/>
          <w:sz w:val="32"/>
          <w:szCs w:val="32"/>
        </w:rPr>
        <w:t xml:space="preserve">«Обеспечение осуществления деятельности </w:t>
      </w:r>
      <w:r>
        <w:rPr>
          <w:b/>
          <w:bCs/>
          <w:sz w:val="32"/>
          <w:szCs w:val="32"/>
        </w:rPr>
        <w:t>Собрания представителей</w:t>
      </w:r>
      <w:r w:rsidRPr="002F2772">
        <w:rPr>
          <w:b/>
          <w:bCs/>
          <w:sz w:val="32"/>
          <w:szCs w:val="32"/>
        </w:rPr>
        <w:t xml:space="preserve"> муниципального района Похвистневский на </w:t>
      </w:r>
      <w:r w:rsidR="007679E8">
        <w:rPr>
          <w:b/>
          <w:bCs/>
          <w:sz w:val="32"/>
          <w:szCs w:val="32"/>
        </w:rPr>
        <w:t>2027-2031</w:t>
      </w:r>
      <w:r w:rsidRPr="002F2772">
        <w:rPr>
          <w:b/>
          <w:bCs/>
          <w:sz w:val="32"/>
          <w:szCs w:val="32"/>
        </w:rPr>
        <w:t xml:space="preserve"> годы»</w:t>
      </w:r>
    </w:p>
    <w:p w:rsidR="005E72C3" w:rsidRPr="002F2772" w:rsidRDefault="005E72C3" w:rsidP="000F796F">
      <w:pPr>
        <w:autoSpaceDE w:val="0"/>
        <w:autoSpaceDN w:val="0"/>
        <w:adjustRightInd w:val="0"/>
        <w:ind w:left="1260"/>
        <w:jc w:val="right"/>
        <w:outlineLvl w:val="1"/>
        <w:rPr>
          <w:color w:val="000000"/>
        </w:rPr>
      </w:pPr>
    </w:p>
    <w:tbl>
      <w:tblPr>
        <w:tblW w:w="20130" w:type="dxa"/>
        <w:tblInd w:w="70" w:type="dxa"/>
        <w:tblLayout w:type="fixed"/>
        <w:tblCellMar>
          <w:left w:w="70" w:type="dxa"/>
          <w:right w:w="70" w:type="dxa"/>
        </w:tblCellMar>
        <w:tblLook w:val="04A0" w:firstRow="1" w:lastRow="0" w:firstColumn="1" w:lastColumn="0" w:noHBand="0" w:noVBand="1"/>
      </w:tblPr>
      <w:tblGrid>
        <w:gridCol w:w="877"/>
        <w:gridCol w:w="7345"/>
        <w:gridCol w:w="1984"/>
        <w:gridCol w:w="4962"/>
        <w:gridCol w:w="4962"/>
      </w:tblGrid>
      <w:tr w:rsidR="005E72C3" w:rsidRPr="002F2772" w:rsidTr="009C02E2">
        <w:trPr>
          <w:gridAfter w:val="1"/>
          <w:wAfter w:w="4962" w:type="dxa"/>
          <w:cantSplit/>
          <w:trHeight w:val="480"/>
          <w:tblHeader/>
        </w:trPr>
        <w:tc>
          <w:tcPr>
            <w:tcW w:w="877" w:type="dxa"/>
            <w:vMerge w:val="restart"/>
            <w:tcBorders>
              <w:top w:val="single" w:sz="6" w:space="0" w:color="auto"/>
              <w:left w:val="single" w:sz="6" w:space="0" w:color="auto"/>
              <w:bottom w:val="single" w:sz="6" w:space="0" w:color="auto"/>
              <w:right w:val="single" w:sz="6" w:space="0" w:color="auto"/>
            </w:tcBorders>
            <w:hideMark/>
          </w:tcPr>
          <w:p w:rsidR="005E72C3" w:rsidRPr="002F2772" w:rsidRDefault="005E72C3" w:rsidP="001C2FB8">
            <w:pPr>
              <w:jc w:val="center"/>
              <w:rPr>
                <w:b/>
              </w:rPr>
            </w:pPr>
            <w:r w:rsidRPr="002F2772">
              <w:rPr>
                <w:b/>
              </w:rPr>
              <w:t>№</w:t>
            </w:r>
          </w:p>
          <w:p w:rsidR="005E72C3" w:rsidRPr="002F2772" w:rsidRDefault="005E72C3" w:rsidP="001C2FB8">
            <w:pPr>
              <w:jc w:val="center"/>
              <w:rPr>
                <w:b/>
              </w:rPr>
            </w:pPr>
            <w:r w:rsidRPr="002F2772">
              <w:rPr>
                <w:b/>
              </w:rPr>
              <w:t>п/п</w:t>
            </w:r>
          </w:p>
        </w:tc>
        <w:tc>
          <w:tcPr>
            <w:tcW w:w="7345" w:type="dxa"/>
            <w:vMerge w:val="restart"/>
            <w:tcBorders>
              <w:top w:val="single" w:sz="6" w:space="0" w:color="auto"/>
              <w:left w:val="single" w:sz="6" w:space="0" w:color="auto"/>
              <w:bottom w:val="single" w:sz="6" w:space="0" w:color="auto"/>
              <w:right w:val="single" w:sz="6" w:space="0" w:color="auto"/>
            </w:tcBorders>
            <w:hideMark/>
          </w:tcPr>
          <w:p w:rsidR="005E72C3" w:rsidRPr="002F2772" w:rsidRDefault="005E72C3" w:rsidP="001C2FB8">
            <w:pPr>
              <w:jc w:val="center"/>
              <w:rPr>
                <w:b/>
              </w:rPr>
            </w:pPr>
            <w:r w:rsidRPr="002F2772">
              <w:rPr>
                <w:b/>
              </w:rPr>
              <w:t>Наименование</w:t>
            </w:r>
          </w:p>
          <w:p w:rsidR="005E72C3" w:rsidRPr="002F2772" w:rsidRDefault="005E72C3" w:rsidP="001C2FB8">
            <w:pPr>
              <w:jc w:val="center"/>
              <w:rPr>
                <w:b/>
              </w:rPr>
            </w:pPr>
            <w:r w:rsidRPr="002F2772">
              <w:rPr>
                <w:b/>
              </w:rPr>
              <w:t>мероприятия</w:t>
            </w:r>
          </w:p>
        </w:tc>
        <w:tc>
          <w:tcPr>
            <w:tcW w:w="1984" w:type="dxa"/>
            <w:vMerge w:val="restart"/>
            <w:tcBorders>
              <w:top w:val="single" w:sz="6" w:space="0" w:color="auto"/>
              <w:left w:val="single" w:sz="6" w:space="0" w:color="auto"/>
              <w:bottom w:val="single" w:sz="6" w:space="0" w:color="auto"/>
              <w:right w:val="single" w:sz="6" w:space="0" w:color="auto"/>
            </w:tcBorders>
            <w:hideMark/>
          </w:tcPr>
          <w:p w:rsidR="005E72C3" w:rsidRPr="002F2772" w:rsidRDefault="005E72C3" w:rsidP="001C2FB8">
            <w:pPr>
              <w:jc w:val="center"/>
              <w:rPr>
                <w:b/>
              </w:rPr>
            </w:pPr>
            <w:r w:rsidRPr="002F2772">
              <w:rPr>
                <w:b/>
              </w:rPr>
              <w:t>Срок</w:t>
            </w:r>
          </w:p>
          <w:p w:rsidR="005E72C3" w:rsidRPr="002F2772" w:rsidRDefault="005E72C3" w:rsidP="001C2FB8">
            <w:pPr>
              <w:jc w:val="center"/>
              <w:rPr>
                <w:b/>
              </w:rPr>
            </w:pPr>
            <w:r w:rsidRPr="002F2772">
              <w:rPr>
                <w:b/>
              </w:rPr>
              <w:t>исполнения</w:t>
            </w:r>
          </w:p>
        </w:tc>
        <w:tc>
          <w:tcPr>
            <w:tcW w:w="4962" w:type="dxa"/>
            <w:tcBorders>
              <w:top w:val="single" w:sz="4" w:space="0" w:color="auto"/>
              <w:left w:val="single" w:sz="4" w:space="0" w:color="auto"/>
              <w:bottom w:val="nil"/>
              <w:right w:val="single" w:sz="4" w:space="0" w:color="auto"/>
            </w:tcBorders>
            <w:hideMark/>
          </w:tcPr>
          <w:p w:rsidR="005E72C3" w:rsidRPr="002F2772" w:rsidRDefault="005E72C3" w:rsidP="001C2FB8">
            <w:pPr>
              <w:jc w:val="center"/>
              <w:rPr>
                <w:b/>
              </w:rPr>
            </w:pPr>
            <w:r w:rsidRPr="002F2772">
              <w:rPr>
                <w:b/>
              </w:rPr>
              <w:t>Непосредственный результат</w:t>
            </w:r>
          </w:p>
        </w:tc>
      </w:tr>
      <w:tr w:rsidR="005E72C3" w:rsidRPr="002F2772" w:rsidTr="009C02E2">
        <w:trPr>
          <w:gridAfter w:val="1"/>
          <w:wAfter w:w="4962" w:type="dxa"/>
          <w:cantSplit/>
          <w:trHeight w:val="95"/>
          <w:tblHeader/>
        </w:trPr>
        <w:tc>
          <w:tcPr>
            <w:tcW w:w="877" w:type="dxa"/>
            <w:vMerge/>
            <w:tcBorders>
              <w:top w:val="single" w:sz="6" w:space="0" w:color="auto"/>
              <w:left w:val="single" w:sz="6" w:space="0" w:color="auto"/>
              <w:bottom w:val="single" w:sz="6" w:space="0" w:color="auto"/>
              <w:right w:val="single" w:sz="6" w:space="0" w:color="auto"/>
            </w:tcBorders>
            <w:vAlign w:val="center"/>
            <w:hideMark/>
          </w:tcPr>
          <w:p w:rsidR="005E72C3" w:rsidRPr="002F2772" w:rsidRDefault="005E72C3" w:rsidP="001C2FB8">
            <w:pPr>
              <w:rPr>
                <w:b/>
              </w:rPr>
            </w:pPr>
          </w:p>
        </w:tc>
        <w:tc>
          <w:tcPr>
            <w:tcW w:w="7345" w:type="dxa"/>
            <w:vMerge/>
            <w:tcBorders>
              <w:top w:val="single" w:sz="6" w:space="0" w:color="auto"/>
              <w:left w:val="single" w:sz="6" w:space="0" w:color="auto"/>
              <w:bottom w:val="single" w:sz="6" w:space="0" w:color="auto"/>
              <w:right w:val="single" w:sz="6" w:space="0" w:color="auto"/>
            </w:tcBorders>
            <w:vAlign w:val="center"/>
            <w:hideMark/>
          </w:tcPr>
          <w:p w:rsidR="005E72C3" w:rsidRPr="002F2772" w:rsidRDefault="005E72C3" w:rsidP="001C2FB8">
            <w:pPr>
              <w:rPr>
                <w:b/>
              </w:rPr>
            </w:pPr>
          </w:p>
        </w:tc>
        <w:tc>
          <w:tcPr>
            <w:tcW w:w="1984" w:type="dxa"/>
            <w:vMerge/>
            <w:tcBorders>
              <w:top w:val="single" w:sz="6" w:space="0" w:color="auto"/>
              <w:left w:val="single" w:sz="6" w:space="0" w:color="auto"/>
              <w:bottom w:val="single" w:sz="6" w:space="0" w:color="auto"/>
              <w:right w:val="single" w:sz="6" w:space="0" w:color="auto"/>
            </w:tcBorders>
            <w:vAlign w:val="center"/>
            <w:hideMark/>
          </w:tcPr>
          <w:p w:rsidR="005E72C3" w:rsidRPr="002F2772" w:rsidRDefault="005E72C3" w:rsidP="001C2FB8">
            <w:pPr>
              <w:rPr>
                <w:b/>
              </w:rPr>
            </w:pPr>
          </w:p>
        </w:tc>
        <w:tc>
          <w:tcPr>
            <w:tcW w:w="4962" w:type="dxa"/>
            <w:tcBorders>
              <w:top w:val="nil"/>
              <w:left w:val="single" w:sz="4" w:space="0" w:color="auto"/>
              <w:bottom w:val="single" w:sz="4" w:space="0" w:color="auto"/>
              <w:right w:val="single" w:sz="4" w:space="0" w:color="auto"/>
            </w:tcBorders>
          </w:tcPr>
          <w:p w:rsidR="005E72C3" w:rsidRPr="002F2772" w:rsidRDefault="005E72C3" w:rsidP="001C2FB8">
            <w:pPr>
              <w:rPr>
                <w:b/>
              </w:rPr>
            </w:pPr>
          </w:p>
        </w:tc>
      </w:tr>
      <w:tr w:rsidR="005E72C3" w:rsidRPr="002F2772" w:rsidTr="009C02E2">
        <w:trPr>
          <w:gridAfter w:val="1"/>
          <w:wAfter w:w="4962" w:type="dxa"/>
          <w:cantSplit/>
          <w:trHeight w:val="240"/>
          <w:tblHeader/>
        </w:trPr>
        <w:tc>
          <w:tcPr>
            <w:tcW w:w="877" w:type="dxa"/>
            <w:tcBorders>
              <w:top w:val="single" w:sz="6" w:space="0" w:color="auto"/>
              <w:left w:val="single" w:sz="6" w:space="0" w:color="auto"/>
              <w:bottom w:val="single" w:sz="6" w:space="0" w:color="auto"/>
              <w:right w:val="single" w:sz="6" w:space="0" w:color="auto"/>
            </w:tcBorders>
            <w:hideMark/>
          </w:tcPr>
          <w:p w:rsidR="005E72C3" w:rsidRPr="002F2772" w:rsidRDefault="005E72C3" w:rsidP="001C2FB8">
            <w:pPr>
              <w:jc w:val="center"/>
              <w:rPr>
                <w:b/>
              </w:rPr>
            </w:pPr>
            <w:r w:rsidRPr="002F2772">
              <w:rPr>
                <w:b/>
              </w:rPr>
              <w:t>1</w:t>
            </w:r>
          </w:p>
        </w:tc>
        <w:tc>
          <w:tcPr>
            <w:tcW w:w="7345" w:type="dxa"/>
            <w:tcBorders>
              <w:top w:val="single" w:sz="6" w:space="0" w:color="auto"/>
              <w:left w:val="single" w:sz="6" w:space="0" w:color="auto"/>
              <w:bottom w:val="single" w:sz="6" w:space="0" w:color="auto"/>
              <w:right w:val="single" w:sz="6" w:space="0" w:color="auto"/>
            </w:tcBorders>
            <w:hideMark/>
          </w:tcPr>
          <w:p w:rsidR="005E72C3" w:rsidRPr="002F2772" w:rsidRDefault="005E72C3" w:rsidP="001C2FB8">
            <w:pPr>
              <w:jc w:val="center"/>
              <w:rPr>
                <w:b/>
              </w:rPr>
            </w:pPr>
            <w:r w:rsidRPr="002F2772">
              <w:rPr>
                <w:b/>
              </w:rPr>
              <w:t>2</w:t>
            </w:r>
          </w:p>
        </w:tc>
        <w:tc>
          <w:tcPr>
            <w:tcW w:w="1984" w:type="dxa"/>
            <w:tcBorders>
              <w:top w:val="single" w:sz="6" w:space="0" w:color="auto"/>
              <w:left w:val="single" w:sz="6" w:space="0" w:color="auto"/>
              <w:bottom w:val="single" w:sz="6" w:space="0" w:color="auto"/>
              <w:right w:val="single" w:sz="6" w:space="0" w:color="auto"/>
            </w:tcBorders>
            <w:hideMark/>
          </w:tcPr>
          <w:p w:rsidR="005E72C3" w:rsidRPr="002F2772" w:rsidRDefault="005E72C3" w:rsidP="001C2FB8">
            <w:pPr>
              <w:jc w:val="center"/>
              <w:rPr>
                <w:b/>
              </w:rPr>
            </w:pPr>
            <w:r w:rsidRPr="002F2772">
              <w:rPr>
                <w:b/>
              </w:rPr>
              <w:t>3</w:t>
            </w:r>
          </w:p>
        </w:tc>
        <w:tc>
          <w:tcPr>
            <w:tcW w:w="4962" w:type="dxa"/>
            <w:tcBorders>
              <w:top w:val="single" w:sz="4" w:space="0" w:color="auto"/>
              <w:left w:val="single" w:sz="4" w:space="0" w:color="auto"/>
              <w:bottom w:val="single" w:sz="4" w:space="0" w:color="auto"/>
              <w:right w:val="single" w:sz="6" w:space="0" w:color="auto"/>
            </w:tcBorders>
            <w:hideMark/>
          </w:tcPr>
          <w:p w:rsidR="005E72C3" w:rsidRPr="002F2772" w:rsidRDefault="005E72C3" w:rsidP="001C2FB8">
            <w:pPr>
              <w:jc w:val="center"/>
              <w:rPr>
                <w:b/>
              </w:rPr>
            </w:pPr>
            <w:r w:rsidRPr="002F2772">
              <w:rPr>
                <w:b/>
              </w:rPr>
              <w:t>4</w:t>
            </w:r>
          </w:p>
        </w:tc>
      </w:tr>
      <w:tr w:rsidR="006E4001" w:rsidRPr="002F2772" w:rsidTr="001C2FB8">
        <w:trPr>
          <w:gridAfter w:val="1"/>
          <w:wAfter w:w="4962" w:type="dxa"/>
          <w:cantSplit/>
          <w:trHeight w:val="240"/>
          <w:tblHeader/>
        </w:trPr>
        <w:tc>
          <w:tcPr>
            <w:tcW w:w="15168" w:type="dxa"/>
            <w:gridSpan w:val="4"/>
            <w:tcBorders>
              <w:top w:val="single" w:sz="6" w:space="0" w:color="auto"/>
              <w:left w:val="single" w:sz="6" w:space="0" w:color="auto"/>
              <w:bottom w:val="single" w:sz="6" w:space="0" w:color="auto"/>
              <w:right w:val="single" w:sz="6" w:space="0" w:color="auto"/>
            </w:tcBorders>
          </w:tcPr>
          <w:p w:rsidR="006E4001" w:rsidRPr="00F76999" w:rsidRDefault="006E4001" w:rsidP="001C2FB8">
            <w:pPr>
              <w:jc w:val="center"/>
              <w:rPr>
                <w:b/>
                <w:sz w:val="26"/>
                <w:szCs w:val="26"/>
              </w:rPr>
            </w:pPr>
            <w:r w:rsidRPr="00F76999">
              <w:rPr>
                <w:b/>
                <w:sz w:val="26"/>
                <w:szCs w:val="26"/>
              </w:rPr>
              <w:t>Собрание представителей м.р.Похвистневский</w:t>
            </w:r>
          </w:p>
        </w:tc>
      </w:tr>
      <w:tr w:rsidR="0049145E" w:rsidRPr="002F2772" w:rsidTr="00F76999">
        <w:trPr>
          <w:gridAfter w:val="1"/>
          <w:wAfter w:w="4962" w:type="dxa"/>
          <w:cantSplit/>
          <w:trHeight w:val="466"/>
          <w:tblHeader/>
        </w:trPr>
        <w:tc>
          <w:tcPr>
            <w:tcW w:w="877" w:type="dxa"/>
            <w:tcBorders>
              <w:top w:val="single" w:sz="6" w:space="0" w:color="auto"/>
              <w:left w:val="single" w:sz="6" w:space="0" w:color="auto"/>
              <w:bottom w:val="single" w:sz="6" w:space="0" w:color="auto"/>
              <w:right w:val="single" w:sz="6" w:space="0" w:color="auto"/>
            </w:tcBorders>
          </w:tcPr>
          <w:p w:rsidR="0049145E" w:rsidRPr="002F2772" w:rsidRDefault="0049145E" w:rsidP="001C2FB8">
            <w:pPr>
              <w:jc w:val="center"/>
            </w:pPr>
            <w:r w:rsidRPr="002F2772">
              <w:t>1</w:t>
            </w:r>
          </w:p>
        </w:tc>
        <w:tc>
          <w:tcPr>
            <w:tcW w:w="7345" w:type="dxa"/>
            <w:tcBorders>
              <w:top w:val="single" w:sz="6" w:space="0" w:color="auto"/>
              <w:left w:val="single" w:sz="6" w:space="0" w:color="auto"/>
              <w:bottom w:val="single" w:sz="6" w:space="0" w:color="auto"/>
              <w:right w:val="single" w:sz="6" w:space="0" w:color="auto"/>
            </w:tcBorders>
          </w:tcPr>
          <w:p w:rsidR="0049145E" w:rsidRPr="00F76999" w:rsidRDefault="0049145E" w:rsidP="001C2FB8">
            <w:pPr>
              <w:jc w:val="center"/>
              <w:rPr>
                <w:b/>
                <w:sz w:val="26"/>
                <w:szCs w:val="26"/>
              </w:rPr>
            </w:pPr>
            <w:r w:rsidRPr="00F76999">
              <w:rPr>
                <w:rFonts w:eastAsia="Calibri"/>
                <w:sz w:val="26"/>
                <w:szCs w:val="26"/>
                <w:lang w:eastAsia="en-US"/>
              </w:rPr>
              <w:t>Обеспечение проведения заседаний Собрания представителей района</w:t>
            </w:r>
          </w:p>
        </w:tc>
        <w:tc>
          <w:tcPr>
            <w:tcW w:w="1984" w:type="dxa"/>
            <w:tcBorders>
              <w:top w:val="single" w:sz="6" w:space="0" w:color="auto"/>
              <w:left w:val="single" w:sz="6" w:space="0" w:color="auto"/>
              <w:bottom w:val="single" w:sz="6" w:space="0" w:color="auto"/>
              <w:right w:val="single" w:sz="6" w:space="0" w:color="auto"/>
            </w:tcBorders>
          </w:tcPr>
          <w:p w:rsidR="0049145E" w:rsidRPr="00F76999" w:rsidRDefault="007679E8" w:rsidP="001C2FB8">
            <w:pPr>
              <w:jc w:val="center"/>
              <w:rPr>
                <w:sz w:val="26"/>
                <w:szCs w:val="26"/>
              </w:rPr>
            </w:pPr>
            <w:r w:rsidRPr="00F76999">
              <w:rPr>
                <w:sz w:val="26"/>
                <w:szCs w:val="26"/>
              </w:rPr>
              <w:t>2027-2031</w:t>
            </w:r>
            <w:r w:rsidR="0049145E" w:rsidRPr="00F76999">
              <w:rPr>
                <w:sz w:val="26"/>
                <w:szCs w:val="26"/>
              </w:rPr>
              <w:t>годы</w:t>
            </w:r>
          </w:p>
        </w:tc>
        <w:tc>
          <w:tcPr>
            <w:tcW w:w="4962" w:type="dxa"/>
            <w:tcBorders>
              <w:top w:val="single" w:sz="4" w:space="0" w:color="auto"/>
              <w:left w:val="single" w:sz="4" w:space="0" w:color="auto"/>
              <w:bottom w:val="single" w:sz="4" w:space="0" w:color="auto"/>
              <w:right w:val="single" w:sz="6" w:space="0" w:color="auto"/>
            </w:tcBorders>
          </w:tcPr>
          <w:p w:rsidR="0049145E" w:rsidRPr="00F76999" w:rsidRDefault="0049145E" w:rsidP="00F76999">
            <w:pPr>
              <w:shd w:val="clear" w:color="auto" w:fill="FFFFFF"/>
              <w:rPr>
                <w:sz w:val="26"/>
                <w:szCs w:val="26"/>
              </w:rPr>
            </w:pPr>
            <w:r w:rsidRPr="00F76999">
              <w:rPr>
                <w:color w:val="333333"/>
                <w:sz w:val="26"/>
                <w:szCs w:val="26"/>
              </w:rPr>
              <w:t>Рассмотрение вопросов, отнесенных к компетенции Собрания представителей</w:t>
            </w:r>
          </w:p>
        </w:tc>
      </w:tr>
      <w:tr w:rsidR="0049145E" w:rsidRPr="002F2772" w:rsidTr="009C02E2">
        <w:trPr>
          <w:gridAfter w:val="1"/>
          <w:wAfter w:w="4962" w:type="dxa"/>
          <w:cantSplit/>
          <w:trHeight w:val="240"/>
          <w:tblHeader/>
        </w:trPr>
        <w:tc>
          <w:tcPr>
            <w:tcW w:w="877" w:type="dxa"/>
            <w:tcBorders>
              <w:top w:val="single" w:sz="6" w:space="0" w:color="auto"/>
              <w:left w:val="single" w:sz="6" w:space="0" w:color="auto"/>
              <w:bottom w:val="single" w:sz="6" w:space="0" w:color="auto"/>
              <w:right w:val="single" w:sz="6" w:space="0" w:color="auto"/>
            </w:tcBorders>
          </w:tcPr>
          <w:p w:rsidR="0049145E" w:rsidRPr="002F2772" w:rsidRDefault="0049145E" w:rsidP="001C2FB8">
            <w:pPr>
              <w:jc w:val="center"/>
              <w:rPr>
                <w:b/>
              </w:rPr>
            </w:pPr>
            <w:r>
              <w:rPr>
                <w:b/>
              </w:rPr>
              <w:t>2</w:t>
            </w:r>
          </w:p>
        </w:tc>
        <w:tc>
          <w:tcPr>
            <w:tcW w:w="7345" w:type="dxa"/>
            <w:tcBorders>
              <w:top w:val="single" w:sz="6" w:space="0" w:color="auto"/>
              <w:left w:val="single" w:sz="6" w:space="0" w:color="auto"/>
              <w:bottom w:val="single" w:sz="6" w:space="0" w:color="auto"/>
              <w:right w:val="single" w:sz="6" w:space="0" w:color="auto"/>
            </w:tcBorders>
          </w:tcPr>
          <w:p w:rsidR="0049145E" w:rsidRPr="00F76999" w:rsidRDefault="0049145E" w:rsidP="001C2FB8">
            <w:pPr>
              <w:rPr>
                <w:rFonts w:eastAsia="Calibri"/>
                <w:sz w:val="26"/>
                <w:szCs w:val="26"/>
                <w:lang w:eastAsia="en-US"/>
              </w:rPr>
            </w:pPr>
            <w:r w:rsidRPr="00F76999">
              <w:rPr>
                <w:rFonts w:eastAsia="Calibri"/>
                <w:sz w:val="26"/>
                <w:szCs w:val="26"/>
                <w:lang w:eastAsia="en-US"/>
              </w:rPr>
              <w:t>Оказание правовой помощи депутатам при рассмотрении обращений избирателей</w:t>
            </w:r>
          </w:p>
        </w:tc>
        <w:tc>
          <w:tcPr>
            <w:tcW w:w="1984" w:type="dxa"/>
            <w:tcBorders>
              <w:top w:val="single" w:sz="6" w:space="0" w:color="auto"/>
              <w:left w:val="single" w:sz="6" w:space="0" w:color="auto"/>
              <w:bottom w:val="single" w:sz="6" w:space="0" w:color="auto"/>
              <w:right w:val="single" w:sz="6" w:space="0" w:color="auto"/>
            </w:tcBorders>
          </w:tcPr>
          <w:p w:rsidR="0049145E" w:rsidRPr="00F76999" w:rsidRDefault="007679E8">
            <w:pPr>
              <w:rPr>
                <w:sz w:val="26"/>
                <w:szCs w:val="26"/>
              </w:rPr>
            </w:pPr>
            <w:r w:rsidRPr="00F76999">
              <w:rPr>
                <w:sz w:val="26"/>
                <w:szCs w:val="26"/>
              </w:rPr>
              <w:t>2027-2031</w:t>
            </w:r>
            <w:r w:rsidR="0049145E" w:rsidRPr="00F76999">
              <w:rPr>
                <w:sz w:val="26"/>
                <w:szCs w:val="26"/>
              </w:rPr>
              <w:t>годы</w:t>
            </w:r>
          </w:p>
        </w:tc>
        <w:tc>
          <w:tcPr>
            <w:tcW w:w="4962" w:type="dxa"/>
            <w:tcBorders>
              <w:top w:val="single" w:sz="4" w:space="0" w:color="auto"/>
              <w:left w:val="single" w:sz="4" w:space="0" w:color="auto"/>
              <w:bottom w:val="single" w:sz="4" w:space="0" w:color="auto"/>
              <w:right w:val="single" w:sz="6" w:space="0" w:color="auto"/>
            </w:tcBorders>
          </w:tcPr>
          <w:p w:rsidR="0049145E" w:rsidRPr="00F76999" w:rsidRDefault="0049145E" w:rsidP="001C2FB8">
            <w:pPr>
              <w:rPr>
                <w:b/>
                <w:sz w:val="26"/>
                <w:szCs w:val="26"/>
              </w:rPr>
            </w:pPr>
            <w:r w:rsidRPr="00F76999">
              <w:rPr>
                <w:color w:val="202122"/>
                <w:sz w:val="26"/>
                <w:szCs w:val="26"/>
                <w:shd w:val="clear" w:color="auto" w:fill="FFFFFF"/>
              </w:rPr>
              <w:t>Предоставление правовой информации, консультаций и разъяснений по правовым вопросам  депутатскому корпусу, связанных с обращениями граждан.</w:t>
            </w:r>
          </w:p>
        </w:tc>
      </w:tr>
      <w:tr w:rsidR="0049145E" w:rsidRPr="002F2772" w:rsidTr="009C02E2">
        <w:trPr>
          <w:gridAfter w:val="1"/>
          <w:wAfter w:w="4962" w:type="dxa"/>
          <w:cantSplit/>
          <w:trHeight w:val="240"/>
          <w:tblHeader/>
        </w:trPr>
        <w:tc>
          <w:tcPr>
            <w:tcW w:w="877" w:type="dxa"/>
            <w:tcBorders>
              <w:top w:val="single" w:sz="6" w:space="0" w:color="auto"/>
              <w:left w:val="single" w:sz="6" w:space="0" w:color="auto"/>
              <w:bottom w:val="single" w:sz="6" w:space="0" w:color="auto"/>
              <w:right w:val="single" w:sz="6" w:space="0" w:color="auto"/>
            </w:tcBorders>
          </w:tcPr>
          <w:p w:rsidR="0049145E" w:rsidRPr="002F2772" w:rsidRDefault="0049145E" w:rsidP="001C2FB8">
            <w:pPr>
              <w:jc w:val="center"/>
              <w:rPr>
                <w:b/>
              </w:rPr>
            </w:pPr>
            <w:r>
              <w:rPr>
                <w:b/>
              </w:rPr>
              <w:t>3</w:t>
            </w:r>
          </w:p>
        </w:tc>
        <w:tc>
          <w:tcPr>
            <w:tcW w:w="7345" w:type="dxa"/>
            <w:tcBorders>
              <w:top w:val="single" w:sz="6" w:space="0" w:color="auto"/>
              <w:left w:val="single" w:sz="6" w:space="0" w:color="auto"/>
              <w:bottom w:val="single" w:sz="6" w:space="0" w:color="auto"/>
              <w:right w:val="single" w:sz="6" w:space="0" w:color="auto"/>
            </w:tcBorders>
          </w:tcPr>
          <w:p w:rsidR="0049145E" w:rsidRPr="00F76999" w:rsidRDefault="0049145E" w:rsidP="001C2FB8">
            <w:pPr>
              <w:rPr>
                <w:rFonts w:eastAsia="Calibri"/>
                <w:sz w:val="26"/>
                <w:szCs w:val="26"/>
                <w:lang w:eastAsia="en-US"/>
              </w:rPr>
            </w:pPr>
            <w:r w:rsidRPr="00F76999">
              <w:rPr>
                <w:sz w:val="26"/>
                <w:szCs w:val="26"/>
              </w:rPr>
              <w:t>Обеспечение информирования населения о деятельности Собрания представителей района</w:t>
            </w:r>
          </w:p>
        </w:tc>
        <w:tc>
          <w:tcPr>
            <w:tcW w:w="1984" w:type="dxa"/>
            <w:tcBorders>
              <w:top w:val="single" w:sz="6" w:space="0" w:color="auto"/>
              <w:left w:val="single" w:sz="6" w:space="0" w:color="auto"/>
              <w:bottom w:val="single" w:sz="6" w:space="0" w:color="auto"/>
              <w:right w:val="single" w:sz="6" w:space="0" w:color="auto"/>
            </w:tcBorders>
          </w:tcPr>
          <w:p w:rsidR="0049145E" w:rsidRPr="00F76999" w:rsidRDefault="007679E8">
            <w:pPr>
              <w:rPr>
                <w:sz w:val="26"/>
                <w:szCs w:val="26"/>
              </w:rPr>
            </w:pPr>
            <w:r w:rsidRPr="00F76999">
              <w:rPr>
                <w:sz w:val="26"/>
                <w:szCs w:val="26"/>
              </w:rPr>
              <w:t>2027-2031</w:t>
            </w:r>
            <w:r w:rsidR="0049145E" w:rsidRPr="00F76999">
              <w:rPr>
                <w:sz w:val="26"/>
                <w:szCs w:val="26"/>
              </w:rPr>
              <w:t>годы</w:t>
            </w:r>
          </w:p>
        </w:tc>
        <w:tc>
          <w:tcPr>
            <w:tcW w:w="4962" w:type="dxa"/>
            <w:tcBorders>
              <w:top w:val="single" w:sz="4" w:space="0" w:color="auto"/>
              <w:left w:val="single" w:sz="4" w:space="0" w:color="auto"/>
              <w:bottom w:val="single" w:sz="4" w:space="0" w:color="auto"/>
              <w:right w:val="single" w:sz="6" w:space="0" w:color="auto"/>
            </w:tcBorders>
          </w:tcPr>
          <w:p w:rsidR="0049145E" w:rsidRPr="00F76999" w:rsidRDefault="0049145E" w:rsidP="001C2FB8">
            <w:pPr>
              <w:rPr>
                <w:sz w:val="26"/>
                <w:szCs w:val="26"/>
              </w:rPr>
            </w:pPr>
            <w:r w:rsidRPr="00F76999">
              <w:rPr>
                <w:sz w:val="26"/>
                <w:szCs w:val="26"/>
              </w:rPr>
              <w:t>Своевременное размещение информации о нормативно-творческой деятельности Собрания представителей муниципального района Похвистневский в средствах массовой информации.</w:t>
            </w:r>
          </w:p>
        </w:tc>
      </w:tr>
      <w:tr w:rsidR="0049145E" w:rsidRPr="002F2772" w:rsidTr="009C02E2">
        <w:trPr>
          <w:gridAfter w:val="1"/>
          <w:wAfter w:w="4962" w:type="dxa"/>
          <w:cantSplit/>
          <w:trHeight w:val="240"/>
          <w:tblHeader/>
        </w:trPr>
        <w:tc>
          <w:tcPr>
            <w:tcW w:w="877" w:type="dxa"/>
            <w:tcBorders>
              <w:top w:val="single" w:sz="6" w:space="0" w:color="auto"/>
              <w:left w:val="single" w:sz="6" w:space="0" w:color="auto"/>
              <w:bottom w:val="single" w:sz="6" w:space="0" w:color="auto"/>
              <w:right w:val="single" w:sz="6" w:space="0" w:color="auto"/>
            </w:tcBorders>
          </w:tcPr>
          <w:p w:rsidR="0049145E" w:rsidRPr="002F2772" w:rsidRDefault="0049145E" w:rsidP="001C2FB8">
            <w:pPr>
              <w:jc w:val="center"/>
              <w:rPr>
                <w:b/>
              </w:rPr>
            </w:pPr>
            <w:r>
              <w:rPr>
                <w:b/>
              </w:rPr>
              <w:t>4</w:t>
            </w:r>
          </w:p>
        </w:tc>
        <w:tc>
          <w:tcPr>
            <w:tcW w:w="7345" w:type="dxa"/>
            <w:tcBorders>
              <w:top w:val="single" w:sz="6" w:space="0" w:color="auto"/>
              <w:left w:val="single" w:sz="6" w:space="0" w:color="auto"/>
              <w:bottom w:val="single" w:sz="6" w:space="0" w:color="auto"/>
              <w:right w:val="single" w:sz="6" w:space="0" w:color="auto"/>
            </w:tcBorders>
          </w:tcPr>
          <w:p w:rsidR="0049145E" w:rsidRPr="00F76999" w:rsidRDefault="0049145E" w:rsidP="001C2FB8">
            <w:pPr>
              <w:rPr>
                <w:rFonts w:eastAsia="Calibri"/>
                <w:sz w:val="26"/>
                <w:szCs w:val="26"/>
                <w:lang w:eastAsia="en-US"/>
              </w:rPr>
            </w:pPr>
            <w:r w:rsidRPr="00F76999">
              <w:rPr>
                <w:rFonts w:eastAsia="Calibri"/>
                <w:sz w:val="26"/>
                <w:szCs w:val="26"/>
                <w:lang w:eastAsia="en-US"/>
              </w:rPr>
              <w:t>Наполнение официального сайта представительного органа</w:t>
            </w:r>
          </w:p>
        </w:tc>
        <w:tc>
          <w:tcPr>
            <w:tcW w:w="1984" w:type="dxa"/>
            <w:tcBorders>
              <w:top w:val="single" w:sz="6" w:space="0" w:color="auto"/>
              <w:left w:val="single" w:sz="6" w:space="0" w:color="auto"/>
              <w:bottom w:val="single" w:sz="6" w:space="0" w:color="auto"/>
              <w:right w:val="single" w:sz="6" w:space="0" w:color="auto"/>
            </w:tcBorders>
          </w:tcPr>
          <w:p w:rsidR="0049145E" w:rsidRPr="00F76999" w:rsidRDefault="007679E8">
            <w:pPr>
              <w:rPr>
                <w:sz w:val="26"/>
                <w:szCs w:val="26"/>
              </w:rPr>
            </w:pPr>
            <w:r w:rsidRPr="00F76999">
              <w:rPr>
                <w:sz w:val="26"/>
                <w:szCs w:val="26"/>
              </w:rPr>
              <w:t>2027-2031</w:t>
            </w:r>
            <w:r w:rsidR="0049145E" w:rsidRPr="00F76999">
              <w:rPr>
                <w:sz w:val="26"/>
                <w:szCs w:val="26"/>
              </w:rPr>
              <w:t>годы</w:t>
            </w:r>
          </w:p>
        </w:tc>
        <w:tc>
          <w:tcPr>
            <w:tcW w:w="4962" w:type="dxa"/>
            <w:tcBorders>
              <w:top w:val="single" w:sz="4" w:space="0" w:color="auto"/>
              <w:left w:val="single" w:sz="4" w:space="0" w:color="auto"/>
              <w:bottom w:val="single" w:sz="4" w:space="0" w:color="auto"/>
              <w:right w:val="single" w:sz="6" w:space="0" w:color="auto"/>
            </w:tcBorders>
          </w:tcPr>
          <w:p w:rsidR="0049145E" w:rsidRPr="00F76999" w:rsidRDefault="0049145E" w:rsidP="001C2FB8">
            <w:pPr>
              <w:jc w:val="both"/>
              <w:rPr>
                <w:sz w:val="26"/>
                <w:szCs w:val="26"/>
              </w:rPr>
            </w:pPr>
            <w:r w:rsidRPr="00F76999">
              <w:rPr>
                <w:sz w:val="26"/>
                <w:szCs w:val="26"/>
              </w:rPr>
              <w:t>Своевременное размещение информации о нормативно-творческой деятельности Собрания представителей муниципального района Похвистневский на официальном сайте в сети Интернет.</w:t>
            </w:r>
          </w:p>
        </w:tc>
      </w:tr>
      <w:tr w:rsidR="006E4001" w:rsidRPr="002F2772" w:rsidTr="001C2FB8">
        <w:trPr>
          <w:gridAfter w:val="1"/>
          <w:wAfter w:w="4962" w:type="dxa"/>
          <w:cantSplit/>
          <w:trHeight w:val="240"/>
          <w:tblHeader/>
        </w:trPr>
        <w:tc>
          <w:tcPr>
            <w:tcW w:w="15168" w:type="dxa"/>
            <w:gridSpan w:val="4"/>
            <w:tcBorders>
              <w:top w:val="single" w:sz="6" w:space="0" w:color="auto"/>
              <w:left w:val="single" w:sz="6" w:space="0" w:color="auto"/>
              <w:bottom w:val="single" w:sz="6" w:space="0" w:color="auto"/>
              <w:right w:val="single" w:sz="6" w:space="0" w:color="auto"/>
            </w:tcBorders>
          </w:tcPr>
          <w:p w:rsidR="006E4001" w:rsidRPr="00F76999" w:rsidRDefault="006E4001" w:rsidP="001C2FB8">
            <w:pPr>
              <w:jc w:val="center"/>
              <w:rPr>
                <w:b/>
                <w:sz w:val="26"/>
                <w:szCs w:val="26"/>
              </w:rPr>
            </w:pPr>
            <w:r w:rsidRPr="00F76999">
              <w:rPr>
                <w:b/>
                <w:sz w:val="26"/>
                <w:szCs w:val="26"/>
              </w:rPr>
              <w:t>Контрольно-счетная палата м.р.Похвистневский</w:t>
            </w:r>
          </w:p>
        </w:tc>
      </w:tr>
      <w:tr w:rsidR="00F71307" w:rsidRPr="002F2772" w:rsidTr="001C2FB8">
        <w:trPr>
          <w:gridAfter w:val="1"/>
          <w:wAfter w:w="4962" w:type="dxa"/>
          <w:cantSplit/>
          <w:trHeight w:val="240"/>
          <w:tblHeader/>
        </w:trPr>
        <w:tc>
          <w:tcPr>
            <w:tcW w:w="877" w:type="dxa"/>
            <w:tcBorders>
              <w:top w:val="single" w:sz="6" w:space="0" w:color="auto"/>
              <w:left w:val="single" w:sz="6" w:space="0" w:color="auto"/>
              <w:bottom w:val="single" w:sz="6" w:space="0" w:color="auto"/>
              <w:right w:val="single" w:sz="6" w:space="0" w:color="auto"/>
            </w:tcBorders>
          </w:tcPr>
          <w:p w:rsidR="00F71307" w:rsidRPr="002F2772" w:rsidRDefault="00F71307" w:rsidP="001C2FB8">
            <w:pPr>
              <w:jc w:val="center"/>
              <w:rPr>
                <w:b/>
              </w:rPr>
            </w:pPr>
            <w:r>
              <w:rPr>
                <w:b/>
              </w:rPr>
              <w:lastRenderedPageBreak/>
              <w:t>5</w:t>
            </w:r>
          </w:p>
        </w:tc>
        <w:tc>
          <w:tcPr>
            <w:tcW w:w="7345" w:type="dxa"/>
            <w:tcBorders>
              <w:top w:val="single" w:sz="6" w:space="0" w:color="auto"/>
              <w:left w:val="single" w:sz="6" w:space="0" w:color="auto"/>
              <w:bottom w:val="single" w:sz="6" w:space="0" w:color="auto"/>
              <w:right w:val="single" w:sz="6" w:space="0" w:color="auto"/>
            </w:tcBorders>
          </w:tcPr>
          <w:p w:rsidR="00F71307" w:rsidRDefault="00F71307" w:rsidP="00F76999">
            <w:pPr>
              <w:jc w:val="both"/>
              <w:outlineLvl w:val="0"/>
              <w:rPr>
                <w:sz w:val="26"/>
                <w:szCs w:val="26"/>
              </w:rPr>
            </w:pPr>
            <w:r w:rsidRPr="002F2772">
              <w:rPr>
                <w:sz w:val="26"/>
                <w:szCs w:val="26"/>
              </w:rPr>
              <w:t>Контроль за исполнением бюджета муниципального района Похвистневский</w:t>
            </w:r>
          </w:p>
          <w:p w:rsidR="00F76999" w:rsidRPr="002F2772" w:rsidRDefault="00F76999" w:rsidP="00F76999">
            <w:pPr>
              <w:jc w:val="both"/>
              <w:outlineLvl w:val="0"/>
              <w:rPr>
                <w:rFonts w:eastAsia="Calibri"/>
                <w:lang w:eastAsia="en-US"/>
              </w:rPr>
            </w:pPr>
          </w:p>
        </w:tc>
        <w:tc>
          <w:tcPr>
            <w:tcW w:w="1984" w:type="dxa"/>
            <w:tcBorders>
              <w:top w:val="single" w:sz="6" w:space="0" w:color="auto"/>
              <w:left w:val="single" w:sz="6" w:space="0" w:color="auto"/>
              <w:bottom w:val="single" w:sz="6" w:space="0" w:color="auto"/>
              <w:right w:val="single" w:sz="6" w:space="0" w:color="auto"/>
            </w:tcBorders>
          </w:tcPr>
          <w:p w:rsidR="00F71307" w:rsidRDefault="007679E8">
            <w:r>
              <w:t>2027-2031</w:t>
            </w:r>
            <w:r w:rsidR="00F71307" w:rsidRPr="00D42E8B">
              <w:t>годы</w:t>
            </w:r>
          </w:p>
        </w:tc>
        <w:tc>
          <w:tcPr>
            <w:tcW w:w="4962" w:type="dxa"/>
            <w:vMerge w:val="restart"/>
            <w:tcBorders>
              <w:top w:val="single" w:sz="4" w:space="0" w:color="auto"/>
              <w:left w:val="single" w:sz="4" w:space="0" w:color="auto"/>
              <w:right w:val="single" w:sz="6" w:space="0" w:color="auto"/>
            </w:tcBorders>
          </w:tcPr>
          <w:p w:rsidR="00F71307" w:rsidRDefault="00F71307" w:rsidP="00F71307">
            <w:pPr>
              <w:autoSpaceDE w:val="0"/>
              <w:autoSpaceDN w:val="0"/>
              <w:adjustRightInd w:val="0"/>
              <w:jc w:val="both"/>
              <w:rPr>
                <w:sz w:val="26"/>
                <w:szCs w:val="26"/>
              </w:rPr>
            </w:pPr>
          </w:p>
          <w:p w:rsidR="00F71307" w:rsidRDefault="00F71307" w:rsidP="00F71307">
            <w:pPr>
              <w:autoSpaceDE w:val="0"/>
              <w:autoSpaceDN w:val="0"/>
              <w:adjustRightInd w:val="0"/>
              <w:jc w:val="both"/>
              <w:rPr>
                <w:sz w:val="26"/>
                <w:szCs w:val="26"/>
              </w:rPr>
            </w:pPr>
          </w:p>
          <w:p w:rsidR="00F71307" w:rsidRDefault="00F71307" w:rsidP="00F71307">
            <w:pPr>
              <w:autoSpaceDE w:val="0"/>
              <w:autoSpaceDN w:val="0"/>
              <w:adjustRightInd w:val="0"/>
              <w:jc w:val="both"/>
              <w:rPr>
                <w:sz w:val="26"/>
                <w:szCs w:val="26"/>
              </w:rPr>
            </w:pPr>
          </w:p>
          <w:p w:rsidR="00F71307" w:rsidRDefault="00F71307" w:rsidP="00F71307">
            <w:pPr>
              <w:autoSpaceDE w:val="0"/>
              <w:autoSpaceDN w:val="0"/>
              <w:adjustRightInd w:val="0"/>
              <w:jc w:val="both"/>
              <w:rPr>
                <w:sz w:val="26"/>
                <w:szCs w:val="26"/>
              </w:rPr>
            </w:pPr>
          </w:p>
          <w:p w:rsidR="00F71307" w:rsidRDefault="00F71307" w:rsidP="00F71307">
            <w:pPr>
              <w:autoSpaceDE w:val="0"/>
              <w:autoSpaceDN w:val="0"/>
              <w:adjustRightInd w:val="0"/>
              <w:jc w:val="both"/>
              <w:rPr>
                <w:sz w:val="26"/>
                <w:szCs w:val="26"/>
              </w:rPr>
            </w:pPr>
          </w:p>
          <w:p w:rsidR="00F71307" w:rsidRDefault="00F71307" w:rsidP="00F71307">
            <w:pPr>
              <w:autoSpaceDE w:val="0"/>
              <w:autoSpaceDN w:val="0"/>
              <w:adjustRightInd w:val="0"/>
              <w:jc w:val="both"/>
              <w:rPr>
                <w:sz w:val="26"/>
                <w:szCs w:val="26"/>
              </w:rPr>
            </w:pPr>
          </w:p>
          <w:p w:rsidR="00F71307" w:rsidRDefault="00F71307" w:rsidP="00F71307">
            <w:pPr>
              <w:autoSpaceDE w:val="0"/>
              <w:autoSpaceDN w:val="0"/>
              <w:adjustRightInd w:val="0"/>
              <w:jc w:val="both"/>
              <w:rPr>
                <w:sz w:val="26"/>
                <w:szCs w:val="26"/>
              </w:rPr>
            </w:pPr>
          </w:p>
          <w:p w:rsidR="00F71307" w:rsidRDefault="00F71307" w:rsidP="00F71307">
            <w:pPr>
              <w:autoSpaceDE w:val="0"/>
              <w:autoSpaceDN w:val="0"/>
              <w:adjustRightInd w:val="0"/>
              <w:jc w:val="both"/>
              <w:rPr>
                <w:sz w:val="26"/>
                <w:szCs w:val="26"/>
              </w:rPr>
            </w:pPr>
          </w:p>
          <w:p w:rsidR="00F71307" w:rsidRDefault="00F71307" w:rsidP="00F71307">
            <w:pPr>
              <w:autoSpaceDE w:val="0"/>
              <w:autoSpaceDN w:val="0"/>
              <w:adjustRightInd w:val="0"/>
              <w:jc w:val="both"/>
              <w:rPr>
                <w:sz w:val="26"/>
                <w:szCs w:val="26"/>
              </w:rPr>
            </w:pPr>
          </w:p>
          <w:p w:rsidR="00F71307" w:rsidRDefault="00F71307" w:rsidP="00F71307">
            <w:pPr>
              <w:autoSpaceDE w:val="0"/>
              <w:autoSpaceDN w:val="0"/>
              <w:adjustRightInd w:val="0"/>
              <w:jc w:val="both"/>
              <w:rPr>
                <w:sz w:val="26"/>
                <w:szCs w:val="26"/>
              </w:rPr>
            </w:pPr>
          </w:p>
          <w:p w:rsidR="00F71307" w:rsidRPr="002F2772" w:rsidRDefault="00F71307" w:rsidP="00F71307">
            <w:pPr>
              <w:autoSpaceDE w:val="0"/>
              <w:autoSpaceDN w:val="0"/>
              <w:adjustRightInd w:val="0"/>
              <w:jc w:val="both"/>
              <w:rPr>
                <w:sz w:val="26"/>
                <w:szCs w:val="26"/>
              </w:rPr>
            </w:pPr>
            <w:r w:rsidRPr="002F2772">
              <w:rPr>
                <w:sz w:val="26"/>
                <w:szCs w:val="26"/>
              </w:rPr>
              <w:t>Совершенствование процедур контроля за использованием  средств местного бюджета.</w:t>
            </w:r>
            <w:r>
              <w:rPr>
                <w:sz w:val="26"/>
                <w:szCs w:val="26"/>
              </w:rPr>
              <w:t xml:space="preserve"> </w:t>
            </w:r>
            <w:r w:rsidRPr="002F2772">
              <w:rPr>
                <w:sz w:val="26"/>
                <w:szCs w:val="26"/>
              </w:rPr>
              <w:t>Повышение  результативности и эффективности расходования бюджетных средств.</w:t>
            </w:r>
          </w:p>
          <w:p w:rsidR="00F71307" w:rsidRPr="002F2772" w:rsidRDefault="00F71307" w:rsidP="001C2FB8">
            <w:pPr>
              <w:jc w:val="center"/>
              <w:rPr>
                <w:b/>
              </w:rPr>
            </w:pPr>
          </w:p>
        </w:tc>
      </w:tr>
      <w:tr w:rsidR="00F71307" w:rsidRPr="002F2772" w:rsidTr="001C2FB8">
        <w:trPr>
          <w:gridAfter w:val="1"/>
          <w:wAfter w:w="4962" w:type="dxa"/>
          <w:cantSplit/>
          <w:trHeight w:val="240"/>
          <w:tblHeader/>
        </w:trPr>
        <w:tc>
          <w:tcPr>
            <w:tcW w:w="877" w:type="dxa"/>
            <w:tcBorders>
              <w:top w:val="single" w:sz="6" w:space="0" w:color="auto"/>
              <w:left w:val="single" w:sz="6" w:space="0" w:color="auto"/>
              <w:bottom w:val="single" w:sz="6" w:space="0" w:color="auto"/>
              <w:right w:val="single" w:sz="6" w:space="0" w:color="auto"/>
            </w:tcBorders>
          </w:tcPr>
          <w:p w:rsidR="00F71307" w:rsidRPr="002F2772" w:rsidRDefault="00F71307" w:rsidP="001C2FB8">
            <w:pPr>
              <w:jc w:val="center"/>
              <w:rPr>
                <w:b/>
              </w:rPr>
            </w:pPr>
            <w:r>
              <w:rPr>
                <w:b/>
              </w:rPr>
              <w:t>6</w:t>
            </w:r>
          </w:p>
        </w:tc>
        <w:tc>
          <w:tcPr>
            <w:tcW w:w="7345" w:type="dxa"/>
            <w:tcBorders>
              <w:top w:val="single" w:sz="6" w:space="0" w:color="auto"/>
              <w:left w:val="single" w:sz="6" w:space="0" w:color="auto"/>
              <w:bottom w:val="single" w:sz="6" w:space="0" w:color="auto"/>
              <w:right w:val="single" w:sz="6" w:space="0" w:color="auto"/>
            </w:tcBorders>
          </w:tcPr>
          <w:p w:rsidR="00F71307" w:rsidRDefault="00F71307" w:rsidP="001C2FB8">
            <w:pPr>
              <w:rPr>
                <w:sz w:val="26"/>
                <w:szCs w:val="26"/>
              </w:rPr>
            </w:pPr>
            <w:r w:rsidRPr="002F2772">
              <w:rPr>
                <w:sz w:val="26"/>
                <w:szCs w:val="26"/>
              </w:rPr>
              <w:t>Экспертиза проектов бюджета муниц</w:t>
            </w:r>
            <w:r w:rsidR="00F76999">
              <w:rPr>
                <w:sz w:val="26"/>
                <w:szCs w:val="26"/>
              </w:rPr>
              <w:t>ипального района Похвистневский</w:t>
            </w:r>
          </w:p>
          <w:p w:rsidR="00F76999" w:rsidRPr="002F2772" w:rsidRDefault="00F76999" w:rsidP="001C2FB8">
            <w:pPr>
              <w:rPr>
                <w:rFonts w:eastAsia="Calibri"/>
                <w:lang w:eastAsia="en-US"/>
              </w:rPr>
            </w:pPr>
          </w:p>
        </w:tc>
        <w:tc>
          <w:tcPr>
            <w:tcW w:w="1984" w:type="dxa"/>
            <w:tcBorders>
              <w:top w:val="single" w:sz="6" w:space="0" w:color="auto"/>
              <w:left w:val="single" w:sz="6" w:space="0" w:color="auto"/>
              <w:bottom w:val="single" w:sz="6" w:space="0" w:color="auto"/>
              <w:right w:val="single" w:sz="6" w:space="0" w:color="auto"/>
            </w:tcBorders>
          </w:tcPr>
          <w:p w:rsidR="00F71307" w:rsidRDefault="007679E8">
            <w:r>
              <w:t>2027-2031</w:t>
            </w:r>
            <w:r w:rsidR="00F71307" w:rsidRPr="00D42E8B">
              <w:t>годы</w:t>
            </w:r>
          </w:p>
        </w:tc>
        <w:tc>
          <w:tcPr>
            <w:tcW w:w="4962" w:type="dxa"/>
            <w:vMerge/>
            <w:tcBorders>
              <w:left w:val="single" w:sz="4" w:space="0" w:color="auto"/>
              <w:right w:val="single" w:sz="6" w:space="0" w:color="auto"/>
            </w:tcBorders>
          </w:tcPr>
          <w:p w:rsidR="00F71307" w:rsidRPr="002F2772" w:rsidRDefault="00F71307" w:rsidP="001C2FB8">
            <w:pPr>
              <w:jc w:val="center"/>
              <w:rPr>
                <w:b/>
              </w:rPr>
            </w:pPr>
          </w:p>
        </w:tc>
      </w:tr>
      <w:tr w:rsidR="00F71307" w:rsidRPr="002F2772" w:rsidTr="00F76999">
        <w:trPr>
          <w:gridAfter w:val="1"/>
          <w:wAfter w:w="4962" w:type="dxa"/>
          <w:cantSplit/>
          <w:trHeight w:val="576"/>
          <w:tblHeader/>
        </w:trPr>
        <w:tc>
          <w:tcPr>
            <w:tcW w:w="877" w:type="dxa"/>
            <w:tcBorders>
              <w:top w:val="single" w:sz="6" w:space="0" w:color="auto"/>
              <w:left w:val="single" w:sz="6" w:space="0" w:color="auto"/>
              <w:bottom w:val="single" w:sz="6" w:space="0" w:color="auto"/>
              <w:right w:val="single" w:sz="6" w:space="0" w:color="auto"/>
            </w:tcBorders>
          </w:tcPr>
          <w:p w:rsidR="00F71307" w:rsidRPr="002F2772" w:rsidRDefault="00F71307" w:rsidP="001C2FB8">
            <w:pPr>
              <w:jc w:val="center"/>
              <w:rPr>
                <w:b/>
              </w:rPr>
            </w:pPr>
            <w:r>
              <w:rPr>
                <w:b/>
              </w:rPr>
              <w:t>7</w:t>
            </w:r>
          </w:p>
        </w:tc>
        <w:tc>
          <w:tcPr>
            <w:tcW w:w="7345" w:type="dxa"/>
            <w:tcBorders>
              <w:top w:val="single" w:sz="6" w:space="0" w:color="auto"/>
              <w:left w:val="single" w:sz="6" w:space="0" w:color="auto"/>
              <w:bottom w:val="single" w:sz="6" w:space="0" w:color="auto"/>
              <w:right w:val="single" w:sz="6" w:space="0" w:color="auto"/>
            </w:tcBorders>
          </w:tcPr>
          <w:p w:rsidR="00F71307" w:rsidRDefault="00F71307" w:rsidP="00F76999">
            <w:pPr>
              <w:jc w:val="both"/>
              <w:outlineLvl w:val="0"/>
              <w:rPr>
                <w:sz w:val="26"/>
                <w:szCs w:val="26"/>
              </w:rPr>
            </w:pPr>
            <w:r w:rsidRPr="002F2772">
              <w:rPr>
                <w:sz w:val="26"/>
                <w:szCs w:val="26"/>
              </w:rPr>
              <w:t>Внешняя проверка годового отчета об исполнении бюджета муниципального района Похвистневский</w:t>
            </w:r>
          </w:p>
          <w:p w:rsidR="00F76999" w:rsidRPr="002F2772" w:rsidRDefault="00F76999" w:rsidP="00F76999">
            <w:pPr>
              <w:jc w:val="both"/>
              <w:outlineLvl w:val="0"/>
              <w:rPr>
                <w:sz w:val="26"/>
                <w:szCs w:val="26"/>
              </w:rPr>
            </w:pPr>
          </w:p>
        </w:tc>
        <w:tc>
          <w:tcPr>
            <w:tcW w:w="1984" w:type="dxa"/>
            <w:tcBorders>
              <w:top w:val="single" w:sz="6" w:space="0" w:color="auto"/>
              <w:left w:val="single" w:sz="6" w:space="0" w:color="auto"/>
              <w:bottom w:val="single" w:sz="6" w:space="0" w:color="auto"/>
              <w:right w:val="single" w:sz="6" w:space="0" w:color="auto"/>
            </w:tcBorders>
          </w:tcPr>
          <w:p w:rsidR="00F71307" w:rsidRDefault="007679E8">
            <w:r>
              <w:t>2027-2031</w:t>
            </w:r>
            <w:r w:rsidR="00F71307" w:rsidRPr="00D42E8B">
              <w:t>годы</w:t>
            </w:r>
          </w:p>
        </w:tc>
        <w:tc>
          <w:tcPr>
            <w:tcW w:w="4962" w:type="dxa"/>
            <w:vMerge/>
            <w:tcBorders>
              <w:left w:val="single" w:sz="4" w:space="0" w:color="auto"/>
              <w:right w:val="single" w:sz="6" w:space="0" w:color="auto"/>
            </w:tcBorders>
          </w:tcPr>
          <w:p w:rsidR="00F71307" w:rsidRPr="002F2772" w:rsidRDefault="00F71307" w:rsidP="001C2FB8">
            <w:pPr>
              <w:jc w:val="center"/>
              <w:rPr>
                <w:b/>
              </w:rPr>
            </w:pPr>
          </w:p>
        </w:tc>
      </w:tr>
      <w:tr w:rsidR="00F71307" w:rsidRPr="002F2772" w:rsidTr="001C2FB8">
        <w:trPr>
          <w:cantSplit/>
          <w:trHeight w:val="240"/>
          <w:tblHeader/>
        </w:trPr>
        <w:tc>
          <w:tcPr>
            <w:tcW w:w="877" w:type="dxa"/>
            <w:tcBorders>
              <w:top w:val="single" w:sz="6" w:space="0" w:color="auto"/>
              <w:left w:val="single" w:sz="6" w:space="0" w:color="auto"/>
              <w:bottom w:val="single" w:sz="6" w:space="0" w:color="auto"/>
              <w:right w:val="single" w:sz="6" w:space="0" w:color="auto"/>
            </w:tcBorders>
          </w:tcPr>
          <w:p w:rsidR="00F71307" w:rsidRPr="002F2772" w:rsidRDefault="00F71307" w:rsidP="001C2FB8">
            <w:pPr>
              <w:jc w:val="center"/>
              <w:rPr>
                <w:b/>
              </w:rPr>
            </w:pPr>
            <w:r>
              <w:rPr>
                <w:b/>
              </w:rPr>
              <w:t>8</w:t>
            </w:r>
          </w:p>
        </w:tc>
        <w:tc>
          <w:tcPr>
            <w:tcW w:w="7345" w:type="dxa"/>
            <w:tcBorders>
              <w:top w:val="single" w:sz="6" w:space="0" w:color="auto"/>
              <w:left w:val="single" w:sz="6" w:space="0" w:color="auto"/>
              <w:bottom w:val="single" w:sz="6" w:space="0" w:color="auto"/>
              <w:right w:val="single" w:sz="6" w:space="0" w:color="auto"/>
            </w:tcBorders>
          </w:tcPr>
          <w:p w:rsidR="00F71307" w:rsidRDefault="00F71307" w:rsidP="00F76999">
            <w:pPr>
              <w:jc w:val="both"/>
              <w:outlineLvl w:val="0"/>
              <w:rPr>
                <w:sz w:val="26"/>
                <w:szCs w:val="26"/>
              </w:rPr>
            </w:pPr>
            <w:r w:rsidRPr="002F2772">
              <w:rPr>
                <w:sz w:val="26"/>
                <w:szCs w:val="26"/>
              </w:rPr>
              <w:t>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муниципального района Похвистневский, а также муниципальных программ</w:t>
            </w:r>
          </w:p>
          <w:p w:rsidR="00F76999" w:rsidRPr="002F2772" w:rsidRDefault="00F76999" w:rsidP="00F76999">
            <w:pPr>
              <w:jc w:val="both"/>
              <w:outlineLvl w:val="0"/>
              <w:rPr>
                <w:sz w:val="26"/>
                <w:szCs w:val="26"/>
              </w:rPr>
            </w:pPr>
          </w:p>
        </w:tc>
        <w:tc>
          <w:tcPr>
            <w:tcW w:w="1984" w:type="dxa"/>
            <w:tcBorders>
              <w:top w:val="single" w:sz="6" w:space="0" w:color="auto"/>
              <w:left w:val="single" w:sz="6" w:space="0" w:color="auto"/>
              <w:bottom w:val="single" w:sz="6" w:space="0" w:color="auto"/>
              <w:right w:val="single" w:sz="6" w:space="0" w:color="auto"/>
            </w:tcBorders>
          </w:tcPr>
          <w:p w:rsidR="00F71307" w:rsidRDefault="007679E8">
            <w:r>
              <w:t>2027-2031</w:t>
            </w:r>
            <w:r w:rsidR="00F71307" w:rsidRPr="00D42E8B">
              <w:t>годы</w:t>
            </w:r>
          </w:p>
        </w:tc>
        <w:tc>
          <w:tcPr>
            <w:tcW w:w="4962" w:type="dxa"/>
            <w:vMerge/>
            <w:tcBorders>
              <w:left w:val="single" w:sz="4" w:space="0" w:color="auto"/>
              <w:right w:val="single" w:sz="6" w:space="0" w:color="auto"/>
            </w:tcBorders>
          </w:tcPr>
          <w:p w:rsidR="00F71307" w:rsidRPr="002F2772" w:rsidRDefault="00F71307" w:rsidP="001C2FB8">
            <w:pPr>
              <w:jc w:val="center"/>
              <w:rPr>
                <w:b/>
              </w:rPr>
            </w:pPr>
          </w:p>
        </w:tc>
        <w:tc>
          <w:tcPr>
            <w:tcW w:w="4962" w:type="dxa"/>
          </w:tcPr>
          <w:p w:rsidR="00F71307" w:rsidRPr="002F2772" w:rsidRDefault="00F71307" w:rsidP="001C2FB8">
            <w:pPr>
              <w:jc w:val="center"/>
              <w:rPr>
                <w:b/>
              </w:rPr>
            </w:pPr>
          </w:p>
        </w:tc>
      </w:tr>
      <w:tr w:rsidR="00F71307" w:rsidRPr="002F2772" w:rsidTr="001C2FB8">
        <w:trPr>
          <w:cantSplit/>
          <w:trHeight w:val="240"/>
          <w:tblHeader/>
        </w:trPr>
        <w:tc>
          <w:tcPr>
            <w:tcW w:w="877" w:type="dxa"/>
            <w:tcBorders>
              <w:top w:val="single" w:sz="6" w:space="0" w:color="auto"/>
              <w:left w:val="single" w:sz="6" w:space="0" w:color="auto"/>
              <w:bottom w:val="single" w:sz="6" w:space="0" w:color="auto"/>
              <w:right w:val="single" w:sz="6" w:space="0" w:color="auto"/>
            </w:tcBorders>
          </w:tcPr>
          <w:p w:rsidR="00F71307" w:rsidRPr="002F2772" w:rsidRDefault="00F71307" w:rsidP="001C2FB8">
            <w:pPr>
              <w:jc w:val="center"/>
              <w:rPr>
                <w:b/>
              </w:rPr>
            </w:pPr>
            <w:r>
              <w:rPr>
                <w:b/>
              </w:rPr>
              <w:t>9</w:t>
            </w:r>
          </w:p>
        </w:tc>
        <w:tc>
          <w:tcPr>
            <w:tcW w:w="7345" w:type="dxa"/>
            <w:tcBorders>
              <w:top w:val="single" w:sz="6" w:space="0" w:color="auto"/>
              <w:left w:val="single" w:sz="6" w:space="0" w:color="auto"/>
              <w:bottom w:val="single" w:sz="6" w:space="0" w:color="auto"/>
              <w:right w:val="single" w:sz="6" w:space="0" w:color="auto"/>
            </w:tcBorders>
          </w:tcPr>
          <w:p w:rsidR="00F71307" w:rsidRDefault="00F71307" w:rsidP="00F76999">
            <w:pPr>
              <w:jc w:val="both"/>
              <w:outlineLvl w:val="0"/>
              <w:rPr>
                <w:sz w:val="26"/>
                <w:szCs w:val="26"/>
              </w:rPr>
            </w:pPr>
            <w:r w:rsidRPr="002F2772">
              <w:rPr>
                <w:sz w:val="26"/>
                <w:szCs w:val="26"/>
              </w:rPr>
              <w:t>Подготовка информации о ходе исполнения бюджета муниципального района Похвистневский, о результатах проведенных контрольных и экспертно-аналитических мероприятий и представление такой информации в Собрание представителей муниципального района Похвистневский и Главе муниципального района Похвистневский</w:t>
            </w:r>
          </w:p>
          <w:p w:rsidR="00F76999" w:rsidRPr="002F2772" w:rsidRDefault="00F76999" w:rsidP="00F76999">
            <w:pPr>
              <w:jc w:val="both"/>
              <w:outlineLvl w:val="0"/>
              <w:rPr>
                <w:sz w:val="26"/>
                <w:szCs w:val="26"/>
              </w:rPr>
            </w:pPr>
          </w:p>
        </w:tc>
        <w:tc>
          <w:tcPr>
            <w:tcW w:w="1984" w:type="dxa"/>
            <w:tcBorders>
              <w:top w:val="single" w:sz="6" w:space="0" w:color="auto"/>
              <w:left w:val="single" w:sz="6" w:space="0" w:color="auto"/>
              <w:bottom w:val="single" w:sz="6" w:space="0" w:color="auto"/>
              <w:right w:val="single" w:sz="6" w:space="0" w:color="auto"/>
            </w:tcBorders>
          </w:tcPr>
          <w:p w:rsidR="00F71307" w:rsidRDefault="007679E8">
            <w:r>
              <w:t>2027-2031</w:t>
            </w:r>
            <w:r w:rsidR="00F71307" w:rsidRPr="00D42E8B">
              <w:t>годы</w:t>
            </w:r>
          </w:p>
        </w:tc>
        <w:tc>
          <w:tcPr>
            <w:tcW w:w="4962" w:type="dxa"/>
            <w:vMerge/>
            <w:tcBorders>
              <w:left w:val="single" w:sz="4" w:space="0" w:color="auto"/>
              <w:right w:val="single" w:sz="6" w:space="0" w:color="auto"/>
            </w:tcBorders>
          </w:tcPr>
          <w:p w:rsidR="00F71307" w:rsidRPr="002F2772" w:rsidRDefault="00F71307" w:rsidP="001C2FB8">
            <w:pPr>
              <w:jc w:val="center"/>
              <w:rPr>
                <w:b/>
              </w:rPr>
            </w:pPr>
          </w:p>
        </w:tc>
        <w:tc>
          <w:tcPr>
            <w:tcW w:w="4962" w:type="dxa"/>
          </w:tcPr>
          <w:p w:rsidR="00F71307" w:rsidRPr="002F2772" w:rsidRDefault="00F71307" w:rsidP="001C2FB8">
            <w:pPr>
              <w:jc w:val="center"/>
              <w:rPr>
                <w:b/>
              </w:rPr>
            </w:pPr>
          </w:p>
        </w:tc>
      </w:tr>
      <w:tr w:rsidR="00F71307" w:rsidRPr="002F2772" w:rsidTr="001C2FB8">
        <w:trPr>
          <w:cantSplit/>
          <w:trHeight w:val="240"/>
          <w:tblHeader/>
        </w:trPr>
        <w:tc>
          <w:tcPr>
            <w:tcW w:w="877" w:type="dxa"/>
            <w:tcBorders>
              <w:top w:val="single" w:sz="6" w:space="0" w:color="auto"/>
              <w:left w:val="single" w:sz="6" w:space="0" w:color="auto"/>
              <w:bottom w:val="single" w:sz="6" w:space="0" w:color="auto"/>
              <w:right w:val="single" w:sz="6" w:space="0" w:color="auto"/>
            </w:tcBorders>
          </w:tcPr>
          <w:p w:rsidR="00F71307" w:rsidRPr="002F2772" w:rsidRDefault="00F71307" w:rsidP="001C2FB8">
            <w:pPr>
              <w:jc w:val="center"/>
              <w:rPr>
                <w:b/>
              </w:rPr>
            </w:pPr>
            <w:r>
              <w:rPr>
                <w:b/>
              </w:rPr>
              <w:t>10</w:t>
            </w:r>
          </w:p>
        </w:tc>
        <w:tc>
          <w:tcPr>
            <w:tcW w:w="7345" w:type="dxa"/>
            <w:tcBorders>
              <w:top w:val="single" w:sz="6" w:space="0" w:color="auto"/>
              <w:left w:val="single" w:sz="6" w:space="0" w:color="auto"/>
              <w:bottom w:val="single" w:sz="6" w:space="0" w:color="auto"/>
              <w:right w:val="single" w:sz="6" w:space="0" w:color="auto"/>
            </w:tcBorders>
          </w:tcPr>
          <w:p w:rsidR="00F71307" w:rsidRDefault="00F71307" w:rsidP="00F76999">
            <w:pPr>
              <w:jc w:val="both"/>
              <w:outlineLvl w:val="0"/>
              <w:rPr>
                <w:sz w:val="26"/>
                <w:szCs w:val="26"/>
              </w:rPr>
            </w:pPr>
            <w:r w:rsidRPr="002F2772">
              <w:rPr>
                <w:sz w:val="26"/>
                <w:szCs w:val="26"/>
              </w:rPr>
              <w:t>Осуществление полномочий внешнего муниципального финансового контроля в поселениях, входящих в состав муниципального района Похвистневский, в соответствии с соглашениями, заключенными Собранием представителей муниципального района Похвистневский с Собраниями представителей поселений</w:t>
            </w:r>
          </w:p>
          <w:p w:rsidR="00F76999" w:rsidRPr="002F2772" w:rsidRDefault="00F76999" w:rsidP="00F76999">
            <w:pPr>
              <w:jc w:val="both"/>
              <w:outlineLvl w:val="0"/>
              <w:rPr>
                <w:sz w:val="26"/>
                <w:szCs w:val="26"/>
              </w:rPr>
            </w:pPr>
          </w:p>
        </w:tc>
        <w:tc>
          <w:tcPr>
            <w:tcW w:w="1984" w:type="dxa"/>
            <w:tcBorders>
              <w:top w:val="single" w:sz="6" w:space="0" w:color="auto"/>
              <w:left w:val="single" w:sz="6" w:space="0" w:color="auto"/>
              <w:bottom w:val="single" w:sz="6" w:space="0" w:color="auto"/>
              <w:right w:val="single" w:sz="6" w:space="0" w:color="auto"/>
            </w:tcBorders>
          </w:tcPr>
          <w:p w:rsidR="00F71307" w:rsidRDefault="007679E8">
            <w:r>
              <w:t>2027-2031</w:t>
            </w:r>
            <w:r w:rsidR="00F71307" w:rsidRPr="00D42E8B">
              <w:t>годы</w:t>
            </w:r>
          </w:p>
        </w:tc>
        <w:tc>
          <w:tcPr>
            <w:tcW w:w="4962" w:type="dxa"/>
            <w:vMerge/>
            <w:tcBorders>
              <w:left w:val="single" w:sz="4" w:space="0" w:color="auto"/>
              <w:right w:val="single" w:sz="6" w:space="0" w:color="auto"/>
            </w:tcBorders>
          </w:tcPr>
          <w:p w:rsidR="00F71307" w:rsidRPr="002F2772" w:rsidRDefault="00F71307" w:rsidP="001C2FB8">
            <w:pPr>
              <w:jc w:val="center"/>
              <w:rPr>
                <w:b/>
              </w:rPr>
            </w:pPr>
          </w:p>
        </w:tc>
        <w:tc>
          <w:tcPr>
            <w:tcW w:w="4962" w:type="dxa"/>
          </w:tcPr>
          <w:p w:rsidR="00F71307" w:rsidRPr="002F2772" w:rsidRDefault="00F71307" w:rsidP="001C2FB8">
            <w:pPr>
              <w:jc w:val="center"/>
              <w:rPr>
                <w:b/>
              </w:rPr>
            </w:pPr>
          </w:p>
        </w:tc>
      </w:tr>
      <w:tr w:rsidR="00F71307" w:rsidRPr="002F2772" w:rsidTr="001C2FB8">
        <w:trPr>
          <w:cantSplit/>
          <w:trHeight w:val="240"/>
          <w:tblHeader/>
        </w:trPr>
        <w:tc>
          <w:tcPr>
            <w:tcW w:w="877" w:type="dxa"/>
            <w:tcBorders>
              <w:top w:val="single" w:sz="6" w:space="0" w:color="auto"/>
              <w:left w:val="single" w:sz="6" w:space="0" w:color="auto"/>
              <w:bottom w:val="single" w:sz="6" w:space="0" w:color="auto"/>
              <w:right w:val="single" w:sz="6" w:space="0" w:color="auto"/>
            </w:tcBorders>
          </w:tcPr>
          <w:p w:rsidR="00F71307" w:rsidRPr="002F2772" w:rsidRDefault="00F71307" w:rsidP="001C2FB8">
            <w:pPr>
              <w:jc w:val="center"/>
              <w:rPr>
                <w:b/>
              </w:rPr>
            </w:pPr>
            <w:r>
              <w:rPr>
                <w:b/>
              </w:rPr>
              <w:t>11</w:t>
            </w:r>
          </w:p>
        </w:tc>
        <w:tc>
          <w:tcPr>
            <w:tcW w:w="7345" w:type="dxa"/>
            <w:tcBorders>
              <w:top w:val="single" w:sz="6" w:space="0" w:color="auto"/>
              <w:left w:val="single" w:sz="6" w:space="0" w:color="auto"/>
              <w:bottom w:val="single" w:sz="6" w:space="0" w:color="auto"/>
              <w:right w:val="single" w:sz="6" w:space="0" w:color="auto"/>
            </w:tcBorders>
          </w:tcPr>
          <w:p w:rsidR="00F71307" w:rsidRDefault="00F71307" w:rsidP="00F76999">
            <w:pPr>
              <w:jc w:val="both"/>
              <w:outlineLvl w:val="0"/>
              <w:rPr>
                <w:sz w:val="26"/>
                <w:szCs w:val="26"/>
              </w:rPr>
            </w:pPr>
            <w:r w:rsidRPr="002F2772">
              <w:rPr>
                <w:sz w:val="26"/>
                <w:szCs w:val="26"/>
              </w:rPr>
              <w:t>Участие в пределах полномочий в мероприятиях, направленных на противодействие коррупции</w:t>
            </w:r>
          </w:p>
          <w:p w:rsidR="00F76999" w:rsidRPr="002F2772" w:rsidRDefault="00F76999" w:rsidP="00F76999">
            <w:pPr>
              <w:jc w:val="both"/>
              <w:outlineLvl w:val="0"/>
              <w:rPr>
                <w:sz w:val="26"/>
                <w:szCs w:val="26"/>
              </w:rPr>
            </w:pPr>
          </w:p>
        </w:tc>
        <w:tc>
          <w:tcPr>
            <w:tcW w:w="1984" w:type="dxa"/>
            <w:tcBorders>
              <w:top w:val="single" w:sz="6" w:space="0" w:color="auto"/>
              <w:left w:val="single" w:sz="6" w:space="0" w:color="auto"/>
              <w:bottom w:val="single" w:sz="6" w:space="0" w:color="auto"/>
              <w:right w:val="single" w:sz="6" w:space="0" w:color="auto"/>
            </w:tcBorders>
          </w:tcPr>
          <w:p w:rsidR="00F71307" w:rsidRDefault="007679E8">
            <w:r>
              <w:t>2027-2031</w:t>
            </w:r>
            <w:r w:rsidR="00F71307" w:rsidRPr="00D42E8B">
              <w:t>годы</w:t>
            </w:r>
          </w:p>
        </w:tc>
        <w:tc>
          <w:tcPr>
            <w:tcW w:w="4962" w:type="dxa"/>
            <w:vMerge/>
            <w:tcBorders>
              <w:left w:val="single" w:sz="4" w:space="0" w:color="auto"/>
              <w:bottom w:val="single" w:sz="6" w:space="0" w:color="auto"/>
              <w:right w:val="single" w:sz="6" w:space="0" w:color="auto"/>
            </w:tcBorders>
          </w:tcPr>
          <w:p w:rsidR="00F71307" w:rsidRPr="002F2772" w:rsidRDefault="00F71307" w:rsidP="001C2FB8">
            <w:pPr>
              <w:jc w:val="center"/>
              <w:rPr>
                <w:b/>
              </w:rPr>
            </w:pPr>
          </w:p>
        </w:tc>
        <w:tc>
          <w:tcPr>
            <w:tcW w:w="4962" w:type="dxa"/>
          </w:tcPr>
          <w:p w:rsidR="00F71307" w:rsidRPr="002F2772" w:rsidRDefault="00F71307" w:rsidP="001C2FB8">
            <w:pPr>
              <w:jc w:val="center"/>
              <w:rPr>
                <w:b/>
              </w:rPr>
            </w:pPr>
          </w:p>
        </w:tc>
      </w:tr>
    </w:tbl>
    <w:p w:rsidR="000F796F" w:rsidRPr="002F2772" w:rsidRDefault="000F796F" w:rsidP="000F796F">
      <w:pPr>
        <w:autoSpaceDE w:val="0"/>
        <w:autoSpaceDN w:val="0"/>
        <w:adjustRightInd w:val="0"/>
        <w:ind w:left="1260"/>
        <w:jc w:val="right"/>
        <w:outlineLvl w:val="1"/>
        <w:rPr>
          <w:color w:val="000000"/>
        </w:rPr>
      </w:pPr>
    </w:p>
    <w:p w:rsidR="000F796F" w:rsidRPr="002F2772" w:rsidRDefault="000F796F" w:rsidP="000F796F">
      <w:pPr>
        <w:autoSpaceDE w:val="0"/>
        <w:autoSpaceDN w:val="0"/>
        <w:adjustRightInd w:val="0"/>
        <w:ind w:left="1260"/>
        <w:jc w:val="right"/>
        <w:outlineLvl w:val="1"/>
        <w:rPr>
          <w:color w:val="000000"/>
        </w:rPr>
      </w:pPr>
    </w:p>
    <w:p w:rsidR="000F796F" w:rsidRPr="002F2772" w:rsidRDefault="000F796F" w:rsidP="000F796F">
      <w:pPr>
        <w:autoSpaceDE w:val="0"/>
        <w:autoSpaceDN w:val="0"/>
        <w:adjustRightInd w:val="0"/>
        <w:ind w:left="1260"/>
        <w:jc w:val="right"/>
        <w:outlineLvl w:val="1"/>
        <w:rPr>
          <w:color w:val="000000"/>
        </w:rPr>
      </w:pPr>
    </w:p>
    <w:p w:rsidR="000F796F" w:rsidRDefault="000F796F" w:rsidP="000F796F">
      <w:pPr>
        <w:rPr>
          <w:sz w:val="28"/>
          <w:szCs w:val="28"/>
        </w:rPr>
      </w:pPr>
    </w:p>
    <w:p w:rsidR="00F76999" w:rsidRDefault="00F76999" w:rsidP="000F796F">
      <w:pPr>
        <w:rPr>
          <w:sz w:val="28"/>
          <w:szCs w:val="28"/>
        </w:rPr>
      </w:pPr>
    </w:p>
    <w:p w:rsidR="000F796F" w:rsidRPr="002F2772" w:rsidRDefault="000F796F" w:rsidP="000F796F">
      <w:pPr>
        <w:jc w:val="right"/>
        <w:rPr>
          <w:bCs/>
          <w:sz w:val="22"/>
          <w:szCs w:val="22"/>
        </w:rPr>
      </w:pPr>
      <w:r w:rsidRPr="002F2772">
        <w:rPr>
          <w:color w:val="000000"/>
        </w:rPr>
        <w:t>Приложение 3</w:t>
      </w:r>
      <w:r w:rsidRPr="002F2772">
        <w:rPr>
          <w:color w:val="000000"/>
        </w:rPr>
        <w:br/>
        <w:t>к муниципальной программе</w:t>
      </w:r>
      <w:r w:rsidRPr="002F2772">
        <w:rPr>
          <w:color w:val="000000"/>
        </w:rPr>
        <w:br/>
      </w:r>
      <w:r w:rsidRPr="002F2772">
        <w:rPr>
          <w:bCs/>
          <w:sz w:val="22"/>
          <w:szCs w:val="22"/>
        </w:rPr>
        <w:t>Обеспечение деятельности</w:t>
      </w:r>
    </w:p>
    <w:p w:rsidR="000F796F" w:rsidRPr="002F2772" w:rsidRDefault="000F796F" w:rsidP="000F796F">
      <w:pPr>
        <w:jc w:val="right"/>
        <w:rPr>
          <w:bCs/>
          <w:sz w:val="22"/>
          <w:szCs w:val="22"/>
        </w:rPr>
      </w:pPr>
      <w:r w:rsidRPr="002F2772">
        <w:rPr>
          <w:bCs/>
          <w:sz w:val="22"/>
          <w:szCs w:val="22"/>
        </w:rPr>
        <w:t xml:space="preserve"> </w:t>
      </w:r>
      <w:r w:rsidR="004865C4" w:rsidRPr="002F2772">
        <w:rPr>
          <w:bCs/>
          <w:sz w:val="22"/>
          <w:szCs w:val="22"/>
        </w:rPr>
        <w:t>Собрания представителей</w:t>
      </w:r>
      <w:r w:rsidRPr="002F2772">
        <w:rPr>
          <w:bCs/>
          <w:sz w:val="22"/>
          <w:szCs w:val="22"/>
        </w:rPr>
        <w:t xml:space="preserve"> </w:t>
      </w:r>
    </w:p>
    <w:p w:rsidR="000F796F" w:rsidRPr="002F2772" w:rsidRDefault="000F796F" w:rsidP="000F796F">
      <w:pPr>
        <w:jc w:val="right"/>
        <w:rPr>
          <w:bCs/>
          <w:sz w:val="22"/>
          <w:szCs w:val="22"/>
        </w:rPr>
      </w:pPr>
      <w:r w:rsidRPr="002F2772">
        <w:rPr>
          <w:bCs/>
          <w:sz w:val="22"/>
          <w:szCs w:val="22"/>
        </w:rPr>
        <w:t xml:space="preserve">муниципального района Похвистневский </w:t>
      </w:r>
    </w:p>
    <w:p w:rsidR="000F796F" w:rsidRPr="002F2772" w:rsidRDefault="000F796F" w:rsidP="000F796F">
      <w:pPr>
        <w:jc w:val="right"/>
        <w:rPr>
          <w:sz w:val="22"/>
          <w:szCs w:val="22"/>
        </w:rPr>
      </w:pPr>
      <w:r w:rsidRPr="002F2772">
        <w:rPr>
          <w:bCs/>
          <w:sz w:val="22"/>
          <w:szCs w:val="22"/>
        </w:rPr>
        <w:t xml:space="preserve">на </w:t>
      </w:r>
      <w:r w:rsidR="007679E8">
        <w:rPr>
          <w:bCs/>
          <w:sz w:val="22"/>
          <w:szCs w:val="22"/>
        </w:rPr>
        <w:t>2027-2031</w:t>
      </w:r>
      <w:r w:rsidRPr="002F2772">
        <w:rPr>
          <w:bCs/>
          <w:sz w:val="22"/>
          <w:szCs w:val="22"/>
        </w:rPr>
        <w:t xml:space="preserve"> годы.</w:t>
      </w:r>
    </w:p>
    <w:p w:rsidR="000F796F" w:rsidRPr="002F2772" w:rsidRDefault="000F796F" w:rsidP="000F796F">
      <w:pPr>
        <w:jc w:val="center"/>
        <w:rPr>
          <w:b/>
          <w:sz w:val="28"/>
          <w:szCs w:val="28"/>
        </w:rPr>
      </w:pPr>
      <w:r w:rsidRPr="002F2772">
        <w:rPr>
          <w:b/>
          <w:sz w:val="28"/>
          <w:szCs w:val="28"/>
        </w:rPr>
        <w:t xml:space="preserve">Объем финансовых ресурсов, необходимых для реализации муниципальной программы </w:t>
      </w:r>
    </w:p>
    <w:p w:rsidR="000F796F" w:rsidRPr="002F2772" w:rsidRDefault="000F796F" w:rsidP="000F796F">
      <w:pPr>
        <w:jc w:val="center"/>
        <w:rPr>
          <w:b/>
          <w:bCs/>
          <w:sz w:val="32"/>
          <w:szCs w:val="32"/>
        </w:rPr>
      </w:pPr>
      <w:r w:rsidRPr="002F2772">
        <w:rPr>
          <w:b/>
          <w:bCs/>
          <w:sz w:val="32"/>
          <w:szCs w:val="32"/>
        </w:rPr>
        <w:t xml:space="preserve">«Обеспечение осуществления деятельности </w:t>
      </w:r>
      <w:r w:rsidR="002F2772">
        <w:rPr>
          <w:b/>
          <w:bCs/>
          <w:sz w:val="32"/>
          <w:szCs w:val="32"/>
        </w:rPr>
        <w:t>Собрания представителей</w:t>
      </w:r>
      <w:r w:rsidRPr="002F2772">
        <w:rPr>
          <w:b/>
          <w:bCs/>
          <w:sz w:val="32"/>
          <w:szCs w:val="32"/>
        </w:rPr>
        <w:t xml:space="preserve"> муниципального района Похвистневский на </w:t>
      </w:r>
      <w:r w:rsidR="007679E8">
        <w:rPr>
          <w:b/>
          <w:bCs/>
          <w:sz w:val="32"/>
          <w:szCs w:val="32"/>
        </w:rPr>
        <w:t>2027-2031</w:t>
      </w:r>
      <w:r w:rsidRPr="002F2772">
        <w:rPr>
          <w:b/>
          <w:bCs/>
          <w:sz w:val="32"/>
          <w:szCs w:val="32"/>
        </w:rPr>
        <w:t xml:space="preserve"> годы»</w:t>
      </w:r>
    </w:p>
    <w:p w:rsidR="000F796F" w:rsidRPr="002F2772" w:rsidRDefault="000F796F" w:rsidP="000F796F">
      <w:pPr>
        <w:jc w:val="center"/>
        <w:rPr>
          <w:b/>
          <w:sz w:val="32"/>
          <w:szCs w:val="32"/>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5801"/>
        <w:gridCol w:w="1843"/>
        <w:gridCol w:w="1275"/>
        <w:gridCol w:w="1276"/>
        <w:gridCol w:w="1134"/>
        <w:gridCol w:w="1276"/>
        <w:gridCol w:w="1276"/>
      </w:tblGrid>
      <w:tr w:rsidR="000F796F" w:rsidRPr="002F2772" w:rsidTr="007F5E82">
        <w:tc>
          <w:tcPr>
            <w:tcW w:w="828" w:type="dxa"/>
            <w:vMerge w:val="restart"/>
            <w:vAlign w:val="center"/>
          </w:tcPr>
          <w:p w:rsidR="000F796F" w:rsidRPr="002F2772" w:rsidRDefault="000F796F" w:rsidP="007F5E82">
            <w:pPr>
              <w:suppressAutoHyphens/>
              <w:jc w:val="center"/>
              <w:rPr>
                <w:sz w:val="26"/>
                <w:szCs w:val="26"/>
              </w:rPr>
            </w:pPr>
            <w:r w:rsidRPr="002F2772">
              <w:rPr>
                <w:sz w:val="26"/>
                <w:szCs w:val="26"/>
              </w:rPr>
              <w:t>п/п</w:t>
            </w:r>
          </w:p>
        </w:tc>
        <w:tc>
          <w:tcPr>
            <w:tcW w:w="5801" w:type="dxa"/>
            <w:vMerge w:val="restart"/>
            <w:vAlign w:val="center"/>
          </w:tcPr>
          <w:p w:rsidR="000F796F" w:rsidRPr="002F2772" w:rsidRDefault="000F796F" w:rsidP="007F5E82">
            <w:pPr>
              <w:suppressAutoHyphens/>
              <w:jc w:val="center"/>
              <w:rPr>
                <w:sz w:val="26"/>
                <w:szCs w:val="26"/>
              </w:rPr>
            </w:pPr>
            <w:r w:rsidRPr="002F2772">
              <w:rPr>
                <w:sz w:val="26"/>
                <w:szCs w:val="26"/>
              </w:rPr>
              <w:t>Направления финансирования</w:t>
            </w:r>
          </w:p>
        </w:tc>
        <w:tc>
          <w:tcPr>
            <w:tcW w:w="8080" w:type="dxa"/>
            <w:gridSpan w:val="6"/>
          </w:tcPr>
          <w:p w:rsidR="000F796F" w:rsidRPr="002F2772" w:rsidRDefault="000F796F" w:rsidP="007F5E82">
            <w:pPr>
              <w:suppressAutoHyphens/>
              <w:jc w:val="center"/>
              <w:rPr>
                <w:sz w:val="26"/>
                <w:szCs w:val="26"/>
              </w:rPr>
            </w:pPr>
            <w:r w:rsidRPr="002F2772">
              <w:rPr>
                <w:sz w:val="26"/>
                <w:szCs w:val="26"/>
              </w:rPr>
              <w:t>Предполагаемые объемы финансирования муниципальной программы, в том числе по годам, тыс. рублей</w:t>
            </w:r>
          </w:p>
        </w:tc>
      </w:tr>
      <w:tr w:rsidR="000F796F" w:rsidRPr="002F2772" w:rsidTr="00B474AA">
        <w:tc>
          <w:tcPr>
            <w:tcW w:w="828" w:type="dxa"/>
            <w:vMerge/>
          </w:tcPr>
          <w:p w:rsidR="000F796F" w:rsidRPr="002F2772" w:rsidRDefault="000F796F" w:rsidP="007F5E82">
            <w:pPr>
              <w:suppressAutoHyphens/>
              <w:jc w:val="center"/>
              <w:rPr>
                <w:sz w:val="26"/>
                <w:szCs w:val="26"/>
              </w:rPr>
            </w:pPr>
          </w:p>
        </w:tc>
        <w:tc>
          <w:tcPr>
            <w:tcW w:w="5801" w:type="dxa"/>
            <w:vMerge/>
          </w:tcPr>
          <w:p w:rsidR="000F796F" w:rsidRPr="002F2772" w:rsidRDefault="000F796F" w:rsidP="007F5E82">
            <w:pPr>
              <w:suppressAutoHyphens/>
              <w:jc w:val="center"/>
              <w:rPr>
                <w:sz w:val="26"/>
                <w:szCs w:val="26"/>
              </w:rPr>
            </w:pPr>
          </w:p>
        </w:tc>
        <w:tc>
          <w:tcPr>
            <w:tcW w:w="1843" w:type="dxa"/>
          </w:tcPr>
          <w:p w:rsidR="000F796F" w:rsidRPr="002F2772" w:rsidRDefault="000F796F" w:rsidP="007F5E82">
            <w:pPr>
              <w:suppressAutoHyphens/>
              <w:jc w:val="center"/>
              <w:rPr>
                <w:sz w:val="26"/>
                <w:szCs w:val="26"/>
              </w:rPr>
            </w:pPr>
            <w:r w:rsidRPr="002F2772">
              <w:rPr>
                <w:sz w:val="26"/>
                <w:szCs w:val="26"/>
              </w:rPr>
              <w:t>Всего</w:t>
            </w:r>
          </w:p>
        </w:tc>
        <w:tc>
          <w:tcPr>
            <w:tcW w:w="1275" w:type="dxa"/>
          </w:tcPr>
          <w:p w:rsidR="000F796F" w:rsidRPr="002F2772" w:rsidRDefault="00CE35E3" w:rsidP="009A223F">
            <w:pPr>
              <w:suppressAutoHyphens/>
              <w:jc w:val="center"/>
              <w:rPr>
                <w:sz w:val="26"/>
                <w:szCs w:val="26"/>
              </w:rPr>
            </w:pPr>
            <w:r>
              <w:rPr>
                <w:sz w:val="26"/>
                <w:szCs w:val="26"/>
              </w:rPr>
              <w:t>2027</w:t>
            </w:r>
          </w:p>
        </w:tc>
        <w:tc>
          <w:tcPr>
            <w:tcW w:w="1276" w:type="dxa"/>
          </w:tcPr>
          <w:p w:rsidR="000F796F" w:rsidRPr="002F2772" w:rsidRDefault="00CE35E3" w:rsidP="009A223F">
            <w:pPr>
              <w:suppressAutoHyphens/>
              <w:jc w:val="center"/>
              <w:rPr>
                <w:sz w:val="26"/>
                <w:szCs w:val="26"/>
              </w:rPr>
            </w:pPr>
            <w:r>
              <w:rPr>
                <w:sz w:val="26"/>
                <w:szCs w:val="26"/>
              </w:rPr>
              <w:t>2028</w:t>
            </w:r>
          </w:p>
        </w:tc>
        <w:tc>
          <w:tcPr>
            <w:tcW w:w="1134" w:type="dxa"/>
          </w:tcPr>
          <w:p w:rsidR="000F796F" w:rsidRPr="002F2772" w:rsidRDefault="00CE35E3" w:rsidP="009A223F">
            <w:pPr>
              <w:jc w:val="center"/>
              <w:rPr>
                <w:sz w:val="26"/>
                <w:szCs w:val="26"/>
              </w:rPr>
            </w:pPr>
            <w:r>
              <w:rPr>
                <w:sz w:val="26"/>
                <w:szCs w:val="26"/>
              </w:rPr>
              <w:t>2029</w:t>
            </w:r>
          </w:p>
        </w:tc>
        <w:tc>
          <w:tcPr>
            <w:tcW w:w="1276" w:type="dxa"/>
          </w:tcPr>
          <w:p w:rsidR="000F796F" w:rsidRPr="002F2772" w:rsidRDefault="00CE35E3" w:rsidP="009A223F">
            <w:pPr>
              <w:jc w:val="center"/>
              <w:rPr>
                <w:sz w:val="26"/>
                <w:szCs w:val="26"/>
              </w:rPr>
            </w:pPr>
            <w:r>
              <w:rPr>
                <w:sz w:val="26"/>
                <w:szCs w:val="26"/>
              </w:rPr>
              <w:t>2030</w:t>
            </w:r>
          </w:p>
        </w:tc>
        <w:tc>
          <w:tcPr>
            <w:tcW w:w="1276" w:type="dxa"/>
          </w:tcPr>
          <w:p w:rsidR="000F796F" w:rsidRPr="002F2772" w:rsidRDefault="00CE35E3" w:rsidP="009A223F">
            <w:pPr>
              <w:jc w:val="center"/>
              <w:rPr>
                <w:sz w:val="26"/>
                <w:szCs w:val="26"/>
              </w:rPr>
            </w:pPr>
            <w:r>
              <w:rPr>
                <w:sz w:val="26"/>
                <w:szCs w:val="26"/>
              </w:rPr>
              <w:t>2031</w:t>
            </w:r>
          </w:p>
        </w:tc>
      </w:tr>
      <w:tr w:rsidR="000F796F" w:rsidRPr="002F2772" w:rsidTr="00B474AA">
        <w:tc>
          <w:tcPr>
            <w:tcW w:w="828" w:type="dxa"/>
          </w:tcPr>
          <w:p w:rsidR="000F796F" w:rsidRPr="002F2772" w:rsidRDefault="000F796F" w:rsidP="007F5E82">
            <w:pPr>
              <w:suppressAutoHyphens/>
              <w:jc w:val="center"/>
              <w:rPr>
                <w:sz w:val="26"/>
                <w:szCs w:val="26"/>
              </w:rPr>
            </w:pPr>
            <w:r w:rsidRPr="002F2772">
              <w:rPr>
                <w:sz w:val="26"/>
                <w:szCs w:val="26"/>
              </w:rPr>
              <w:t>1</w:t>
            </w:r>
          </w:p>
        </w:tc>
        <w:tc>
          <w:tcPr>
            <w:tcW w:w="5801" w:type="dxa"/>
          </w:tcPr>
          <w:p w:rsidR="000F796F" w:rsidRPr="002F2772" w:rsidRDefault="000F796F" w:rsidP="007F5E82">
            <w:pPr>
              <w:suppressAutoHyphens/>
              <w:jc w:val="center"/>
              <w:rPr>
                <w:sz w:val="26"/>
                <w:szCs w:val="26"/>
              </w:rPr>
            </w:pPr>
            <w:r w:rsidRPr="002F2772">
              <w:rPr>
                <w:sz w:val="26"/>
                <w:szCs w:val="26"/>
              </w:rPr>
              <w:t>2</w:t>
            </w:r>
          </w:p>
        </w:tc>
        <w:tc>
          <w:tcPr>
            <w:tcW w:w="1843" w:type="dxa"/>
          </w:tcPr>
          <w:p w:rsidR="000F796F" w:rsidRPr="002F2772" w:rsidRDefault="000F796F" w:rsidP="007F5E82">
            <w:pPr>
              <w:suppressAutoHyphens/>
              <w:jc w:val="center"/>
              <w:rPr>
                <w:sz w:val="26"/>
                <w:szCs w:val="26"/>
              </w:rPr>
            </w:pPr>
            <w:r w:rsidRPr="002F2772">
              <w:rPr>
                <w:sz w:val="26"/>
                <w:szCs w:val="26"/>
              </w:rPr>
              <w:t>3</w:t>
            </w:r>
          </w:p>
        </w:tc>
        <w:tc>
          <w:tcPr>
            <w:tcW w:w="1275" w:type="dxa"/>
          </w:tcPr>
          <w:p w:rsidR="000F796F" w:rsidRPr="002F2772" w:rsidRDefault="000F796F" w:rsidP="007F5E82">
            <w:pPr>
              <w:suppressAutoHyphens/>
              <w:jc w:val="center"/>
              <w:rPr>
                <w:sz w:val="26"/>
                <w:szCs w:val="26"/>
              </w:rPr>
            </w:pPr>
            <w:r w:rsidRPr="002F2772">
              <w:rPr>
                <w:sz w:val="26"/>
                <w:szCs w:val="26"/>
              </w:rPr>
              <w:t>4</w:t>
            </w:r>
          </w:p>
        </w:tc>
        <w:tc>
          <w:tcPr>
            <w:tcW w:w="1276" w:type="dxa"/>
          </w:tcPr>
          <w:p w:rsidR="000F796F" w:rsidRPr="002F2772" w:rsidRDefault="000F796F" w:rsidP="007F5E82">
            <w:pPr>
              <w:suppressAutoHyphens/>
              <w:jc w:val="center"/>
              <w:rPr>
                <w:sz w:val="26"/>
                <w:szCs w:val="26"/>
              </w:rPr>
            </w:pPr>
            <w:r w:rsidRPr="002F2772">
              <w:rPr>
                <w:sz w:val="26"/>
                <w:szCs w:val="26"/>
              </w:rPr>
              <w:t>5</w:t>
            </w:r>
          </w:p>
        </w:tc>
        <w:tc>
          <w:tcPr>
            <w:tcW w:w="1134" w:type="dxa"/>
          </w:tcPr>
          <w:p w:rsidR="000F796F" w:rsidRPr="002F2772" w:rsidRDefault="000F796F" w:rsidP="007F5E82">
            <w:pPr>
              <w:suppressAutoHyphens/>
              <w:jc w:val="center"/>
              <w:rPr>
                <w:sz w:val="26"/>
                <w:szCs w:val="26"/>
              </w:rPr>
            </w:pPr>
            <w:r w:rsidRPr="002F2772">
              <w:rPr>
                <w:sz w:val="26"/>
                <w:szCs w:val="26"/>
              </w:rPr>
              <w:t>6</w:t>
            </w:r>
          </w:p>
        </w:tc>
        <w:tc>
          <w:tcPr>
            <w:tcW w:w="1276" w:type="dxa"/>
          </w:tcPr>
          <w:p w:rsidR="000F796F" w:rsidRPr="002F2772" w:rsidRDefault="000F796F" w:rsidP="007F5E82">
            <w:pPr>
              <w:suppressAutoHyphens/>
              <w:jc w:val="center"/>
              <w:rPr>
                <w:sz w:val="26"/>
                <w:szCs w:val="26"/>
              </w:rPr>
            </w:pPr>
            <w:r w:rsidRPr="002F2772">
              <w:rPr>
                <w:sz w:val="26"/>
                <w:szCs w:val="26"/>
              </w:rPr>
              <w:t>7</w:t>
            </w:r>
          </w:p>
        </w:tc>
        <w:tc>
          <w:tcPr>
            <w:tcW w:w="1276" w:type="dxa"/>
          </w:tcPr>
          <w:p w:rsidR="000F796F" w:rsidRPr="002F2772" w:rsidRDefault="000F796F" w:rsidP="007F5E82">
            <w:pPr>
              <w:suppressAutoHyphens/>
              <w:jc w:val="center"/>
              <w:rPr>
                <w:sz w:val="26"/>
                <w:szCs w:val="26"/>
              </w:rPr>
            </w:pPr>
            <w:r w:rsidRPr="002F2772">
              <w:rPr>
                <w:sz w:val="26"/>
                <w:szCs w:val="26"/>
              </w:rPr>
              <w:t>8</w:t>
            </w:r>
          </w:p>
        </w:tc>
      </w:tr>
      <w:tr w:rsidR="00B474AA" w:rsidRPr="002F2772" w:rsidTr="00B474AA">
        <w:tc>
          <w:tcPr>
            <w:tcW w:w="828" w:type="dxa"/>
          </w:tcPr>
          <w:p w:rsidR="00B474AA" w:rsidRPr="002F2772" w:rsidRDefault="00B474AA" w:rsidP="007F5E82">
            <w:pPr>
              <w:suppressAutoHyphens/>
              <w:jc w:val="center"/>
              <w:rPr>
                <w:b/>
                <w:sz w:val="26"/>
                <w:szCs w:val="26"/>
              </w:rPr>
            </w:pPr>
            <w:r w:rsidRPr="002F2772">
              <w:rPr>
                <w:b/>
                <w:sz w:val="26"/>
                <w:szCs w:val="26"/>
              </w:rPr>
              <w:t>1</w:t>
            </w:r>
          </w:p>
        </w:tc>
        <w:tc>
          <w:tcPr>
            <w:tcW w:w="5801" w:type="dxa"/>
          </w:tcPr>
          <w:p w:rsidR="00B474AA" w:rsidRPr="002F2772" w:rsidRDefault="00B474AA" w:rsidP="007F5E82">
            <w:pPr>
              <w:suppressAutoHyphens/>
              <w:jc w:val="both"/>
              <w:rPr>
                <w:b/>
                <w:sz w:val="26"/>
                <w:szCs w:val="26"/>
              </w:rPr>
            </w:pPr>
            <w:r w:rsidRPr="002F2772">
              <w:rPr>
                <w:b/>
                <w:sz w:val="26"/>
                <w:szCs w:val="26"/>
              </w:rPr>
              <w:t>Всего на реализацию муниципальной программы, в т.ч.</w:t>
            </w:r>
          </w:p>
        </w:tc>
        <w:tc>
          <w:tcPr>
            <w:tcW w:w="1843" w:type="dxa"/>
          </w:tcPr>
          <w:p w:rsidR="00B474AA" w:rsidRPr="00333B9E" w:rsidRDefault="00056866" w:rsidP="00056866">
            <w:pPr>
              <w:suppressAutoHyphens/>
              <w:jc w:val="center"/>
              <w:rPr>
                <w:b/>
                <w:color w:val="000000"/>
                <w:sz w:val="26"/>
                <w:szCs w:val="26"/>
              </w:rPr>
            </w:pPr>
            <w:r>
              <w:rPr>
                <w:b/>
                <w:color w:val="000000"/>
                <w:sz w:val="26"/>
                <w:szCs w:val="26"/>
              </w:rPr>
              <w:t>7655,0</w:t>
            </w:r>
          </w:p>
        </w:tc>
        <w:tc>
          <w:tcPr>
            <w:tcW w:w="1275" w:type="dxa"/>
          </w:tcPr>
          <w:p w:rsidR="00B474AA" w:rsidRPr="00056866" w:rsidRDefault="00056866" w:rsidP="00056866">
            <w:pPr>
              <w:jc w:val="center"/>
              <w:rPr>
                <w:sz w:val="26"/>
                <w:szCs w:val="26"/>
              </w:rPr>
            </w:pPr>
            <w:r w:rsidRPr="00056866">
              <w:rPr>
                <w:sz w:val="26"/>
                <w:szCs w:val="26"/>
              </w:rPr>
              <w:t>1531,0</w:t>
            </w:r>
          </w:p>
        </w:tc>
        <w:tc>
          <w:tcPr>
            <w:tcW w:w="1276" w:type="dxa"/>
          </w:tcPr>
          <w:p w:rsidR="00B474AA" w:rsidRPr="00056866" w:rsidRDefault="00056866" w:rsidP="00056866">
            <w:pPr>
              <w:jc w:val="center"/>
            </w:pPr>
            <w:r w:rsidRPr="00056866">
              <w:t>1531,0</w:t>
            </w:r>
          </w:p>
        </w:tc>
        <w:tc>
          <w:tcPr>
            <w:tcW w:w="1134" w:type="dxa"/>
          </w:tcPr>
          <w:p w:rsidR="00B474AA" w:rsidRPr="00056866" w:rsidRDefault="00056866" w:rsidP="00056866">
            <w:pPr>
              <w:jc w:val="center"/>
            </w:pPr>
            <w:r w:rsidRPr="00056866">
              <w:t>1531,0</w:t>
            </w:r>
          </w:p>
        </w:tc>
        <w:tc>
          <w:tcPr>
            <w:tcW w:w="1276" w:type="dxa"/>
          </w:tcPr>
          <w:p w:rsidR="00B474AA" w:rsidRPr="00056866" w:rsidRDefault="00056866" w:rsidP="00056866">
            <w:pPr>
              <w:jc w:val="center"/>
            </w:pPr>
            <w:r w:rsidRPr="00056866">
              <w:t>1531,0</w:t>
            </w:r>
          </w:p>
        </w:tc>
        <w:tc>
          <w:tcPr>
            <w:tcW w:w="1276" w:type="dxa"/>
          </w:tcPr>
          <w:p w:rsidR="00B474AA" w:rsidRPr="00056866" w:rsidRDefault="00056866" w:rsidP="00056866">
            <w:pPr>
              <w:jc w:val="center"/>
            </w:pPr>
            <w:r w:rsidRPr="00056866">
              <w:t>1531,0</w:t>
            </w:r>
          </w:p>
        </w:tc>
      </w:tr>
      <w:tr w:rsidR="000F796F" w:rsidRPr="002F2772" w:rsidTr="00B474AA">
        <w:tc>
          <w:tcPr>
            <w:tcW w:w="828" w:type="dxa"/>
          </w:tcPr>
          <w:p w:rsidR="000F796F" w:rsidRPr="002F2772" w:rsidRDefault="000F796F" w:rsidP="007F5E82">
            <w:pPr>
              <w:suppressAutoHyphens/>
              <w:jc w:val="center"/>
              <w:rPr>
                <w:sz w:val="26"/>
                <w:szCs w:val="26"/>
              </w:rPr>
            </w:pPr>
          </w:p>
        </w:tc>
        <w:tc>
          <w:tcPr>
            <w:tcW w:w="5801" w:type="dxa"/>
          </w:tcPr>
          <w:p w:rsidR="000F796F" w:rsidRPr="002F2772" w:rsidRDefault="000F796F" w:rsidP="007F5E82">
            <w:pPr>
              <w:suppressAutoHyphens/>
              <w:jc w:val="both"/>
              <w:rPr>
                <w:sz w:val="26"/>
                <w:szCs w:val="26"/>
              </w:rPr>
            </w:pPr>
            <w:r w:rsidRPr="002F2772">
              <w:rPr>
                <w:sz w:val="26"/>
                <w:szCs w:val="26"/>
              </w:rPr>
              <w:t>- областной бюджет</w:t>
            </w:r>
          </w:p>
        </w:tc>
        <w:tc>
          <w:tcPr>
            <w:tcW w:w="1843" w:type="dxa"/>
          </w:tcPr>
          <w:p w:rsidR="000F796F" w:rsidRPr="00333B9E" w:rsidRDefault="000F796F" w:rsidP="00056866">
            <w:pPr>
              <w:suppressAutoHyphens/>
              <w:jc w:val="center"/>
              <w:rPr>
                <w:b/>
                <w:sz w:val="26"/>
                <w:szCs w:val="26"/>
              </w:rPr>
            </w:pPr>
            <w:r w:rsidRPr="00333B9E">
              <w:rPr>
                <w:b/>
                <w:sz w:val="26"/>
                <w:szCs w:val="26"/>
              </w:rPr>
              <w:t>-</w:t>
            </w:r>
          </w:p>
        </w:tc>
        <w:tc>
          <w:tcPr>
            <w:tcW w:w="1275" w:type="dxa"/>
          </w:tcPr>
          <w:p w:rsidR="000F796F" w:rsidRPr="00056866" w:rsidRDefault="000F796F" w:rsidP="00056866">
            <w:pPr>
              <w:suppressAutoHyphens/>
              <w:jc w:val="center"/>
              <w:rPr>
                <w:sz w:val="26"/>
                <w:szCs w:val="26"/>
              </w:rPr>
            </w:pPr>
            <w:r w:rsidRPr="00056866">
              <w:rPr>
                <w:sz w:val="26"/>
                <w:szCs w:val="26"/>
              </w:rPr>
              <w:t>-</w:t>
            </w:r>
          </w:p>
        </w:tc>
        <w:tc>
          <w:tcPr>
            <w:tcW w:w="1276" w:type="dxa"/>
          </w:tcPr>
          <w:p w:rsidR="000F796F" w:rsidRPr="00056866" w:rsidRDefault="000F796F" w:rsidP="00056866">
            <w:pPr>
              <w:suppressAutoHyphens/>
              <w:jc w:val="center"/>
              <w:rPr>
                <w:sz w:val="26"/>
                <w:szCs w:val="26"/>
              </w:rPr>
            </w:pPr>
            <w:r w:rsidRPr="00056866">
              <w:rPr>
                <w:sz w:val="26"/>
                <w:szCs w:val="26"/>
              </w:rPr>
              <w:t>-</w:t>
            </w:r>
          </w:p>
        </w:tc>
        <w:tc>
          <w:tcPr>
            <w:tcW w:w="1134" w:type="dxa"/>
          </w:tcPr>
          <w:p w:rsidR="000F796F" w:rsidRPr="00056866" w:rsidRDefault="000F796F" w:rsidP="00056866">
            <w:pPr>
              <w:suppressAutoHyphens/>
              <w:jc w:val="center"/>
              <w:rPr>
                <w:sz w:val="26"/>
                <w:szCs w:val="26"/>
              </w:rPr>
            </w:pPr>
            <w:r w:rsidRPr="00056866">
              <w:rPr>
                <w:sz w:val="26"/>
                <w:szCs w:val="26"/>
              </w:rPr>
              <w:t>-</w:t>
            </w:r>
          </w:p>
        </w:tc>
        <w:tc>
          <w:tcPr>
            <w:tcW w:w="1276" w:type="dxa"/>
          </w:tcPr>
          <w:p w:rsidR="000F796F" w:rsidRPr="00056866" w:rsidRDefault="000F796F" w:rsidP="00056866">
            <w:pPr>
              <w:suppressAutoHyphens/>
              <w:jc w:val="center"/>
              <w:rPr>
                <w:sz w:val="26"/>
                <w:szCs w:val="26"/>
              </w:rPr>
            </w:pPr>
            <w:r w:rsidRPr="00056866">
              <w:rPr>
                <w:sz w:val="26"/>
                <w:szCs w:val="26"/>
              </w:rPr>
              <w:t>-</w:t>
            </w:r>
          </w:p>
        </w:tc>
        <w:tc>
          <w:tcPr>
            <w:tcW w:w="1276" w:type="dxa"/>
          </w:tcPr>
          <w:p w:rsidR="000F796F" w:rsidRPr="00056866" w:rsidRDefault="000F796F" w:rsidP="00056866">
            <w:pPr>
              <w:suppressAutoHyphens/>
              <w:jc w:val="center"/>
              <w:rPr>
                <w:sz w:val="26"/>
                <w:szCs w:val="26"/>
              </w:rPr>
            </w:pPr>
            <w:r w:rsidRPr="00056866">
              <w:rPr>
                <w:sz w:val="26"/>
                <w:szCs w:val="26"/>
              </w:rPr>
              <w:t>-</w:t>
            </w:r>
          </w:p>
        </w:tc>
      </w:tr>
      <w:tr w:rsidR="00056866" w:rsidRPr="002F2772" w:rsidTr="00B474AA">
        <w:tc>
          <w:tcPr>
            <w:tcW w:w="828" w:type="dxa"/>
          </w:tcPr>
          <w:p w:rsidR="00056866" w:rsidRPr="002F2772" w:rsidRDefault="00056866" w:rsidP="007F5E82">
            <w:pPr>
              <w:suppressAutoHyphens/>
              <w:jc w:val="center"/>
              <w:rPr>
                <w:sz w:val="26"/>
                <w:szCs w:val="26"/>
              </w:rPr>
            </w:pPr>
          </w:p>
        </w:tc>
        <w:tc>
          <w:tcPr>
            <w:tcW w:w="5801" w:type="dxa"/>
          </w:tcPr>
          <w:p w:rsidR="00056866" w:rsidRPr="002F2772" w:rsidRDefault="00056866" w:rsidP="007F5E82">
            <w:pPr>
              <w:suppressAutoHyphens/>
              <w:jc w:val="both"/>
              <w:rPr>
                <w:sz w:val="26"/>
                <w:szCs w:val="26"/>
              </w:rPr>
            </w:pPr>
            <w:r w:rsidRPr="002F2772">
              <w:rPr>
                <w:sz w:val="26"/>
                <w:szCs w:val="26"/>
              </w:rPr>
              <w:t>- бюджет района</w:t>
            </w:r>
          </w:p>
        </w:tc>
        <w:tc>
          <w:tcPr>
            <w:tcW w:w="1843" w:type="dxa"/>
          </w:tcPr>
          <w:p w:rsidR="00056866" w:rsidRPr="00333B9E" w:rsidRDefault="00056866" w:rsidP="00D55308">
            <w:pPr>
              <w:suppressAutoHyphens/>
              <w:jc w:val="center"/>
              <w:rPr>
                <w:b/>
                <w:color w:val="000000"/>
                <w:sz w:val="26"/>
                <w:szCs w:val="26"/>
              </w:rPr>
            </w:pPr>
            <w:r>
              <w:rPr>
                <w:b/>
                <w:color w:val="000000"/>
                <w:sz w:val="26"/>
                <w:szCs w:val="26"/>
              </w:rPr>
              <w:t>7655,0</w:t>
            </w:r>
          </w:p>
        </w:tc>
        <w:tc>
          <w:tcPr>
            <w:tcW w:w="1275" w:type="dxa"/>
          </w:tcPr>
          <w:p w:rsidR="00056866" w:rsidRPr="00056866" w:rsidRDefault="00056866" w:rsidP="00D55308">
            <w:pPr>
              <w:jc w:val="center"/>
              <w:rPr>
                <w:sz w:val="26"/>
                <w:szCs w:val="26"/>
              </w:rPr>
            </w:pPr>
            <w:r w:rsidRPr="00056866">
              <w:rPr>
                <w:sz w:val="26"/>
                <w:szCs w:val="26"/>
              </w:rPr>
              <w:t>1531,0</w:t>
            </w:r>
          </w:p>
        </w:tc>
        <w:tc>
          <w:tcPr>
            <w:tcW w:w="1276" w:type="dxa"/>
          </w:tcPr>
          <w:p w:rsidR="00056866" w:rsidRPr="00056866" w:rsidRDefault="00056866" w:rsidP="00D55308">
            <w:pPr>
              <w:jc w:val="center"/>
            </w:pPr>
            <w:r w:rsidRPr="00056866">
              <w:t>1531,0</w:t>
            </w:r>
          </w:p>
        </w:tc>
        <w:tc>
          <w:tcPr>
            <w:tcW w:w="1134" w:type="dxa"/>
          </w:tcPr>
          <w:p w:rsidR="00056866" w:rsidRPr="00056866" w:rsidRDefault="00056866" w:rsidP="00D55308">
            <w:pPr>
              <w:jc w:val="center"/>
            </w:pPr>
            <w:r w:rsidRPr="00056866">
              <w:t>1531,0</w:t>
            </w:r>
          </w:p>
        </w:tc>
        <w:tc>
          <w:tcPr>
            <w:tcW w:w="1276" w:type="dxa"/>
          </w:tcPr>
          <w:p w:rsidR="00056866" w:rsidRPr="00056866" w:rsidRDefault="00056866" w:rsidP="00D55308">
            <w:pPr>
              <w:jc w:val="center"/>
            </w:pPr>
            <w:r w:rsidRPr="00056866">
              <w:t>1531,0</w:t>
            </w:r>
          </w:p>
        </w:tc>
        <w:tc>
          <w:tcPr>
            <w:tcW w:w="1276" w:type="dxa"/>
          </w:tcPr>
          <w:p w:rsidR="00056866" w:rsidRPr="00056866" w:rsidRDefault="00056866" w:rsidP="00D55308">
            <w:pPr>
              <w:jc w:val="center"/>
            </w:pPr>
            <w:r w:rsidRPr="00056866">
              <w:t>1531,0</w:t>
            </w:r>
          </w:p>
        </w:tc>
      </w:tr>
      <w:tr w:rsidR="00056866" w:rsidRPr="002F2772" w:rsidTr="00B474AA">
        <w:tc>
          <w:tcPr>
            <w:tcW w:w="828" w:type="dxa"/>
          </w:tcPr>
          <w:p w:rsidR="00056866" w:rsidRPr="002F2772" w:rsidRDefault="00056866" w:rsidP="007F5E82">
            <w:pPr>
              <w:suppressAutoHyphens/>
              <w:jc w:val="center"/>
              <w:rPr>
                <w:b/>
                <w:sz w:val="26"/>
                <w:szCs w:val="26"/>
              </w:rPr>
            </w:pPr>
          </w:p>
        </w:tc>
        <w:tc>
          <w:tcPr>
            <w:tcW w:w="5801" w:type="dxa"/>
          </w:tcPr>
          <w:p w:rsidR="00056866" w:rsidRPr="002F2772" w:rsidRDefault="00056866" w:rsidP="007F5E82">
            <w:pPr>
              <w:suppressAutoHyphens/>
              <w:jc w:val="both"/>
              <w:rPr>
                <w:sz w:val="26"/>
                <w:szCs w:val="26"/>
              </w:rPr>
            </w:pPr>
            <w:r w:rsidRPr="002F2772">
              <w:rPr>
                <w:sz w:val="26"/>
                <w:szCs w:val="26"/>
              </w:rPr>
              <w:t>- внебюджетные источники, в т.ч.</w:t>
            </w:r>
          </w:p>
        </w:tc>
        <w:tc>
          <w:tcPr>
            <w:tcW w:w="1843" w:type="dxa"/>
          </w:tcPr>
          <w:p w:rsidR="00056866" w:rsidRPr="002F2772" w:rsidRDefault="00056866" w:rsidP="00056866">
            <w:pPr>
              <w:suppressAutoHyphens/>
              <w:jc w:val="center"/>
              <w:rPr>
                <w:b/>
                <w:sz w:val="26"/>
                <w:szCs w:val="26"/>
              </w:rPr>
            </w:pPr>
            <w:r w:rsidRPr="002F2772">
              <w:rPr>
                <w:b/>
                <w:sz w:val="26"/>
                <w:szCs w:val="26"/>
              </w:rPr>
              <w:t>-</w:t>
            </w:r>
          </w:p>
        </w:tc>
        <w:tc>
          <w:tcPr>
            <w:tcW w:w="1275" w:type="dxa"/>
            <w:vAlign w:val="center"/>
          </w:tcPr>
          <w:p w:rsidR="00056866" w:rsidRPr="00056866" w:rsidRDefault="00056866" w:rsidP="00056866">
            <w:pPr>
              <w:suppressAutoHyphens/>
              <w:jc w:val="center"/>
              <w:rPr>
                <w:sz w:val="26"/>
                <w:szCs w:val="26"/>
              </w:rPr>
            </w:pPr>
            <w:r w:rsidRPr="00056866">
              <w:rPr>
                <w:sz w:val="26"/>
                <w:szCs w:val="26"/>
              </w:rPr>
              <w:t>-</w:t>
            </w:r>
          </w:p>
        </w:tc>
        <w:tc>
          <w:tcPr>
            <w:tcW w:w="1276" w:type="dxa"/>
            <w:vAlign w:val="center"/>
          </w:tcPr>
          <w:p w:rsidR="00056866" w:rsidRPr="00056866" w:rsidRDefault="00056866" w:rsidP="00056866">
            <w:pPr>
              <w:suppressAutoHyphens/>
              <w:jc w:val="center"/>
              <w:rPr>
                <w:sz w:val="26"/>
                <w:szCs w:val="26"/>
              </w:rPr>
            </w:pPr>
            <w:r w:rsidRPr="00056866">
              <w:rPr>
                <w:sz w:val="26"/>
                <w:szCs w:val="26"/>
              </w:rPr>
              <w:t>-</w:t>
            </w:r>
          </w:p>
        </w:tc>
        <w:tc>
          <w:tcPr>
            <w:tcW w:w="1134" w:type="dxa"/>
            <w:vAlign w:val="center"/>
          </w:tcPr>
          <w:p w:rsidR="00056866" w:rsidRPr="00056866" w:rsidRDefault="00056866" w:rsidP="00056866">
            <w:pPr>
              <w:suppressAutoHyphens/>
              <w:jc w:val="center"/>
              <w:rPr>
                <w:sz w:val="26"/>
                <w:szCs w:val="26"/>
              </w:rPr>
            </w:pPr>
            <w:r w:rsidRPr="00056866">
              <w:rPr>
                <w:sz w:val="26"/>
                <w:szCs w:val="26"/>
              </w:rPr>
              <w:t>-</w:t>
            </w:r>
          </w:p>
        </w:tc>
        <w:tc>
          <w:tcPr>
            <w:tcW w:w="1276" w:type="dxa"/>
          </w:tcPr>
          <w:p w:rsidR="00056866" w:rsidRPr="00056866" w:rsidRDefault="00056866" w:rsidP="00056866">
            <w:pPr>
              <w:suppressAutoHyphens/>
              <w:jc w:val="center"/>
              <w:rPr>
                <w:sz w:val="26"/>
                <w:szCs w:val="26"/>
              </w:rPr>
            </w:pPr>
            <w:r w:rsidRPr="00056866">
              <w:rPr>
                <w:sz w:val="26"/>
                <w:szCs w:val="26"/>
              </w:rPr>
              <w:t>-</w:t>
            </w:r>
          </w:p>
        </w:tc>
        <w:tc>
          <w:tcPr>
            <w:tcW w:w="1276" w:type="dxa"/>
          </w:tcPr>
          <w:p w:rsidR="00056866" w:rsidRPr="00056866" w:rsidRDefault="00056866" w:rsidP="00056866">
            <w:pPr>
              <w:suppressAutoHyphens/>
              <w:jc w:val="center"/>
              <w:rPr>
                <w:sz w:val="26"/>
                <w:szCs w:val="26"/>
              </w:rPr>
            </w:pPr>
            <w:r w:rsidRPr="00056866">
              <w:rPr>
                <w:sz w:val="26"/>
                <w:szCs w:val="26"/>
              </w:rPr>
              <w:t>-</w:t>
            </w:r>
          </w:p>
        </w:tc>
      </w:tr>
      <w:tr w:rsidR="00056866" w:rsidRPr="002F2772" w:rsidTr="00B474AA">
        <w:tc>
          <w:tcPr>
            <w:tcW w:w="828" w:type="dxa"/>
          </w:tcPr>
          <w:p w:rsidR="00056866" w:rsidRPr="002F2772" w:rsidRDefault="00056866" w:rsidP="007F5E82">
            <w:pPr>
              <w:suppressAutoHyphens/>
              <w:jc w:val="center"/>
              <w:rPr>
                <w:b/>
                <w:sz w:val="26"/>
                <w:szCs w:val="26"/>
              </w:rPr>
            </w:pPr>
            <w:r w:rsidRPr="002F2772">
              <w:rPr>
                <w:b/>
                <w:sz w:val="26"/>
                <w:szCs w:val="26"/>
              </w:rPr>
              <w:t>1.1</w:t>
            </w:r>
          </w:p>
        </w:tc>
        <w:tc>
          <w:tcPr>
            <w:tcW w:w="5801" w:type="dxa"/>
          </w:tcPr>
          <w:p w:rsidR="00056866" w:rsidRPr="002F2772" w:rsidRDefault="00056866" w:rsidP="007F5E82">
            <w:pPr>
              <w:suppressAutoHyphens/>
              <w:jc w:val="both"/>
              <w:rPr>
                <w:sz w:val="26"/>
                <w:szCs w:val="26"/>
              </w:rPr>
            </w:pPr>
            <w:r w:rsidRPr="002F2772">
              <w:rPr>
                <w:sz w:val="26"/>
                <w:szCs w:val="26"/>
              </w:rPr>
              <w:t>Подпрограмма 1</w:t>
            </w:r>
          </w:p>
        </w:tc>
        <w:tc>
          <w:tcPr>
            <w:tcW w:w="1843" w:type="dxa"/>
          </w:tcPr>
          <w:p w:rsidR="00056866" w:rsidRPr="002F2772" w:rsidRDefault="00056866" w:rsidP="00056866">
            <w:pPr>
              <w:suppressAutoHyphens/>
              <w:jc w:val="center"/>
              <w:rPr>
                <w:b/>
                <w:sz w:val="26"/>
                <w:szCs w:val="26"/>
              </w:rPr>
            </w:pPr>
            <w:r>
              <w:rPr>
                <w:b/>
                <w:sz w:val="26"/>
                <w:szCs w:val="26"/>
              </w:rPr>
              <w:t>1065,0</w:t>
            </w:r>
          </w:p>
        </w:tc>
        <w:tc>
          <w:tcPr>
            <w:tcW w:w="1275" w:type="dxa"/>
            <w:vAlign w:val="center"/>
          </w:tcPr>
          <w:p w:rsidR="00056866" w:rsidRPr="00056866" w:rsidRDefault="00056866" w:rsidP="00056866">
            <w:pPr>
              <w:suppressAutoHyphens/>
              <w:jc w:val="center"/>
              <w:rPr>
                <w:sz w:val="26"/>
                <w:szCs w:val="26"/>
              </w:rPr>
            </w:pPr>
            <w:r>
              <w:rPr>
                <w:sz w:val="26"/>
                <w:szCs w:val="26"/>
              </w:rPr>
              <w:t>213,0</w:t>
            </w:r>
          </w:p>
        </w:tc>
        <w:tc>
          <w:tcPr>
            <w:tcW w:w="1276" w:type="dxa"/>
          </w:tcPr>
          <w:p w:rsidR="00056866" w:rsidRPr="00056866" w:rsidRDefault="00056866" w:rsidP="00056866">
            <w:pPr>
              <w:jc w:val="center"/>
            </w:pPr>
            <w:r>
              <w:t>213,0</w:t>
            </w:r>
          </w:p>
        </w:tc>
        <w:tc>
          <w:tcPr>
            <w:tcW w:w="1134" w:type="dxa"/>
          </w:tcPr>
          <w:p w:rsidR="00056866" w:rsidRPr="00056866" w:rsidRDefault="00056866" w:rsidP="00056866">
            <w:pPr>
              <w:jc w:val="center"/>
            </w:pPr>
            <w:r>
              <w:t>213,0</w:t>
            </w:r>
          </w:p>
        </w:tc>
        <w:tc>
          <w:tcPr>
            <w:tcW w:w="1276" w:type="dxa"/>
          </w:tcPr>
          <w:p w:rsidR="00056866" w:rsidRPr="00056866" w:rsidRDefault="00056866" w:rsidP="00056866">
            <w:pPr>
              <w:jc w:val="center"/>
            </w:pPr>
            <w:r>
              <w:t>213,0</w:t>
            </w:r>
          </w:p>
        </w:tc>
        <w:tc>
          <w:tcPr>
            <w:tcW w:w="1276" w:type="dxa"/>
          </w:tcPr>
          <w:p w:rsidR="00056866" w:rsidRPr="00056866" w:rsidRDefault="00056866" w:rsidP="00056866">
            <w:pPr>
              <w:jc w:val="center"/>
            </w:pPr>
            <w:r>
              <w:t>213,0</w:t>
            </w:r>
          </w:p>
        </w:tc>
      </w:tr>
      <w:tr w:rsidR="00056866" w:rsidRPr="002F2772" w:rsidTr="00B474AA">
        <w:tc>
          <w:tcPr>
            <w:tcW w:w="828" w:type="dxa"/>
          </w:tcPr>
          <w:p w:rsidR="00056866" w:rsidRPr="002F2772" w:rsidRDefault="00056866" w:rsidP="007F5E82">
            <w:pPr>
              <w:suppressAutoHyphens/>
              <w:jc w:val="center"/>
              <w:rPr>
                <w:b/>
                <w:sz w:val="26"/>
                <w:szCs w:val="26"/>
              </w:rPr>
            </w:pPr>
          </w:p>
        </w:tc>
        <w:tc>
          <w:tcPr>
            <w:tcW w:w="5801" w:type="dxa"/>
          </w:tcPr>
          <w:p w:rsidR="00056866" w:rsidRPr="002F2772" w:rsidRDefault="00056866" w:rsidP="00DE1CB2">
            <w:pPr>
              <w:suppressAutoHyphens/>
              <w:jc w:val="both"/>
              <w:rPr>
                <w:sz w:val="26"/>
                <w:szCs w:val="26"/>
              </w:rPr>
            </w:pPr>
            <w:r w:rsidRPr="002F2772">
              <w:rPr>
                <w:sz w:val="26"/>
                <w:szCs w:val="26"/>
              </w:rPr>
              <w:t>- областной бюджет</w:t>
            </w:r>
          </w:p>
        </w:tc>
        <w:tc>
          <w:tcPr>
            <w:tcW w:w="1843" w:type="dxa"/>
          </w:tcPr>
          <w:p w:rsidR="00056866" w:rsidRPr="002F2772" w:rsidRDefault="00056866" w:rsidP="00056866">
            <w:pPr>
              <w:suppressAutoHyphens/>
              <w:jc w:val="center"/>
              <w:rPr>
                <w:b/>
                <w:sz w:val="26"/>
                <w:szCs w:val="26"/>
              </w:rPr>
            </w:pPr>
            <w:r w:rsidRPr="002F2772">
              <w:rPr>
                <w:b/>
                <w:sz w:val="26"/>
                <w:szCs w:val="26"/>
              </w:rPr>
              <w:t>-</w:t>
            </w:r>
          </w:p>
        </w:tc>
        <w:tc>
          <w:tcPr>
            <w:tcW w:w="1275" w:type="dxa"/>
            <w:vAlign w:val="center"/>
          </w:tcPr>
          <w:p w:rsidR="00056866" w:rsidRPr="00056866" w:rsidRDefault="00056866" w:rsidP="00056866">
            <w:pPr>
              <w:suppressAutoHyphens/>
              <w:jc w:val="center"/>
              <w:rPr>
                <w:sz w:val="26"/>
                <w:szCs w:val="26"/>
              </w:rPr>
            </w:pPr>
            <w:r w:rsidRPr="00056866">
              <w:rPr>
                <w:sz w:val="26"/>
                <w:szCs w:val="26"/>
              </w:rPr>
              <w:t>-</w:t>
            </w:r>
          </w:p>
        </w:tc>
        <w:tc>
          <w:tcPr>
            <w:tcW w:w="1276" w:type="dxa"/>
            <w:vAlign w:val="center"/>
          </w:tcPr>
          <w:p w:rsidR="00056866" w:rsidRPr="00056866" w:rsidRDefault="00056866" w:rsidP="00056866">
            <w:pPr>
              <w:suppressAutoHyphens/>
              <w:jc w:val="center"/>
              <w:rPr>
                <w:sz w:val="26"/>
                <w:szCs w:val="26"/>
              </w:rPr>
            </w:pPr>
            <w:r w:rsidRPr="00056866">
              <w:rPr>
                <w:sz w:val="26"/>
                <w:szCs w:val="26"/>
              </w:rPr>
              <w:t>-</w:t>
            </w:r>
          </w:p>
        </w:tc>
        <w:tc>
          <w:tcPr>
            <w:tcW w:w="1134" w:type="dxa"/>
            <w:vAlign w:val="center"/>
          </w:tcPr>
          <w:p w:rsidR="00056866" w:rsidRPr="00056866" w:rsidRDefault="00056866" w:rsidP="00056866">
            <w:pPr>
              <w:suppressAutoHyphens/>
              <w:jc w:val="center"/>
              <w:rPr>
                <w:sz w:val="26"/>
                <w:szCs w:val="26"/>
              </w:rPr>
            </w:pPr>
            <w:r w:rsidRPr="00056866">
              <w:rPr>
                <w:sz w:val="26"/>
                <w:szCs w:val="26"/>
              </w:rPr>
              <w:t>-</w:t>
            </w:r>
          </w:p>
        </w:tc>
        <w:tc>
          <w:tcPr>
            <w:tcW w:w="1276" w:type="dxa"/>
          </w:tcPr>
          <w:p w:rsidR="00056866" w:rsidRPr="00056866" w:rsidRDefault="00056866" w:rsidP="00056866">
            <w:pPr>
              <w:suppressAutoHyphens/>
              <w:jc w:val="center"/>
              <w:rPr>
                <w:sz w:val="26"/>
                <w:szCs w:val="26"/>
              </w:rPr>
            </w:pPr>
            <w:r w:rsidRPr="00056866">
              <w:rPr>
                <w:sz w:val="26"/>
                <w:szCs w:val="26"/>
              </w:rPr>
              <w:t>-</w:t>
            </w:r>
          </w:p>
        </w:tc>
        <w:tc>
          <w:tcPr>
            <w:tcW w:w="1276" w:type="dxa"/>
          </w:tcPr>
          <w:p w:rsidR="00056866" w:rsidRPr="00056866" w:rsidRDefault="00056866" w:rsidP="00056866">
            <w:pPr>
              <w:suppressAutoHyphens/>
              <w:jc w:val="center"/>
              <w:rPr>
                <w:sz w:val="26"/>
                <w:szCs w:val="26"/>
              </w:rPr>
            </w:pPr>
          </w:p>
        </w:tc>
      </w:tr>
      <w:tr w:rsidR="00056866" w:rsidRPr="002F2772" w:rsidTr="00D55308">
        <w:tc>
          <w:tcPr>
            <w:tcW w:w="828" w:type="dxa"/>
          </w:tcPr>
          <w:p w:rsidR="00056866" w:rsidRPr="002F2772" w:rsidRDefault="00056866" w:rsidP="007F5E82">
            <w:pPr>
              <w:suppressAutoHyphens/>
              <w:jc w:val="center"/>
              <w:rPr>
                <w:b/>
                <w:sz w:val="26"/>
                <w:szCs w:val="26"/>
              </w:rPr>
            </w:pPr>
          </w:p>
        </w:tc>
        <w:tc>
          <w:tcPr>
            <w:tcW w:w="5801" w:type="dxa"/>
          </w:tcPr>
          <w:p w:rsidR="00056866" w:rsidRPr="002F2772" w:rsidRDefault="00056866" w:rsidP="00DE1CB2">
            <w:pPr>
              <w:suppressAutoHyphens/>
              <w:jc w:val="both"/>
              <w:rPr>
                <w:sz w:val="26"/>
                <w:szCs w:val="26"/>
              </w:rPr>
            </w:pPr>
            <w:r w:rsidRPr="002F2772">
              <w:rPr>
                <w:sz w:val="26"/>
                <w:szCs w:val="26"/>
              </w:rPr>
              <w:t>- бюджет района</w:t>
            </w:r>
          </w:p>
        </w:tc>
        <w:tc>
          <w:tcPr>
            <w:tcW w:w="1843" w:type="dxa"/>
          </w:tcPr>
          <w:p w:rsidR="00056866" w:rsidRPr="002F2772" w:rsidRDefault="00056866" w:rsidP="00D55308">
            <w:pPr>
              <w:suppressAutoHyphens/>
              <w:jc w:val="center"/>
              <w:rPr>
                <w:b/>
                <w:sz w:val="26"/>
                <w:szCs w:val="26"/>
              </w:rPr>
            </w:pPr>
            <w:r>
              <w:rPr>
                <w:b/>
                <w:sz w:val="26"/>
                <w:szCs w:val="26"/>
              </w:rPr>
              <w:t>1065,0</w:t>
            </w:r>
          </w:p>
        </w:tc>
        <w:tc>
          <w:tcPr>
            <w:tcW w:w="1275" w:type="dxa"/>
            <w:vAlign w:val="center"/>
          </w:tcPr>
          <w:p w:rsidR="00056866" w:rsidRPr="00056866" w:rsidRDefault="00056866" w:rsidP="00D55308">
            <w:pPr>
              <w:suppressAutoHyphens/>
              <w:jc w:val="center"/>
              <w:rPr>
                <w:sz w:val="26"/>
                <w:szCs w:val="26"/>
              </w:rPr>
            </w:pPr>
            <w:r>
              <w:rPr>
                <w:sz w:val="26"/>
                <w:szCs w:val="26"/>
              </w:rPr>
              <w:t>213,0</w:t>
            </w:r>
          </w:p>
        </w:tc>
        <w:tc>
          <w:tcPr>
            <w:tcW w:w="1276" w:type="dxa"/>
          </w:tcPr>
          <w:p w:rsidR="00056866" w:rsidRPr="00056866" w:rsidRDefault="00056866" w:rsidP="00D55308">
            <w:pPr>
              <w:jc w:val="center"/>
            </w:pPr>
            <w:r>
              <w:t>213,0</w:t>
            </w:r>
          </w:p>
        </w:tc>
        <w:tc>
          <w:tcPr>
            <w:tcW w:w="1134" w:type="dxa"/>
          </w:tcPr>
          <w:p w:rsidR="00056866" w:rsidRPr="00056866" w:rsidRDefault="00056866" w:rsidP="00D55308">
            <w:pPr>
              <w:jc w:val="center"/>
            </w:pPr>
            <w:r>
              <w:t>213,0</w:t>
            </w:r>
          </w:p>
        </w:tc>
        <w:tc>
          <w:tcPr>
            <w:tcW w:w="1276" w:type="dxa"/>
          </w:tcPr>
          <w:p w:rsidR="00056866" w:rsidRPr="00056866" w:rsidRDefault="00056866" w:rsidP="00D55308">
            <w:pPr>
              <w:jc w:val="center"/>
            </w:pPr>
            <w:r>
              <w:t>213,0</w:t>
            </w:r>
          </w:p>
        </w:tc>
        <w:tc>
          <w:tcPr>
            <w:tcW w:w="1276" w:type="dxa"/>
          </w:tcPr>
          <w:p w:rsidR="00056866" w:rsidRPr="00056866" w:rsidRDefault="00056866" w:rsidP="00D55308">
            <w:pPr>
              <w:jc w:val="center"/>
            </w:pPr>
            <w:r>
              <w:t>213,0</w:t>
            </w:r>
          </w:p>
        </w:tc>
      </w:tr>
      <w:tr w:rsidR="00056866" w:rsidRPr="002F2772" w:rsidTr="00B474AA">
        <w:tc>
          <w:tcPr>
            <w:tcW w:w="828" w:type="dxa"/>
          </w:tcPr>
          <w:p w:rsidR="00056866" w:rsidRPr="002F2772" w:rsidRDefault="00056866" w:rsidP="007F5E82">
            <w:pPr>
              <w:suppressAutoHyphens/>
              <w:jc w:val="center"/>
              <w:rPr>
                <w:b/>
                <w:sz w:val="26"/>
                <w:szCs w:val="26"/>
              </w:rPr>
            </w:pPr>
          </w:p>
        </w:tc>
        <w:tc>
          <w:tcPr>
            <w:tcW w:w="5801" w:type="dxa"/>
          </w:tcPr>
          <w:p w:rsidR="00056866" w:rsidRPr="002F2772" w:rsidRDefault="00056866" w:rsidP="00DE1CB2">
            <w:pPr>
              <w:suppressAutoHyphens/>
              <w:jc w:val="both"/>
              <w:rPr>
                <w:sz w:val="26"/>
                <w:szCs w:val="26"/>
              </w:rPr>
            </w:pPr>
            <w:r w:rsidRPr="002F2772">
              <w:rPr>
                <w:sz w:val="26"/>
                <w:szCs w:val="26"/>
              </w:rPr>
              <w:t>- внебюджетные источники, в т.ч.</w:t>
            </w:r>
          </w:p>
        </w:tc>
        <w:tc>
          <w:tcPr>
            <w:tcW w:w="1843" w:type="dxa"/>
          </w:tcPr>
          <w:p w:rsidR="00056866" w:rsidRPr="002F2772" w:rsidRDefault="00056866" w:rsidP="00056866">
            <w:pPr>
              <w:suppressAutoHyphens/>
              <w:jc w:val="center"/>
              <w:rPr>
                <w:b/>
                <w:sz w:val="26"/>
                <w:szCs w:val="26"/>
              </w:rPr>
            </w:pPr>
            <w:r w:rsidRPr="002F2772">
              <w:rPr>
                <w:b/>
                <w:sz w:val="26"/>
                <w:szCs w:val="26"/>
              </w:rPr>
              <w:t>-</w:t>
            </w:r>
          </w:p>
        </w:tc>
        <w:tc>
          <w:tcPr>
            <w:tcW w:w="1275" w:type="dxa"/>
            <w:vAlign w:val="center"/>
          </w:tcPr>
          <w:p w:rsidR="00056866" w:rsidRPr="00056866" w:rsidRDefault="00056866" w:rsidP="00056866">
            <w:pPr>
              <w:suppressAutoHyphens/>
              <w:jc w:val="center"/>
              <w:rPr>
                <w:sz w:val="26"/>
                <w:szCs w:val="26"/>
              </w:rPr>
            </w:pPr>
            <w:r w:rsidRPr="00056866">
              <w:rPr>
                <w:sz w:val="26"/>
                <w:szCs w:val="26"/>
              </w:rPr>
              <w:t>-</w:t>
            </w:r>
          </w:p>
        </w:tc>
        <w:tc>
          <w:tcPr>
            <w:tcW w:w="1276" w:type="dxa"/>
            <w:vAlign w:val="center"/>
          </w:tcPr>
          <w:p w:rsidR="00056866" w:rsidRPr="00056866" w:rsidRDefault="00056866" w:rsidP="00056866">
            <w:pPr>
              <w:suppressAutoHyphens/>
              <w:jc w:val="center"/>
              <w:rPr>
                <w:sz w:val="26"/>
                <w:szCs w:val="26"/>
              </w:rPr>
            </w:pPr>
            <w:r w:rsidRPr="00056866">
              <w:rPr>
                <w:sz w:val="26"/>
                <w:szCs w:val="26"/>
              </w:rPr>
              <w:t>-</w:t>
            </w:r>
          </w:p>
        </w:tc>
        <w:tc>
          <w:tcPr>
            <w:tcW w:w="1134" w:type="dxa"/>
            <w:vAlign w:val="center"/>
          </w:tcPr>
          <w:p w:rsidR="00056866" w:rsidRPr="00056866" w:rsidRDefault="00056866" w:rsidP="00056866">
            <w:pPr>
              <w:suppressAutoHyphens/>
              <w:jc w:val="center"/>
              <w:rPr>
                <w:sz w:val="26"/>
                <w:szCs w:val="26"/>
              </w:rPr>
            </w:pPr>
            <w:r w:rsidRPr="00056866">
              <w:rPr>
                <w:sz w:val="26"/>
                <w:szCs w:val="26"/>
              </w:rPr>
              <w:t>-</w:t>
            </w:r>
          </w:p>
        </w:tc>
        <w:tc>
          <w:tcPr>
            <w:tcW w:w="1276" w:type="dxa"/>
          </w:tcPr>
          <w:p w:rsidR="00056866" w:rsidRPr="00056866" w:rsidRDefault="00056866" w:rsidP="00056866">
            <w:pPr>
              <w:suppressAutoHyphens/>
              <w:jc w:val="center"/>
              <w:rPr>
                <w:sz w:val="26"/>
                <w:szCs w:val="26"/>
              </w:rPr>
            </w:pPr>
            <w:r w:rsidRPr="00056866">
              <w:rPr>
                <w:sz w:val="26"/>
                <w:szCs w:val="26"/>
              </w:rPr>
              <w:t>-</w:t>
            </w:r>
          </w:p>
        </w:tc>
        <w:tc>
          <w:tcPr>
            <w:tcW w:w="1276" w:type="dxa"/>
          </w:tcPr>
          <w:p w:rsidR="00056866" w:rsidRPr="00056866" w:rsidRDefault="00056866" w:rsidP="00056866">
            <w:pPr>
              <w:suppressAutoHyphens/>
              <w:jc w:val="center"/>
              <w:rPr>
                <w:sz w:val="26"/>
                <w:szCs w:val="26"/>
              </w:rPr>
            </w:pPr>
            <w:r w:rsidRPr="00056866">
              <w:rPr>
                <w:sz w:val="26"/>
                <w:szCs w:val="26"/>
              </w:rPr>
              <w:t>-</w:t>
            </w:r>
          </w:p>
        </w:tc>
      </w:tr>
      <w:tr w:rsidR="00056866" w:rsidRPr="002F2772" w:rsidTr="00D55308">
        <w:tc>
          <w:tcPr>
            <w:tcW w:w="828" w:type="dxa"/>
          </w:tcPr>
          <w:p w:rsidR="00056866" w:rsidRPr="002F2772" w:rsidRDefault="00056866" w:rsidP="007F5E82">
            <w:pPr>
              <w:suppressAutoHyphens/>
              <w:jc w:val="center"/>
              <w:rPr>
                <w:b/>
                <w:sz w:val="26"/>
                <w:szCs w:val="26"/>
              </w:rPr>
            </w:pPr>
            <w:r w:rsidRPr="002F2772">
              <w:rPr>
                <w:b/>
                <w:sz w:val="26"/>
                <w:szCs w:val="26"/>
              </w:rPr>
              <w:t>1.2</w:t>
            </w:r>
          </w:p>
        </w:tc>
        <w:tc>
          <w:tcPr>
            <w:tcW w:w="5801" w:type="dxa"/>
          </w:tcPr>
          <w:p w:rsidR="00056866" w:rsidRPr="002F2772" w:rsidRDefault="00056866" w:rsidP="00DE1CB2">
            <w:pPr>
              <w:suppressAutoHyphens/>
              <w:jc w:val="both"/>
              <w:rPr>
                <w:sz w:val="26"/>
                <w:szCs w:val="26"/>
              </w:rPr>
            </w:pPr>
            <w:r w:rsidRPr="002F2772">
              <w:rPr>
                <w:sz w:val="26"/>
                <w:szCs w:val="26"/>
              </w:rPr>
              <w:t>Подпрограмма 2</w:t>
            </w:r>
          </w:p>
        </w:tc>
        <w:tc>
          <w:tcPr>
            <w:tcW w:w="1843" w:type="dxa"/>
          </w:tcPr>
          <w:p w:rsidR="00056866" w:rsidRPr="002F2772" w:rsidRDefault="00056866" w:rsidP="00D55308">
            <w:pPr>
              <w:suppressAutoHyphens/>
              <w:jc w:val="center"/>
              <w:rPr>
                <w:b/>
                <w:sz w:val="26"/>
                <w:szCs w:val="26"/>
              </w:rPr>
            </w:pPr>
            <w:r>
              <w:rPr>
                <w:b/>
                <w:sz w:val="26"/>
                <w:szCs w:val="26"/>
              </w:rPr>
              <w:t>6590,0</w:t>
            </w:r>
          </w:p>
        </w:tc>
        <w:tc>
          <w:tcPr>
            <w:tcW w:w="1275" w:type="dxa"/>
          </w:tcPr>
          <w:p w:rsidR="00056866" w:rsidRPr="00056866" w:rsidRDefault="00056866" w:rsidP="00D55308">
            <w:pPr>
              <w:jc w:val="center"/>
            </w:pPr>
            <w:r>
              <w:t>1318,0</w:t>
            </w:r>
          </w:p>
        </w:tc>
        <w:tc>
          <w:tcPr>
            <w:tcW w:w="1276" w:type="dxa"/>
          </w:tcPr>
          <w:p w:rsidR="00056866" w:rsidRPr="00056866" w:rsidRDefault="00056866" w:rsidP="00D55308">
            <w:pPr>
              <w:jc w:val="center"/>
            </w:pPr>
            <w:r>
              <w:t>1318,0</w:t>
            </w:r>
          </w:p>
        </w:tc>
        <w:tc>
          <w:tcPr>
            <w:tcW w:w="1134" w:type="dxa"/>
          </w:tcPr>
          <w:p w:rsidR="00056866" w:rsidRPr="00056866" w:rsidRDefault="00056866" w:rsidP="00D55308">
            <w:pPr>
              <w:jc w:val="center"/>
            </w:pPr>
            <w:r>
              <w:t>1318,0</w:t>
            </w:r>
          </w:p>
        </w:tc>
        <w:tc>
          <w:tcPr>
            <w:tcW w:w="1276" w:type="dxa"/>
          </w:tcPr>
          <w:p w:rsidR="00056866" w:rsidRPr="00056866" w:rsidRDefault="00056866" w:rsidP="00D55308">
            <w:pPr>
              <w:jc w:val="center"/>
            </w:pPr>
            <w:r>
              <w:t>1318,0</w:t>
            </w:r>
          </w:p>
        </w:tc>
        <w:tc>
          <w:tcPr>
            <w:tcW w:w="1276" w:type="dxa"/>
          </w:tcPr>
          <w:p w:rsidR="00056866" w:rsidRPr="00056866" w:rsidRDefault="00056866" w:rsidP="00D55308">
            <w:pPr>
              <w:jc w:val="center"/>
            </w:pPr>
            <w:r>
              <w:t>1318,0</w:t>
            </w:r>
          </w:p>
        </w:tc>
      </w:tr>
      <w:tr w:rsidR="00056866" w:rsidRPr="002F2772" w:rsidTr="00B474AA">
        <w:tc>
          <w:tcPr>
            <w:tcW w:w="828" w:type="dxa"/>
          </w:tcPr>
          <w:p w:rsidR="00056866" w:rsidRPr="002F2772" w:rsidRDefault="00056866" w:rsidP="007F5E82">
            <w:pPr>
              <w:suppressAutoHyphens/>
              <w:jc w:val="center"/>
              <w:rPr>
                <w:b/>
                <w:sz w:val="26"/>
                <w:szCs w:val="26"/>
              </w:rPr>
            </w:pPr>
          </w:p>
        </w:tc>
        <w:tc>
          <w:tcPr>
            <w:tcW w:w="5801" w:type="dxa"/>
          </w:tcPr>
          <w:p w:rsidR="00056866" w:rsidRPr="002F2772" w:rsidRDefault="00056866" w:rsidP="00DE1CB2">
            <w:pPr>
              <w:suppressAutoHyphens/>
              <w:jc w:val="both"/>
              <w:rPr>
                <w:sz w:val="26"/>
                <w:szCs w:val="26"/>
              </w:rPr>
            </w:pPr>
            <w:r w:rsidRPr="002F2772">
              <w:rPr>
                <w:sz w:val="26"/>
                <w:szCs w:val="26"/>
              </w:rPr>
              <w:t>- областной бюджет</w:t>
            </w:r>
          </w:p>
        </w:tc>
        <w:tc>
          <w:tcPr>
            <w:tcW w:w="1843" w:type="dxa"/>
          </w:tcPr>
          <w:p w:rsidR="00056866" w:rsidRPr="002F2772" w:rsidRDefault="00056866" w:rsidP="00056866">
            <w:pPr>
              <w:suppressAutoHyphens/>
              <w:jc w:val="center"/>
              <w:rPr>
                <w:b/>
                <w:sz w:val="26"/>
                <w:szCs w:val="26"/>
              </w:rPr>
            </w:pPr>
            <w:r w:rsidRPr="002F2772">
              <w:rPr>
                <w:b/>
                <w:sz w:val="26"/>
                <w:szCs w:val="26"/>
              </w:rPr>
              <w:t>-</w:t>
            </w:r>
          </w:p>
        </w:tc>
        <w:tc>
          <w:tcPr>
            <w:tcW w:w="1275" w:type="dxa"/>
            <w:vAlign w:val="center"/>
          </w:tcPr>
          <w:p w:rsidR="00056866" w:rsidRPr="00056866" w:rsidRDefault="00056866" w:rsidP="00056866">
            <w:pPr>
              <w:suppressAutoHyphens/>
              <w:jc w:val="center"/>
              <w:rPr>
                <w:sz w:val="26"/>
                <w:szCs w:val="26"/>
              </w:rPr>
            </w:pPr>
            <w:r w:rsidRPr="00056866">
              <w:rPr>
                <w:sz w:val="26"/>
                <w:szCs w:val="26"/>
              </w:rPr>
              <w:t>-</w:t>
            </w:r>
          </w:p>
        </w:tc>
        <w:tc>
          <w:tcPr>
            <w:tcW w:w="1276" w:type="dxa"/>
            <w:vAlign w:val="center"/>
          </w:tcPr>
          <w:p w:rsidR="00056866" w:rsidRPr="00056866" w:rsidRDefault="00056866" w:rsidP="00056866">
            <w:pPr>
              <w:suppressAutoHyphens/>
              <w:jc w:val="center"/>
              <w:rPr>
                <w:sz w:val="26"/>
                <w:szCs w:val="26"/>
              </w:rPr>
            </w:pPr>
            <w:r w:rsidRPr="00056866">
              <w:rPr>
                <w:sz w:val="26"/>
                <w:szCs w:val="26"/>
              </w:rPr>
              <w:t>-</w:t>
            </w:r>
          </w:p>
        </w:tc>
        <w:tc>
          <w:tcPr>
            <w:tcW w:w="1134" w:type="dxa"/>
            <w:vAlign w:val="center"/>
          </w:tcPr>
          <w:p w:rsidR="00056866" w:rsidRPr="00056866" w:rsidRDefault="00056866" w:rsidP="00056866">
            <w:pPr>
              <w:suppressAutoHyphens/>
              <w:jc w:val="center"/>
              <w:rPr>
                <w:sz w:val="26"/>
                <w:szCs w:val="26"/>
              </w:rPr>
            </w:pPr>
            <w:r w:rsidRPr="00056866">
              <w:rPr>
                <w:sz w:val="26"/>
                <w:szCs w:val="26"/>
              </w:rPr>
              <w:t>-</w:t>
            </w:r>
          </w:p>
        </w:tc>
        <w:tc>
          <w:tcPr>
            <w:tcW w:w="1276" w:type="dxa"/>
          </w:tcPr>
          <w:p w:rsidR="00056866" w:rsidRPr="00056866" w:rsidRDefault="00056866" w:rsidP="00056866">
            <w:pPr>
              <w:suppressAutoHyphens/>
              <w:jc w:val="center"/>
              <w:rPr>
                <w:sz w:val="26"/>
                <w:szCs w:val="26"/>
              </w:rPr>
            </w:pPr>
            <w:r w:rsidRPr="00056866">
              <w:rPr>
                <w:sz w:val="26"/>
                <w:szCs w:val="26"/>
              </w:rPr>
              <w:t>-</w:t>
            </w:r>
          </w:p>
        </w:tc>
        <w:tc>
          <w:tcPr>
            <w:tcW w:w="1276" w:type="dxa"/>
          </w:tcPr>
          <w:p w:rsidR="00056866" w:rsidRPr="00056866" w:rsidRDefault="00056866" w:rsidP="00056866">
            <w:pPr>
              <w:suppressAutoHyphens/>
              <w:jc w:val="center"/>
              <w:rPr>
                <w:sz w:val="26"/>
                <w:szCs w:val="26"/>
              </w:rPr>
            </w:pPr>
            <w:r w:rsidRPr="00056866">
              <w:rPr>
                <w:sz w:val="26"/>
                <w:szCs w:val="26"/>
              </w:rPr>
              <w:t>-</w:t>
            </w:r>
          </w:p>
        </w:tc>
      </w:tr>
      <w:tr w:rsidR="00056866" w:rsidRPr="002F2772" w:rsidTr="00B474AA">
        <w:tc>
          <w:tcPr>
            <w:tcW w:w="828" w:type="dxa"/>
          </w:tcPr>
          <w:p w:rsidR="00056866" w:rsidRPr="002F2772" w:rsidRDefault="00056866" w:rsidP="007F5E82">
            <w:pPr>
              <w:suppressAutoHyphens/>
              <w:jc w:val="center"/>
              <w:rPr>
                <w:b/>
                <w:sz w:val="26"/>
                <w:szCs w:val="26"/>
              </w:rPr>
            </w:pPr>
          </w:p>
        </w:tc>
        <w:tc>
          <w:tcPr>
            <w:tcW w:w="5801" w:type="dxa"/>
          </w:tcPr>
          <w:p w:rsidR="00056866" w:rsidRPr="002F2772" w:rsidRDefault="00056866" w:rsidP="00DE1CB2">
            <w:pPr>
              <w:suppressAutoHyphens/>
              <w:jc w:val="both"/>
              <w:rPr>
                <w:sz w:val="26"/>
                <w:szCs w:val="26"/>
              </w:rPr>
            </w:pPr>
            <w:r w:rsidRPr="002F2772">
              <w:rPr>
                <w:sz w:val="26"/>
                <w:szCs w:val="26"/>
              </w:rPr>
              <w:t>- бюджет района</w:t>
            </w:r>
          </w:p>
        </w:tc>
        <w:tc>
          <w:tcPr>
            <w:tcW w:w="1843" w:type="dxa"/>
          </w:tcPr>
          <w:p w:rsidR="00056866" w:rsidRPr="002F2772" w:rsidRDefault="00056866" w:rsidP="00056866">
            <w:pPr>
              <w:suppressAutoHyphens/>
              <w:jc w:val="center"/>
              <w:rPr>
                <w:b/>
                <w:sz w:val="26"/>
                <w:szCs w:val="26"/>
              </w:rPr>
            </w:pPr>
            <w:r>
              <w:rPr>
                <w:b/>
                <w:sz w:val="26"/>
                <w:szCs w:val="26"/>
              </w:rPr>
              <w:t>6590,0</w:t>
            </w:r>
          </w:p>
        </w:tc>
        <w:tc>
          <w:tcPr>
            <w:tcW w:w="1275" w:type="dxa"/>
          </w:tcPr>
          <w:p w:rsidR="00056866" w:rsidRPr="00056866" w:rsidRDefault="00056866" w:rsidP="00056866">
            <w:pPr>
              <w:jc w:val="center"/>
            </w:pPr>
            <w:r>
              <w:t>1318,0</w:t>
            </w:r>
          </w:p>
        </w:tc>
        <w:tc>
          <w:tcPr>
            <w:tcW w:w="1276" w:type="dxa"/>
          </w:tcPr>
          <w:p w:rsidR="00056866" w:rsidRPr="00056866" w:rsidRDefault="00056866" w:rsidP="00056866">
            <w:pPr>
              <w:jc w:val="center"/>
            </w:pPr>
            <w:r>
              <w:t>1318,0</w:t>
            </w:r>
          </w:p>
        </w:tc>
        <w:tc>
          <w:tcPr>
            <w:tcW w:w="1134" w:type="dxa"/>
          </w:tcPr>
          <w:p w:rsidR="00056866" w:rsidRPr="00056866" w:rsidRDefault="00056866" w:rsidP="00056866">
            <w:pPr>
              <w:jc w:val="center"/>
            </w:pPr>
            <w:r>
              <w:t>1318,0</w:t>
            </w:r>
          </w:p>
        </w:tc>
        <w:tc>
          <w:tcPr>
            <w:tcW w:w="1276" w:type="dxa"/>
          </w:tcPr>
          <w:p w:rsidR="00056866" w:rsidRPr="00056866" w:rsidRDefault="00056866" w:rsidP="00056866">
            <w:pPr>
              <w:jc w:val="center"/>
            </w:pPr>
            <w:r>
              <w:t>1318,0</w:t>
            </w:r>
          </w:p>
        </w:tc>
        <w:tc>
          <w:tcPr>
            <w:tcW w:w="1276" w:type="dxa"/>
          </w:tcPr>
          <w:p w:rsidR="00056866" w:rsidRPr="00056866" w:rsidRDefault="00056866" w:rsidP="00056866">
            <w:pPr>
              <w:jc w:val="center"/>
            </w:pPr>
            <w:r>
              <w:t>1318,0</w:t>
            </w:r>
          </w:p>
        </w:tc>
      </w:tr>
      <w:tr w:rsidR="00056866" w:rsidRPr="002F2772" w:rsidTr="00B474AA">
        <w:tc>
          <w:tcPr>
            <w:tcW w:w="828" w:type="dxa"/>
          </w:tcPr>
          <w:p w:rsidR="00056866" w:rsidRPr="002F2772" w:rsidRDefault="00056866" w:rsidP="007F5E82">
            <w:pPr>
              <w:suppressAutoHyphens/>
              <w:jc w:val="center"/>
              <w:rPr>
                <w:b/>
                <w:sz w:val="26"/>
                <w:szCs w:val="26"/>
              </w:rPr>
            </w:pPr>
          </w:p>
        </w:tc>
        <w:tc>
          <w:tcPr>
            <w:tcW w:w="5801" w:type="dxa"/>
          </w:tcPr>
          <w:p w:rsidR="00056866" w:rsidRPr="002F2772" w:rsidRDefault="00056866" w:rsidP="00DE1CB2">
            <w:pPr>
              <w:suppressAutoHyphens/>
              <w:jc w:val="both"/>
              <w:rPr>
                <w:sz w:val="26"/>
                <w:szCs w:val="26"/>
              </w:rPr>
            </w:pPr>
            <w:r w:rsidRPr="002F2772">
              <w:rPr>
                <w:sz w:val="26"/>
                <w:szCs w:val="26"/>
              </w:rPr>
              <w:t>- внебюджетные источники, в т.ч.</w:t>
            </w:r>
          </w:p>
        </w:tc>
        <w:tc>
          <w:tcPr>
            <w:tcW w:w="1843" w:type="dxa"/>
          </w:tcPr>
          <w:p w:rsidR="00056866" w:rsidRPr="002F2772" w:rsidRDefault="00056866" w:rsidP="00056866">
            <w:pPr>
              <w:suppressAutoHyphens/>
              <w:jc w:val="center"/>
              <w:rPr>
                <w:b/>
                <w:sz w:val="26"/>
                <w:szCs w:val="26"/>
              </w:rPr>
            </w:pPr>
            <w:r w:rsidRPr="002F2772">
              <w:rPr>
                <w:b/>
                <w:sz w:val="26"/>
                <w:szCs w:val="26"/>
              </w:rPr>
              <w:t>-</w:t>
            </w:r>
          </w:p>
        </w:tc>
        <w:tc>
          <w:tcPr>
            <w:tcW w:w="1275" w:type="dxa"/>
            <w:vAlign w:val="center"/>
          </w:tcPr>
          <w:p w:rsidR="00056866" w:rsidRPr="002F2772" w:rsidRDefault="00056866" w:rsidP="00056866">
            <w:pPr>
              <w:suppressAutoHyphens/>
              <w:jc w:val="center"/>
              <w:rPr>
                <w:b/>
                <w:sz w:val="26"/>
                <w:szCs w:val="26"/>
              </w:rPr>
            </w:pPr>
            <w:r w:rsidRPr="002F2772">
              <w:rPr>
                <w:b/>
                <w:sz w:val="26"/>
                <w:szCs w:val="26"/>
              </w:rPr>
              <w:t>-</w:t>
            </w:r>
          </w:p>
        </w:tc>
        <w:tc>
          <w:tcPr>
            <w:tcW w:w="1276" w:type="dxa"/>
            <w:vAlign w:val="center"/>
          </w:tcPr>
          <w:p w:rsidR="00056866" w:rsidRPr="002F2772" w:rsidRDefault="00056866" w:rsidP="00056866">
            <w:pPr>
              <w:suppressAutoHyphens/>
              <w:jc w:val="center"/>
              <w:rPr>
                <w:b/>
                <w:sz w:val="26"/>
                <w:szCs w:val="26"/>
              </w:rPr>
            </w:pPr>
            <w:r w:rsidRPr="002F2772">
              <w:rPr>
                <w:b/>
                <w:sz w:val="26"/>
                <w:szCs w:val="26"/>
              </w:rPr>
              <w:t>-</w:t>
            </w:r>
          </w:p>
        </w:tc>
        <w:tc>
          <w:tcPr>
            <w:tcW w:w="1134" w:type="dxa"/>
            <w:vAlign w:val="center"/>
          </w:tcPr>
          <w:p w:rsidR="00056866" w:rsidRPr="002F2772" w:rsidRDefault="00056866" w:rsidP="00056866">
            <w:pPr>
              <w:suppressAutoHyphens/>
              <w:jc w:val="center"/>
              <w:rPr>
                <w:b/>
                <w:sz w:val="26"/>
                <w:szCs w:val="26"/>
              </w:rPr>
            </w:pPr>
            <w:r w:rsidRPr="002F2772">
              <w:rPr>
                <w:b/>
                <w:sz w:val="26"/>
                <w:szCs w:val="26"/>
              </w:rPr>
              <w:t>-</w:t>
            </w:r>
          </w:p>
        </w:tc>
        <w:tc>
          <w:tcPr>
            <w:tcW w:w="1276" w:type="dxa"/>
          </w:tcPr>
          <w:p w:rsidR="00056866" w:rsidRPr="002F2772" w:rsidRDefault="00056866" w:rsidP="00056866">
            <w:pPr>
              <w:suppressAutoHyphens/>
              <w:jc w:val="center"/>
              <w:rPr>
                <w:b/>
                <w:sz w:val="26"/>
                <w:szCs w:val="26"/>
              </w:rPr>
            </w:pPr>
            <w:r w:rsidRPr="002F2772">
              <w:rPr>
                <w:b/>
                <w:sz w:val="26"/>
                <w:szCs w:val="26"/>
              </w:rPr>
              <w:t>-</w:t>
            </w:r>
          </w:p>
        </w:tc>
        <w:tc>
          <w:tcPr>
            <w:tcW w:w="1276" w:type="dxa"/>
          </w:tcPr>
          <w:p w:rsidR="00056866" w:rsidRPr="002F2772" w:rsidRDefault="00056866" w:rsidP="00056866">
            <w:pPr>
              <w:suppressAutoHyphens/>
              <w:jc w:val="center"/>
              <w:rPr>
                <w:b/>
                <w:sz w:val="26"/>
                <w:szCs w:val="26"/>
              </w:rPr>
            </w:pPr>
            <w:r w:rsidRPr="002F2772">
              <w:rPr>
                <w:b/>
                <w:sz w:val="26"/>
                <w:szCs w:val="26"/>
              </w:rPr>
              <w:t>-</w:t>
            </w:r>
          </w:p>
        </w:tc>
      </w:tr>
    </w:tbl>
    <w:p w:rsidR="000F796F" w:rsidRPr="002F2772" w:rsidRDefault="000F796F" w:rsidP="000F796F">
      <w:pPr>
        <w:rPr>
          <w:sz w:val="28"/>
          <w:szCs w:val="28"/>
        </w:rPr>
        <w:sectPr w:rsidR="000F796F" w:rsidRPr="002F2772">
          <w:pgSz w:w="16838" w:h="11906" w:orient="landscape"/>
          <w:pgMar w:top="851" w:right="1134" w:bottom="426" w:left="1134" w:header="709" w:footer="709" w:gutter="0"/>
          <w:cols w:space="720"/>
        </w:sectPr>
      </w:pPr>
    </w:p>
    <w:p w:rsidR="00064E31" w:rsidRPr="002F2772" w:rsidRDefault="00CE2035" w:rsidP="00064E31">
      <w:pPr>
        <w:autoSpaceDE w:val="0"/>
        <w:autoSpaceDN w:val="0"/>
        <w:adjustRightInd w:val="0"/>
        <w:jc w:val="center"/>
        <w:outlineLvl w:val="1"/>
        <w:rPr>
          <w:b/>
          <w:sz w:val="28"/>
          <w:szCs w:val="28"/>
        </w:rPr>
      </w:pPr>
      <w:r>
        <w:rPr>
          <w:b/>
          <w:sz w:val="28"/>
          <w:szCs w:val="28"/>
        </w:rPr>
        <w:lastRenderedPageBreak/>
        <w:t xml:space="preserve">ПАСПОРТ ПОДПРОГРАММЫ  </w:t>
      </w:r>
      <w:r w:rsidR="00064E31" w:rsidRPr="002F2772">
        <w:rPr>
          <w:b/>
          <w:sz w:val="28"/>
          <w:szCs w:val="28"/>
        </w:rPr>
        <w:t>1</w:t>
      </w:r>
    </w:p>
    <w:p w:rsidR="00064E31" w:rsidRPr="002F2772" w:rsidRDefault="00064E31" w:rsidP="00064E31">
      <w:pPr>
        <w:autoSpaceDE w:val="0"/>
        <w:autoSpaceDN w:val="0"/>
        <w:adjustRightInd w:val="0"/>
        <w:jc w:val="center"/>
        <w:outlineLvl w:val="1"/>
        <w:rPr>
          <w:b/>
          <w:sz w:val="28"/>
          <w:szCs w:val="28"/>
        </w:rPr>
      </w:pPr>
      <w:r w:rsidRPr="002F2772">
        <w:rPr>
          <w:b/>
          <w:sz w:val="28"/>
          <w:szCs w:val="28"/>
        </w:rPr>
        <w:t xml:space="preserve">«Обеспечение осуществления полномочий Собрания представителей муниципального района Похвистневский Самарской области на </w:t>
      </w:r>
      <w:r w:rsidR="007679E8">
        <w:rPr>
          <w:b/>
          <w:sz w:val="28"/>
          <w:szCs w:val="28"/>
        </w:rPr>
        <w:t>2027-2031</w:t>
      </w:r>
      <w:r w:rsidRPr="002F2772">
        <w:rPr>
          <w:b/>
          <w:sz w:val="28"/>
          <w:szCs w:val="28"/>
        </w:rPr>
        <w:t xml:space="preserve">  годы»  муниципального района Похвистневский Самарской области</w:t>
      </w:r>
    </w:p>
    <w:p w:rsidR="00064E31" w:rsidRPr="002F2772" w:rsidRDefault="00064E31" w:rsidP="00064E31">
      <w:pPr>
        <w:autoSpaceDE w:val="0"/>
        <w:autoSpaceDN w:val="0"/>
        <w:adjustRightInd w:val="0"/>
        <w:jc w:val="center"/>
        <w:rPr>
          <w:sz w:val="28"/>
          <w:szCs w:val="28"/>
        </w:rPr>
      </w:pPr>
      <w:r w:rsidRPr="002F2772">
        <w:rPr>
          <w:sz w:val="28"/>
          <w:szCs w:val="28"/>
        </w:rPr>
        <w:t>(далее –</w:t>
      </w:r>
      <w:r w:rsidR="00A1094B" w:rsidRPr="002F2772">
        <w:rPr>
          <w:sz w:val="28"/>
          <w:szCs w:val="28"/>
        </w:rPr>
        <w:t>подп</w:t>
      </w:r>
      <w:r w:rsidRPr="002F2772">
        <w:rPr>
          <w:sz w:val="28"/>
          <w:szCs w:val="28"/>
        </w:rPr>
        <w:t>рограмма)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7"/>
        <w:gridCol w:w="6674"/>
      </w:tblGrid>
      <w:tr w:rsidR="00064E31" w:rsidRPr="002F2772" w:rsidTr="00763978">
        <w:tc>
          <w:tcPr>
            <w:tcW w:w="2943" w:type="dxa"/>
            <w:tcBorders>
              <w:top w:val="single" w:sz="4" w:space="0" w:color="auto"/>
              <w:left w:val="single" w:sz="4" w:space="0" w:color="auto"/>
              <w:bottom w:val="single" w:sz="4" w:space="0" w:color="auto"/>
              <w:right w:val="single" w:sz="4" w:space="0" w:color="auto"/>
            </w:tcBorders>
            <w:hideMark/>
          </w:tcPr>
          <w:p w:rsidR="00064E31" w:rsidRPr="002F2772" w:rsidRDefault="00064E31" w:rsidP="00763978">
            <w:pPr>
              <w:autoSpaceDE w:val="0"/>
              <w:autoSpaceDN w:val="0"/>
              <w:adjustRightInd w:val="0"/>
              <w:rPr>
                <w:sz w:val="28"/>
                <w:szCs w:val="28"/>
              </w:rPr>
            </w:pPr>
            <w:r w:rsidRPr="002F2772">
              <w:rPr>
                <w:sz w:val="28"/>
                <w:szCs w:val="28"/>
              </w:rPr>
              <w:t>Наименование</w:t>
            </w:r>
          </w:p>
          <w:p w:rsidR="001B4393" w:rsidRPr="002F2772" w:rsidRDefault="00CB2B08" w:rsidP="00763978">
            <w:pPr>
              <w:autoSpaceDE w:val="0"/>
              <w:autoSpaceDN w:val="0"/>
              <w:adjustRightInd w:val="0"/>
              <w:rPr>
                <w:sz w:val="28"/>
                <w:szCs w:val="28"/>
              </w:rPr>
            </w:pPr>
            <w:r w:rsidRPr="002F2772">
              <w:rPr>
                <w:sz w:val="28"/>
                <w:szCs w:val="28"/>
              </w:rPr>
              <w:t>П</w:t>
            </w:r>
            <w:r w:rsidR="001B4393" w:rsidRPr="002F2772">
              <w:rPr>
                <w:sz w:val="28"/>
                <w:szCs w:val="28"/>
              </w:rPr>
              <w:t>одпрограммы</w:t>
            </w:r>
            <w:r>
              <w:rPr>
                <w:sz w:val="28"/>
                <w:szCs w:val="28"/>
              </w:rPr>
              <w:t xml:space="preserve"> 1</w:t>
            </w:r>
          </w:p>
          <w:p w:rsidR="00064E31" w:rsidRPr="002F2772" w:rsidRDefault="00064E31" w:rsidP="00763978">
            <w:pPr>
              <w:autoSpaceDE w:val="0"/>
              <w:autoSpaceDN w:val="0"/>
              <w:adjustRightInd w:val="0"/>
              <w:rPr>
                <w:sz w:val="28"/>
                <w:szCs w:val="28"/>
              </w:rPr>
            </w:pPr>
          </w:p>
        </w:tc>
        <w:tc>
          <w:tcPr>
            <w:tcW w:w="6911" w:type="dxa"/>
            <w:tcBorders>
              <w:top w:val="single" w:sz="4" w:space="0" w:color="auto"/>
              <w:left w:val="single" w:sz="4" w:space="0" w:color="auto"/>
              <w:bottom w:val="single" w:sz="4" w:space="0" w:color="auto"/>
              <w:right w:val="single" w:sz="4" w:space="0" w:color="auto"/>
            </w:tcBorders>
            <w:hideMark/>
          </w:tcPr>
          <w:p w:rsidR="00064E31" w:rsidRPr="002F2772" w:rsidRDefault="00064E31" w:rsidP="00F76999">
            <w:pPr>
              <w:autoSpaceDE w:val="0"/>
              <w:autoSpaceDN w:val="0"/>
              <w:adjustRightInd w:val="0"/>
              <w:jc w:val="both"/>
              <w:rPr>
                <w:sz w:val="28"/>
                <w:szCs w:val="28"/>
              </w:rPr>
            </w:pPr>
            <w:r w:rsidRPr="002F2772">
              <w:rPr>
                <w:sz w:val="28"/>
                <w:szCs w:val="28"/>
              </w:rPr>
              <w:t>«Обеспечение осуществления полномочий</w:t>
            </w:r>
            <w:r w:rsidRPr="002F2772">
              <w:rPr>
                <w:b/>
                <w:sz w:val="28"/>
                <w:szCs w:val="28"/>
              </w:rPr>
              <w:t xml:space="preserve"> </w:t>
            </w:r>
            <w:r w:rsidRPr="002F2772">
              <w:rPr>
                <w:sz w:val="28"/>
                <w:szCs w:val="28"/>
              </w:rPr>
              <w:t xml:space="preserve">Собрания представителей муниципального района Похвистневский Самарской области на </w:t>
            </w:r>
            <w:r w:rsidR="007679E8">
              <w:rPr>
                <w:sz w:val="28"/>
                <w:szCs w:val="28"/>
              </w:rPr>
              <w:t>2027-2031</w:t>
            </w:r>
            <w:r w:rsidRPr="002F2772">
              <w:rPr>
                <w:sz w:val="28"/>
                <w:szCs w:val="28"/>
              </w:rPr>
              <w:t xml:space="preserve">  годы»</w:t>
            </w:r>
          </w:p>
        </w:tc>
      </w:tr>
      <w:tr w:rsidR="00064E31" w:rsidRPr="002F2772" w:rsidTr="00763978">
        <w:tc>
          <w:tcPr>
            <w:tcW w:w="2943" w:type="dxa"/>
            <w:tcBorders>
              <w:top w:val="single" w:sz="4" w:space="0" w:color="auto"/>
              <w:left w:val="single" w:sz="4" w:space="0" w:color="auto"/>
              <w:bottom w:val="single" w:sz="4" w:space="0" w:color="auto"/>
              <w:right w:val="single" w:sz="4" w:space="0" w:color="auto"/>
            </w:tcBorders>
          </w:tcPr>
          <w:p w:rsidR="00064E31" w:rsidRPr="002F2772" w:rsidRDefault="00064E31" w:rsidP="00CB2B08">
            <w:pPr>
              <w:autoSpaceDE w:val="0"/>
              <w:autoSpaceDN w:val="0"/>
              <w:adjustRightInd w:val="0"/>
              <w:rPr>
                <w:sz w:val="28"/>
                <w:szCs w:val="28"/>
              </w:rPr>
            </w:pPr>
            <w:r w:rsidRPr="002F2772">
              <w:rPr>
                <w:sz w:val="28"/>
                <w:szCs w:val="28"/>
              </w:rPr>
              <w:t xml:space="preserve">Ответственный исполнитель </w:t>
            </w:r>
            <w:r w:rsidR="00CB2B08">
              <w:rPr>
                <w:sz w:val="28"/>
                <w:szCs w:val="28"/>
              </w:rPr>
              <w:t>под</w:t>
            </w:r>
            <w:r w:rsidRPr="002F2772">
              <w:rPr>
                <w:sz w:val="28"/>
                <w:szCs w:val="28"/>
              </w:rPr>
              <w:t>программы</w:t>
            </w:r>
            <w:r w:rsidR="00CB2B08">
              <w:rPr>
                <w:sz w:val="28"/>
                <w:szCs w:val="28"/>
              </w:rPr>
              <w:t xml:space="preserve"> 1</w:t>
            </w:r>
          </w:p>
        </w:tc>
        <w:tc>
          <w:tcPr>
            <w:tcW w:w="6911" w:type="dxa"/>
            <w:tcBorders>
              <w:top w:val="single" w:sz="4" w:space="0" w:color="auto"/>
              <w:left w:val="single" w:sz="4" w:space="0" w:color="auto"/>
              <w:bottom w:val="single" w:sz="4" w:space="0" w:color="auto"/>
              <w:right w:val="single" w:sz="4" w:space="0" w:color="auto"/>
            </w:tcBorders>
          </w:tcPr>
          <w:p w:rsidR="00064E31" w:rsidRPr="002F2772" w:rsidRDefault="00064E31" w:rsidP="00F76999">
            <w:pPr>
              <w:pStyle w:val="ConsPlusCell"/>
              <w:tabs>
                <w:tab w:val="left" w:pos="3075"/>
              </w:tabs>
              <w:jc w:val="both"/>
              <w:rPr>
                <w:rFonts w:ascii="Times New Roman" w:hAnsi="Times New Roman" w:cs="Times New Roman"/>
                <w:bCs/>
                <w:sz w:val="28"/>
                <w:szCs w:val="28"/>
              </w:rPr>
            </w:pPr>
            <w:r w:rsidRPr="002F2772">
              <w:rPr>
                <w:rFonts w:ascii="Times New Roman" w:hAnsi="Times New Roman" w:cs="Times New Roman"/>
                <w:bCs/>
                <w:sz w:val="28"/>
                <w:szCs w:val="28"/>
              </w:rPr>
              <w:t>Администрация муниципального района Похвистневский Самарской области</w:t>
            </w:r>
          </w:p>
        </w:tc>
      </w:tr>
      <w:tr w:rsidR="00064E31" w:rsidRPr="002F2772" w:rsidTr="00763978">
        <w:tc>
          <w:tcPr>
            <w:tcW w:w="2943" w:type="dxa"/>
            <w:tcBorders>
              <w:top w:val="single" w:sz="4" w:space="0" w:color="auto"/>
              <w:left w:val="single" w:sz="4" w:space="0" w:color="auto"/>
              <w:bottom w:val="single" w:sz="4" w:space="0" w:color="auto"/>
              <w:right w:val="single" w:sz="4" w:space="0" w:color="auto"/>
            </w:tcBorders>
          </w:tcPr>
          <w:p w:rsidR="00064E31" w:rsidRPr="002F2772" w:rsidRDefault="00064E31" w:rsidP="00CB2B08">
            <w:pPr>
              <w:autoSpaceDE w:val="0"/>
              <w:autoSpaceDN w:val="0"/>
              <w:adjustRightInd w:val="0"/>
              <w:rPr>
                <w:sz w:val="28"/>
                <w:szCs w:val="28"/>
              </w:rPr>
            </w:pPr>
            <w:r w:rsidRPr="002F2772">
              <w:rPr>
                <w:sz w:val="28"/>
                <w:szCs w:val="28"/>
              </w:rPr>
              <w:t xml:space="preserve">Соисполнители </w:t>
            </w:r>
            <w:r w:rsidR="00CB2B08">
              <w:rPr>
                <w:sz w:val="28"/>
                <w:szCs w:val="28"/>
              </w:rPr>
              <w:t>под</w:t>
            </w:r>
            <w:r w:rsidRPr="002F2772">
              <w:rPr>
                <w:sz w:val="28"/>
                <w:szCs w:val="28"/>
              </w:rPr>
              <w:t>программы</w:t>
            </w:r>
            <w:r w:rsidR="00CB2B08">
              <w:rPr>
                <w:sz w:val="28"/>
                <w:szCs w:val="28"/>
              </w:rPr>
              <w:t xml:space="preserve"> 1</w:t>
            </w:r>
          </w:p>
        </w:tc>
        <w:tc>
          <w:tcPr>
            <w:tcW w:w="6911" w:type="dxa"/>
            <w:tcBorders>
              <w:top w:val="single" w:sz="4" w:space="0" w:color="auto"/>
              <w:left w:val="single" w:sz="4" w:space="0" w:color="auto"/>
              <w:bottom w:val="single" w:sz="4" w:space="0" w:color="auto"/>
              <w:right w:val="single" w:sz="4" w:space="0" w:color="auto"/>
            </w:tcBorders>
          </w:tcPr>
          <w:p w:rsidR="00064E31" w:rsidRPr="002F2772" w:rsidRDefault="00064E31" w:rsidP="00F76999">
            <w:pPr>
              <w:pStyle w:val="ConsPlusCell"/>
              <w:tabs>
                <w:tab w:val="left" w:pos="3075"/>
              </w:tabs>
              <w:jc w:val="both"/>
              <w:rPr>
                <w:rFonts w:ascii="Times New Roman" w:hAnsi="Times New Roman" w:cs="Times New Roman"/>
                <w:bCs/>
                <w:sz w:val="28"/>
                <w:szCs w:val="28"/>
              </w:rPr>
            </w:pPr>
            <w:r w:rsidRPr="002F2772">
              <w:rPr>
                <w:rFonts w:ascii="Times New Roman" w:hAnsi="Times New Roman" w:cs="Times New Roman"/>
                <w:bCs/>
                <w:sz w:val="28"/>
                <w:szCs w:val="28"/>
              </w:rPr>
              <w:t>отсутствуют</w:t>
            </w:r>
          </w:p>
        </w:tc>
      </w:tr>
      <w:tr w:rsidR="00064E31" w:rsidRPr="002F2772" w:rsidTr="00763978">
        <w:tc>
          <w:tcPr>
            <w:tcW w:w="2943" w:type="dxa"/>
            <w:tcBorders>
              <w:top w:val="single" w:sz="4" w:space="0" w:color="auto"/>
              <w:left w:val="single" w:sz="4" w:space="0" w:color="auto"/>
              <w:bottom w:val="single" w:sz="4" w:space="0" w:color="auto"/>
              <w:right w:val="single" w:sz="4" w:space="0" w:color="auto"/>
            </w:tcBorders>
          </w:tcPr>
          <w:p w:rsidR="00064E31" w:rsidRPr="002F2772" w:rsidRDefault="00064E31" w:rsidP="00CB2B08">
            <w:pPr>
              <w:autoSpaceDE w:val="0"/>
              <w:autoSpaceDN w:val="0"/>
              <w:adjustRightInd w:val="0"/>
              <w:rPr>
                <w:sz w:val="28"/>
                <w:szCs w:val="28"/>
              </w:rPr>
            </w:pPr>
            <w:r w:rsidRPr="002F2772">
              <w:rPr>
                <w:sz w:val="28"/>
                <w:szCs w:val="28"/>
              </w:rPr>
              <w:t xml:space="preserve">Участники </w:t>
            </w:r>
            <w:r w:rsidR="00CB2B08">
              <w:rPr>
                <w:sz w:val="28"/>
                <w:szCs w:val="28"/>
              </w:rPr>
              <w:t>под</w:t>
            </w:r>
            <w:r w:rsidRPr="002F2772">
              <w:rPr>
                <w:sz w:val="28"/>
                <w:szCs w:val="28"/>
              </w:rPr>
              <w:t>программы</w:t>
            </w:r>
            <w:r w:rsidR="00CB2B08">
              <w:rPr>
                <w:sz w:val="28"/>
                <w:szCs w:val="28"/>
              </w:rPr>
              <w:t xml:space="preserve"> 1</w:t>
            </w:r>
          </w:p>
        </w:tc>
        <w:tc>
          <w:tcPr>
            <w:tcW w:w="6911" w:type="dxa"/>
            <w:tcBorders>
              <w:top w:val="single" w:sz="4" w:space="0" w:color="auto"/>
              <w:left w:val="single" w:sz="4" w:space="0" w:color="auto"/>
              <w:bottom w:val="single" w:sz="4" w:space="0" w:color="auto"/>
              <w:right w:val="single" w:sz="4" w:space="0" w:color="auto"/>
            </w:tcBorders>
          </w:tcPr>
          <w:p w:rsidR="00064E31" w:rsidRPr="002F2772" w:rsidRDefault="00064E31" w:rsidP="00F76999">
            <w:pPr>
              <w:pStyle w:val="ConsPlusCell"/>
              <w:tabs>
                <w:tab w:val="left" w:pos="3075"/>
              </w:tabs>
              <w:jc w:val="both"/>
              <w:rPr>
                <w:rFonts w:ascii="Times New Roman" w:hAnsi="Times New Roman" w:cs="Times New Roman"/>
                <w:bCs/>
                <w:sz w:val="28"/>
                <w:szCs w:val="28"/>
              </w:rPr>
            </w:pPr>
            <w:r w:rsidRPr="002F2772">
              <w:rPr>
                <w:rFonts w:ascii="Times New Roman" w:hAnsi="Times New Roman" w:cs="Times New Roman"/>
                <w:bCs/>
                <w:sz w:val="28"/>
                <w:szCs w:val="28"/>
              </w:rPr>
              <w:t>Собрание представителей  муниципального района Похвистневский Самарской области</w:t>
            </w:r>
          </w:p>
        </w:tc>
      </w:tr>
      <w:tr w:rsidR="00064E31" w:rsidRPr="002F2772" w:rsidTr="00763978">
        <w:tc>
          <w:tcPr>
            <w:tcW w:w="2943" w:type="dxa"/>
            <w:tcBorders>
              <w:top w:val="single" w:sz="4" w:space="0" w:color="auto"/>
              <w:left w:val="single" w:sz="4" w:space="0" w:color="auto"/>
              <w:bottom w:val="single" w:sz="4" w:space="0" w:color="auto"/>
              <w:right w:val="single" w:sz="4" w:space="0" w:color="auto"/>
            </w:tcBorders>
            <w:hideMark/>
          </w:tcPr>
          <w:p w:rsidR="001B4393" w:rsidRPr="002F2772" w:rsidRDefault="00064E31" w:rsidP="001B4393">
            <w:pPr>
              <w:autoSpaceDE w:val="0"/>
              <w:autoSpaceDN w:val="0"/>
              <w:adjustRightInd w:val="0"/>
              <w:rPr>
                <w:sz w:val="28"/>
                <w:szCs w:val="28"/>
              </w:rPr>
            </w:pPr>
            <w:r w:rsidRPr="002F2772">
              <w:rPr>
                <w:sz w:val="28"/>
                <w:szCs w:val="28"/>
              </w:rPr>
              <w:t>Цель</w:t>
            </w:r>
            <w:r w:rsidR="001B4393" w:rsidRPr="002F2772">
              <w:rPr>
                <w:sz w:val="28"/>
                <w:szCs w:val="28"/>
              </w:rPr>
              <w:t xml:space="preserve"> подпрограммы</w:t>
            </w:r>
            <w:r w:rsidR="00CB2B08">
              <w:rPr>
                <w:sz w:val="28"/>
                <w:szCs w:val="28"/>
              </w:rPr>
              <w:t xml:space="preserve"> 1</w:t>
            </w:r>
          </w:p>
          <w:p w:rsidR="00064E31" w:rsidRPr="002F2772" w:rsidRDefault="00064E31" w:rsidP="00CB2B08">
            <w:pPr>
              <w:autoSpaceDE w:val="0"/>
              <w:autoSpaceDN w:val="0"/>
              <w:adjustRightInd w:val="0"/>
              <w:rPr>
                <w:sz w:val="28"/>
                <w:szCs w:val="28"/>
              </w:rPr>
            </w:pPr>
            <w:r w:rsidRPr="002F2772">
              <w:rPr>
                <w:sz w:val="28"/>
                <w:szCs w:val="28"/>
              </w:rPr>
              <w:t xml:space="preserve"> </w:t>
            </w:r>
          </w:p>
        </w:tc>
        <w:tc>
          <w:tcPr>
            <w:tcW w:w="6911" w:type="dxa"/>
            <w:tcBorders>
              <w:top w:val="single" w:sz="4" w:space="0" w:color="auto"/>
              <w:left w:val="single" w:sz="4" w:space="0" w:color="auto"/>
              <w:bottom w:val="single" w:sz="4" w:space="0" w:color="auto"/>
              <w:right w:val="single" w:sz="4" w:space="0" w:color="auto"/>
            </w:tcBorders>
            <w:hideMark/>
          </w:tcPr>
          <w:p w:rsidR="00064E31" w:rsidRPr="002F2772" w:rsidRDefault="00153FB2" w:rsidP="00F76999">
            <w:pPr>
              <w:jc w:val="both"/>
              <w:rPr>
                <w:sz w:val="28"/>
                <w:szCs w:val="28"/>
              </w:rPr>
            </w:pPr>
            <w:r w:rsidRPr="002F2772">
              <w:rPr>
                <w:sz w:val="28"/>
                <w:szCs w:val="28"/>
              </w:rPr>
              <w:t xml:space="preserve">Создание условий для поддержания системы муниципальных правовых актов в гибком и адаптивном состоянии, </w:t>
            </w:r>
            <w:r w:rsidRPr="002F2772">
              <w:rPr>
                <w:rFonts w:eastAsia="Calibri"/>
                <w:sz w:val="28"/>
                <w:szCs w:val="28"/>
                <w:lang w:eastAsia="en-US"/>
              </w:rPr>
              <w:t xml:space="preserve">способствующем </w:t>
            </w:r>
            <w:r w:rsidRPr="002F2772">
              <w:rPr>
                <w:sz w:val="28"/>
                <w:szCs w:val="28"/>
              </w:rPr>
              <w:t>оперативному реагированию на изменения во внешней среде; а также направленном на создание наиболее благоприятных условий для социально-экономического развития района, более полного и рационального использования производственных ресурсов, лучшей организации деятельности органов местного самоуправления.</w:t>
            </w:r>
          </w:p>
        </w:tc>
      </w:tr>
      <w:tr w:rsidR="00064E31" w:rsidRPr="002F2772" w:rsidTr="00763978">
        <w:tc>
          <w:tcPr>
            <w:tcW w:w="2943" w:type="dxa"/>
            <w:tcBorders>
              <w:top w:val="single" w:sz="4" w:space="0" w:color="auto"/>
              <w:left w:val="single" w:sz="4" w:space="0" w:color="auto"/>
              <w:bottom w:val="single" w:sz="4" w:space="0" w:color="auto"/>
              <w:right w:val="single" w:sz="4" w:space="0" w:color="auto"/>
            </w:tcBorders>
          </w:tcPr>
          <w:p w:rsidR="001B4393" w:rsidRPr="002F2772" w:rsidRDefault="001B4393" w:rsidP="001B4393">
            <w:pPr>
              <w:autoSpaceDE w:val="0"/>
              <w:autoSpaceDN w:val="0"/>
              <w:adjustRightInd w:val="0"/>
              <w:rPr>
                <w:sz w:val="28"/>
                <w:szCs w:val="28"/>
              </w:rPr>
            </w:pPr>
            <w:r w:rsidRPr="002F2772">
              <w:rPr>
                <w:sz w:val="28"/>
                <w:szCs w:val="28"/>
              </w:rPr>
              <w:t>Задачи подпрограммы</w:t>
            </w:r>
            <w:r w:rsidR="00CB2B08">
              <w:rPr>
                <w:sz w:val="28"/>
                <w:szCs w:val="28"/>
              </w:rPr>
              <w:t xml:space="preserve"> 1</w:t>
            </w:r>
          </w:p>
          <w:p w:rsidR="00064E31" w:rsidRPr="002F2772" w:rsidRDefault="00064E31" w:rsidP="00763978">
            <w:pPr>
              <w:autoSpaceDE w:val="0"/>
              <w:autoSpaceDN w:val="0"/>
              <w:adjustRightInd w:val="0"/>
              <w:rPr>
                <w:sz w:val="28"/>
                <w:szCs w:val="28"/>
              </w:rPr>
            </w:pPr>
          </w:p>
        </w:tc>
        <w:tc>
          <w:tcPr>
            <w:tcW w:w="6911" w:type="dxa"/>
            <w:tcBorders>
              <w:top w:val="single" w:sz="4" w:space="0" w:color="auto"/>
              <w:left w:val="single" w:sz="4" w:space="0" w:color="auto"/>
              <w:bottom w:val="single" w:sz="4" w:space="0" w:color="auto"/>
              <w:right w:val="single" w:sz="4" w:space="0" w:color="auto"/>
            </w:tcBorders>
          </w:tcPr>
          <w:p w:rsidR="00064E31" w:rsidRPr="002F2772" w:rsidRDefault="00364837" w:rsidP="00F76999">
            <w:pPr>
              <w:jc w:val="both"/>
              <w:rPr>
                <w:sz w:val="28"/>
                <w:szCs w:val="28"/>
              </w:rPr>
            </w:pPr>
            <w:r w:rsidRPr="002F2772">
              <w:rPr>
                <w:sz w:val="28"/>
                <w:szCs w:val="28"/>
              </w:rPr>
              <w:t>Обеспечение высокого уровня организации нормотворческого процесса в Собрании представителей района.</w:t>
            </w:r>
          </w:p>
        </w:tc>
      </w:tr>
      <w:tr w:rsidR="00064E31" w:rsidRPr="002F2772" w:rsidTr="00763978">
        <w:tc>
          <w:tcPr>
            <w:tcW w:w="2943" w:type="dxa"/>
            <w:tcBorders>
              <w:top w:val="single" w:sz="4" w:space="0" w:color="auto"/>
              <w:left w:val="single" w:sz="4" w:space="0" w:color="auto"/>
              <w:bottom w:val="single" w:sz="4" w:space="0" w:color="auto"/>
              <w:right w:val="single" w:sz="4" w:space="0" w:color="auto"/>
            </w:tcBorders>
            <w:hideMark/>
          </w:tcPr>
          <w:p w:rsidR="00064E31" w:rsidRPr="002F2772" w:rsidRDefault="001B4393" w:rsidP="00CB2B08">
            <w:pPr>
              <w:autoSpaceDE w:val="0"/>
              <w:autoSpaceDN w:val="0"/>
              <w:adjustRightInd w:val="0"/>
              <w:rPr>
                <w:sz w:val="28"/>
                <w:szCs w:val="28"/>
              </w:rPr>
            </w:pPr>
            <w:r w:rsidRPr="002F2772">
              <w:rPr>
                <w:sz w:val="28"/>
                <w:szCs w:val="28"/>
              </w:rPr>
              <w:t>Э</w:t>
            </w:r>
            <w:r w:rsidR="00064E31" w:rsidRPr="002F2772">
              <w:rPr>
                <w:sz w:val="28"/>
                <w:szCs w:val="28"/>
              </w:rPr>
              <w:t>тапы</w:t>
            </w:r>
            <w:r w:rsidRPr="002F2772">
              <w:rPr>
                <w:sz w:val="28"/>
                <w:szCs w:val="28"/>
              </w:rPr>
              <w:t xml:space="preserve"> и сроки</w:t>
            </w:r>
            <w:r w:rsidR="00064E31" w:rsidRPr="002F2772">
              <w:rPr>
                <w:sz w:val="28"/>
                <w:szCs w:val="28"/>
              </w:rPr>
              <w:t xml:space="preserve"> реализации </w:t>
            </w:r>
            <w:r w:rsidRPr="002F2772">
              <w:rPr>
                <w:sz w:val="28"/>
                <w:szCs w:val="28"/>
              </w:rPr>
              <w:t xml:space="preserve">подпрограммы </w:t>
            </w:r>
            <w:r w:rsidR="00CB2B08">
              <w:rPr>
                <w:sz w:val="28"/>
                <w:szCs w:val="28"/>
              </w:rPr>
              <w:t>1</w:t>
            </w:r>
          </w:p>
        </w:tc>
        <w:tc>
          <w:tcPr>
            <w:tcW w:w="6911" w:type="dxa"/>
            <w:tcBorders>
              <w:top w:val="single" w:sz="4" w:space="0" w:color="auto"/>
              <w:left w:val="single" w:sz="4" w:space="0" w:color="auto"/>
              <w:bottom w:val="single" w:sz="4" w:space="0" w:color="auto"/>
              <w:right w:val="single" w:sz="4" w:space="0" w:color="auto"/>
            </w:tcBorders>
          </w:tcPr>
          <w:p w:rsidR="00064E31" w:rsidRPr="002F2772" w:rsidRDefault="001B4393" w:rsidP="00F76999">
            <w:pPr>
              <w:autoSpaceDE w:val="0"/>
              <w:autoSpaceDN w:val="0"/>
              <w:adjustRightInd w:val="0"/>
              <w:jc w:val="both"/>
              <w:rPr>
                <w:sz w:val="28"/>
                <w:szCs w:val="28"/>
              </w:rPr>
            </w:pPr>
            <w:r w:rsidRPr="002F2772">
              <w:rPr>
                <w:sz w:val="28"/>
                <w:szCs w:val="28"/>
              </w:rPr>
              <w:t>Подпрограмма</w:t>
            </w:r>
            <w:r w:rsidR="00726A15">
              <w:rPr>
                <w:sz w:val="28"/>
                <w:szCs w:val="28"/>
              </w:rPr>
              <w:t xml:space="preserve"> </w:t>
            </w:r>
            <w:r w:rsidR="00064E31" w:rsidRPr="002F2772">
              <w:rPr>
                <w:sz w:val="28"/>
                <w:szCs w:val="28"/>
              </w:rPr>
              <w:t xml:space="preserve">  реализуется в один этап</w:t>
            </w:r>
          </w:p>
          <w:p w:rsidR="00064E31" w:rsidRPr="002F2772" w:rsidRDefault="007679E8" w:rsidP="00F76999">
            <w:pPr>
              <w:autoSpaceDE w:val="0"/>
              <w:autoSpaceDN w:val="0"/>
              <w:adjustRightInd w:val="0"/>
              <w:jc w:val="both"/>
              <w:rPr>
                <w:sz w:val="28"/>
                <w:szCs w:val="28"/>
              </w:rPr>
            </w:pPr>
            <w:r>
              <w:rPr>
                <w:sz w:val="28"/>
                <w:szCs w:val="28"/>
              </w:rPr>
              <w:t>2027-2031</w:t>
            </w:r>
            <w:r w:rsidR="00064E31" w:rsidRPr="002F2772">
              <w:rPr>
                <w:sz w:val="28"/>
                <w:szCs w:val="28"/>
              </w:rPr>
              <w:t xml:space="preserve"> годы</w:t>
            </w:r>
          </w:p>
          <w:p w:rsidR="00064E31" w:rsidRPr="002F2772" w:rsidRDefault="00064E31" w:rsidP="00F76999">
            <w:pPr>
              <w:autoSpaceDE w:val="0"/>
              <w:autoSpaceDN w:val="0"/>
              <w:adjustRightInd w:val="0"/>
              <w:jc w:val="both"/>
              <w:rPr>
                <w:sz w:val="28"/>
                <w:szCs w:val="28"/>
              </w:rPr>
            </w:pPr>
          </w:p>
        </w:tc>
      </w:tr>
      <w:tr w:rsidR="00064E31" w:rsidRPr="002F2772" w:rsidTr="00763978">
        <w:tc>
          <w:tcPr>
            <w:tcW w:w="2943" w:type="dxa"/>
            <w:tcBorders>
              <w:top w:val="single" w:sz="4" w:space="0" w:color="auto"/>
              <w:left w:val="single" w:sz="4" w:space="0" w:color="auto"/>
              <w:bottom w:val="single" w:sz="4" w:space="0" w:color="auto"/>
              <w:right w:val="single" w:sz="4" w:space="0" w:color="auto"/>
            </w:tcBorders>
            <w:hideMark/>
          </w:tcPr>
          <w:p w:rsidR="00064E31" w:rsidRPr="002F2772" w:rsidRDefault="00064E31" w:rsidP="00CB2B08">
            <w:pPr>
              <w:autoSpaceDE w:val="0"/>
              <w:autoSpaceDN w:val="0"/>
              <w:adjustRightInd w:val="0"/>
              <w:rPr>
                <w:sz w:val="28"/>
                <w:szCs w:val="28"/>
              </w:rPr>
            </w:pPr>
            <w:r w:rsidRPr="002F2772">
              <w:rPr>
                <w:sz w:val="28"/>
                <w:szCs w:val="28"/>
              </w:rPr>
              <w:t xml:space="preserve">Объемы бюджетных ассигнований </w:t>
            </w:r>
            <w:r w:rsidR="00CB2B08">
              <w:rPr>
                <w:sz w:val="28"/>
                <w:szCs w:val="28"/>
              </w:rPr>
              <w:t>под</w:t>
            </w:r>
            <w:r w:rsidRPr="002F2772">
              <w:rPr>
                <w:sz w:val="28"/>
                <w:szCs w:val="28"/>
              </w:rPr>
              <w:t>программы</w:t>
            </w:r>
            <w:r w:rsidR="00CB2B08">
              <w:rPr>
                <w:sz w:val="28"/>
                <w:szCs w:val="28"/>
              </w:rPr>
              <w:t xml:space="preserve"> 1</w:t>
            </w:r>
          </w:p>
        </w:tc>
        <w:tc>
          <w:tcPr>
            <w:tcW w:w="6911" w:type="dxa"/>
            <w:tcBorders>
              <w:top w:val="single" w:sz="4" w:space="0" w:color="auto"/>
              <w:left w:val="single" w:sz="4" w:space="0" w:color="auto"/>
              <w:bottom w:val="single" w:sz="4" w:space="0" w:color="auto"/>
              <w:right w:val="single" w:sz="4" w:space="0" w:color="auto"/>
            </w:tcBorders>
            <w:hideMark/>
          </w:tcPr>
          <w:p w:rsidR="00064E31" w:rsidRPr="002F2772" w:rsidRDefault="00064E31" w:rsidP="00F76999">
            <w:pPr>
              <w:autoSpaceDE w:val="0"/>
              <w:autoSpaceDN w:val="0"/>
              <w:adjustRightInd w:val="0"/>
              <w:jc w:val="both"/>
              <w:rPr>
                <w:sz w:val="28"/>
                <w:szCs w:val="28"/>
              </w:rPr>
            </w:pPr>
            <w:r w:rsidRPr="002F2772">
              <w:rPr>
                <w:sz w:val="28"/>
                <w:szCs w:val="28"/>
              </w:rPr>
              <w:t xml:space="preserve">Общий объем расходов районного бюджета на реализацию </w:t>
            </w:r>
            <w:r w:rsidR="00726A15">
              <w:rPr>
                <w:sz w:val="28"/>
                <w:szCs w:val="28"/>
              </w:rPr>
              <w:t xml:space="preserve"> мероприятий подпрограммы 1 </w:t>
            </w:r>
            <w:r w:rsidRPr="002F2772">
              <w:rPr>
                <w:sz w:val="28"/>
                <w:szCs w:val="28"/>
              </w:rPr>
              <w:t xml:space="preserve">составляет: </w:t>
            </w:r>
            <w:r w:rsidR="00056866">
              <w:rPr>
                <w:sz w:val="28"/>
                <w:szCs w:val="28"/>
              </w:rPr>
              <w:t>1065,0</w:t>
            </w:r>
            <w:r w:rsidR="00787F4E">
              <w:rPr>
                <w:sz w:val="28"/>
                <w:szCs w:val="28"/>
              </w:rPr>
              <w:t xml:space="preserve"> тыс.</w:t>
            </w:r>
            <w:r w:rsidR="00780C95">
              <w:rPr>
                <w:sz w:val="28"/>
                <w:szCs w:val="28"/>
              </w:rPr>
              <w:t xml:space="preserve"> </w:t>
            </w:r>
            <w:r w:rsidR="00787F4E">
              <w:rPr>
                <w:sz w:val="28"/>
                <w:szCs w:val="28"/>
              </w:rPr>
              <w:t>руб., из них:</w:t>
            </w:r>
          </w:p>
          <w:p w:rsidR="00064E31" w:rsidRPr="002F2772" w:rsidRDefault="00064E31" w:rsidP="00763978">
            <w:pPr>
              <w:autoSpaceDE w:val="0"/>
              <w:autoSpaceDN w:val="0"/>
              <w:adjustRightInd w:val="0"/>
              <w:rPr>
                <w:sz w:val="28"/>
                <w:szCs w:val="28"/>
              </w:rPr>
            </w:pPr>
            <w:r w:rsidRPr="002F2772">
              <w:rPr>
                <w:sz w:val="28"/>
                <w:szCs w:val="28"/>
              </w:rPr>
              <w:t>в 202</w:t>
            </w:r>
            <w:r w:rsidR="00780C95">
              <w:rPr>
                <w:sz w:val="28"/>
                <w:szCs w:val="28"/>
              </w:rPr>
              <w:t>4</w:t>
            </w:r>
            <w:r w:rsidR="00056866">
              <w:rPr>
                <w:sz w:val="28"/>
                <w:szCs w:val="28"/>
              </w:rPr>
              <w:t xml:space="preserve"> году – 213,0</w:t>
            </w:r>
            <w:r w:rsidRPr="002F2772">
              <w:rPr>
                <w:sz w:val="28"/>
                <w:szCs w:val="28"/>
              </w:rPr>
              <w:t xml:space="preserve"> тыс. рублей</w:t>
            </w:r>
          </w:p>
          <w:p w:rsidR="00064E31" w:rsidRPr="002F2772" w:rsidRDefault="00064E31" w:rsidP="00763978">
            <w:pPr>
              <w:autoSpaceDE w:val="0"/>
              <w:autoSpaceDN w:val="0"/>
              <w:adjustRightInd w:val="0"/>
              <w:rPr>
                <w:sz w:val="28"/>
                <w:szCs w:val="28"/>
              </w:rPr>
            </w:pPr>
            <w:r w:rsidRPr="002F2772">
              <w:rPr>
                <w:sz w:val="28"/>
                <w:szCs w:val="28"/>
              </w:rPr>
              <w:t>в 202</w:t>
            </w:r>
            <w:r w:rsidR="00780C95">
              <w:rPr>
                <w:sz w:val="28"/>
                <w:szCs w:val="28"/>
              </w:rPr>
              <w:t>5</w:t>
            </w:r>
            <w:r w:rsidRPr="002F2772">
              <w:rPr>
                <w:sz w:val="28"/>
                <w:szCs w:val="28"/>
              </w:rPr>
              <w:t xml:space="preserve"> году – </w:t>
            </w:r>
            <w:r w:rsidR="00056866">
              <w:rPr>
                <w:sz w:val="28"/>
                <w:szCs w:val="28"/>
              </w:rPr>
              <w:t xml:space="preserve">213,0 </w:t>
            </w:r>
            <w:r w:rsidRPr="002F2772">
              <w:rPr>
                <w:sz w:val="28"/>
                <w:szCs w:val="28"/>
              </w:rPr>
              <w:t>тыс. рублей</w:t>
            </w:r>
          </w:p>
          <w:p w:rsidR="00064E31" w:rsidRPr="002F2772" w:rsidRDefault="00780C95" w:rsidP="00763978">
            <w:pPr>
              <w:autoSpaceDE w:val="0"/>
              <w:autoSpaceDN w:val="0"/>
              <w:adjustRightInd w:val="0"/>
              <w:rPr>
                <w:sz w:val="28"/>
                <w:szCs w:val="28"/>
              </w:rPr>
            </w:pPr>
            <w:r>
              <w:rPr>
                <w:sz w:val="28"/>
                <w:szCs w:val="28"/>
              </w:rPr>
              <w:t xml:space="preserve">в 2026 году – </w:t>
            </w:r>
            <w:r w:rsidR="00056866">
              <w:rPr>
                <w:sz w:val="28"/>
                <w:szCs w:val="28"/>
              </w:rPr>
              <w:t>213,0</w:t>
            </w:r>
            <w:r w:rsidR="00064E31" w:rsidRPr="002F2772">
              <w:rPr>
                <w:sz w:val="28"/>
                <w:szCs w:val="28"/>
              </w:rPr>
              <w:t xml:space="preserve"> тыс. рублей</w:t>
            </w:r>
          </w:p>
          <w:p w:rsidR="00064E31" w:rsidRPr="002F2772" w:rsidRDefault="00780C95" w:rsidP="00763978">
            <w:pPr>
              <w:autoSpaceDE w:val="0"/>
              <w:autoSpaceDN w:val="0"/>
              <w:adjustRightInd w:val="0"/>
              <w:rPr>
                <w:sz w:val="28"/>
                <w:szCs w:val="28"/>
              </w:rPr>
            </w:pPr>
            <w:r>
              <w:rPr>
                <w:sz w:val="28"/>
                <w:szCs w:val="28"/>
              </w:rPr>
              <w:t>в 2027</w:t>
            </w:r>
            <w:r w:rsidR="00064E31" w:rsidRPr="002F2772">
              <w:rPr>
                <w:sz w:val="28"/>
                <w:szCs w:val="28"/>
              </w:rPr>
              <w:t xml:space="preserve"> году – </w:t>
            </w:r>
            <w:r w:rsidR="00056866">
              <w:rPr>
                <w:sz w:val="28"/>
                <w:szCs w:val="28"/>
              </w:rPr>
              <w:t>213,0</w:t>
            </w:r>
            <w:r w:rsidR="00064E31" w:rsidRPr="002F2772">
              <w:rPr>
                <w:sz w:val="28"/>
                <w:szCs w:val="28"/>
              </w:rPr>
              <w:t xml:space="preserve"> тыс. рублей</w:t>
            </w:r>
          </w:p>
          <w:p w:rsidR="00064E31" w:rsidRPr="002F2772" w:rsidRDefault="00780C95" w:rsidP="00056866">
            <w:pPr>
              <w:autoSpaceDE w:val="0"/>
              <w:autoSpaceDN w:val="0"/>
              <w:adjustRightInd w:val="0"/>
              <w:rPr>
                <w:sz w:val="28"/>
                <w:szCs w:val="28"/>
              </w:rPr>
            </w:pPr>
            <w:r>
              <w:rPr>
                <w:sz w:val="28"/>
                <w:szCs w:val="28"/>
              </w:rPr>
              <w:t>в 2028</w:t>
            </w:r>
            <w:r w:rsidR="00064E31" w:rsidRPr="002F2772">
              <w:rPr>
                <w:sz w:val="28"/>
                <w:szCs w:val="28"/>
              </w:rPr>
              <w:t xml:space="preserve"> году – </w:t>
            </w:r>
            <w:r w:rsidR="00056866">
              <w:rPr>
                <w:sz w:val="28"/>
                <w:szCs w:val="28"/>
              </w:rPr>
              <w:t>213,0</w:t>
            </w:r>
            <w:r w:rsidR="00064E31" w:rsidRPr="002F2772">
              <w:rPr>
                <w:sz w:val="28"/>
                <w:szCs w:val="28"/>
              </w:rPr>
              <w:t xml:space="preserve"> тыс. рублей</w:t>
            </w:r>
          </w:p>
        </w:tc>
      </w:tr>
      <w:tr w:rsidR="00064E31" w:rsidRPr="002F2772" w:rsidTr="00763978">
        <w:tc>
          <w:tcPr>
            <w:tcW w:w="2943" w:type="dxa"/>
            <w:tcBorders>
              <w:top w:val="single" w:sz="4" w:space="0" w:color="auto"/>
              <w:left w:val="single" w:sz="4" w:space="0" w:color="auto"/>
              <w:bottom w:val="single" w:sz="4" w:space="0" w:color="auto"/>
              <w:right w:val="single" w:sz="4" w:space="0" w:color="auto"/>
            </w:tcBorders>
            <w:hideMark/>
          </w:tcPr>
          <w:p w:rsidR="00064E31" w:rsidRPr="002F2772" w:rsidRDefault="00064E31" w:rsidP="00CB2B08">
            <w:pPr>
              <w:autoSpaceDE w:val="0"/>
              <w:autoSpaceDN w:val="0"/>
              <w:adjustRightInd w:val="0"/>
              <w:rPr>
                <w:sz w:val="28"/>
                <w:szCs w:val="28"/>
              </w:rPr>
            </w:pPr>
            <w:r w:rsidRPr="002F2772">
              <w:rPr>
                <w:sz w:val="28"/>
                <w:szCs w:val="28"/>
              </w:rPr>
              <w:t xml:space="preserve">Результаты реализации </w:t>
            </w:r>
            <w:r w:rsidR="00CB2B08">
              <w:rPr>
                <w:sz w:val="28"/>
                <w:szCs w:val="28"/>
              </w:rPr>
              <w:t>под</w:t>
            </w:r>
            <w:r w:rsidRPr="002F2772">
              <w:rPr>
                <w:sz w:val="28"/>
                <w:szCs w:val="28"/>
              </w:rPr>
              <w:t>программы</w:t>
            </w:r>
            <w:r w:rsidR="00CB2B08">
              <w:rPr>
                <w:sz w:val="28"/>
                <w:szCs w:val="28"/>
              </w:rPr>
              <w:t xml:space="preserve"> 1</w:t>
            </w:r>
          </w:p>
        </w:tc>
        <w:tc>
          <w:tcPr>
            <w:tcW w:w="6911" w:type="dxa"/>
            <w:tcBorders>
              <w:top w:val="single" w:sz="4" w:space="0" w:color="auto"/>
              <w:left w:val="single" w:sz="4" w:space="0" w:color="auto"/>
              <w:bottom w:val="single" w:sz="4" w:space="0" w:color="auto"/>
              <w:right w:val="single" w:sz="4" w:space="0" w:color="auto"/>
            </w:tcBorders>
            <w:hideMark/>
          </w:tcPr>
          <w:p w:rsidR="00064E31" w:rsidRPr="002F2772" w:rsidRDefault="00064E31" w:rsidP="00F76999">
            <w:pPr>
              <w:autoSpaceDE w:val="0"/>
              <w:autoSpaceDN w:val="0"/>
              <w:adjustRightInd w:val="0"/>
              <w:jc w:val="both"/>
              <w:rPr>
                <w:sz w:val="28"/>
                <w:szCs w:val="28"/>
              </w:rPr>
            </w:pPr>
            <w:r w:rsidRPr="002F2772">
              <w:rPr>
                <w:sz w:val="28"/>
                <w:szCs w:val="28"/>
              </w:rPr>
              <w:t xml:space="preserve">Ожидаемые конечные результаты реализации </w:t>
            </w:r>
            <w:r w:rsidR="00905DB2">
              <w:rPr>
                <w:sz w:val="28"/>
                <w:szCs w:val="28"/>
              </w:rPr>
              <w:t>под</w:t>
            </w:r>
            <w:r w:rsidRPr="002F2772">
              <w:rPr>
                <w:sz w:val="28"/>
                <w:szCs w:val="28"/>
              </w:rPr>
              <w:t>программы</w:t>
            </w:r>
            <w:r w:rsidR="00905DB2">
              <w:rPr>
                <w:sz w:val="28"/>
                <w:szCs w:val="28"/>
              </w:rPr>
              <w:t xml:space="preserve"> 1</w:t>
            </w:r>
            <w:r w:rsidRPr="002F2772">
              <w:rPr>
                <w:sz w:val="28"/>
                <w:szCs w:val="28"/>
              </w:rPr>
              <w:t xml:space="preserve"> характеризуются достижением значений количественных показателей. Реализация </w:t>
            </w:r>
            <w:r w:rsidRPr="002F2772">
              <w:rPr>
                <w:sz w:val="28"/>
                <w:szCs w:val="28"/>
              </w:rPr>
              <w:lastRenderedPageBreak/>
              <w:t xml:space="preserve">муниципальной программы позволит обеспечить повышение качества управления организацией нормотворческого процесса и исполнения муниципальных функций </w:t>
            </w:r>
            <w:r w:rsidR="00F76999">
              <w:rPr>
                <w:sz w:val="28"/>
                <w:szCs w:val="28"/>
              </w:rPr>
              <w:t>Собранием представителей района</w:t>
            </w:r>
          </w:p>
        </w:tc>
      </w:tr>
    </w:tbl>
    <w:p w:rsidR="00064E31" w:rsidRPr="002F2772" w:rsidRDefault="00064E31" w:rsidP="00064E31">
      <w:pPr>
        <w:autoSpaceDE w:val="0"/>
        <w:rPr>
          <w:b/>
          <w:bCs/>
          <w:sz w:val="28"/>
          <w:szCs w:val="28"/>
        </w:rPr>
      </w:pPr>
    </w:p>
    <w:p w:rsidR="00064E31" w:rsidRDefault="00064E31" w:rsidP="00064E31">
      <w:pPr>
        <w:pStyle w:val="20"/>
        <w:numPr>
          <w:ilvl w:val="0"/>
          <w:numId w:val="11"/>
        </w:numPr>
        <w:shd w:val="clear" w:color="auto" w:fill="auto"/>
        <w:spacing w:before="0" w:line="240" w:lineRule="auto"/>
        <w:ind w:left="0" w:right="40" w:firstLine="0"/>
        <w:jc w:val="center"/>
        <w:rPr>
          <w:b/>
          <w:sz w:val="28"/>
          <w:szCs w:val="28"/>
        </w:rPr>
      </w:pPr>
      <w:r w:rsidRPr="00142C61">
        <w:rPr>
          <w:b/>
          <w:sz w:val="28"/>
          <w:szCs w:val="28"/>
        </w:rPr>
        <w:t>Характеристика проблемы, на решение которой направлена подпрограмма 1</w:t>
      </w:r>
    </w:p>
    <w:p w:rsidR="00F76999" w:rsidRPr="00142C61" w:rsidRDefault="00F76999" w:rsidP="00F76999">
      <w:pPr>
        <w:pStyle w:val="20"/>
        <w:shd w:val="clear" w:color="auto" w:fill="auto"/>
        <w:spacing w:before="0" w:line="240" w:lineRule="auto"/>
        <w:ind w:right="40"/>
        <w:jc w:val="center"/>
        <w:rPr>
          <w:b/>
          <w:sz w:val="28"/>
          <w:szCs w:val="28"/>
        </w:rPr>
      </w:pPr>
    </w:p>
    <w:p w:rsidR="00064E31" w:rsidRPr="002F2772" w:rsidRDefault="00064E31" w:rsidP="00064E31">
      <w:pPr>
        <w:ind w:firstLine="709"/>
        <w:jc w:val="both"/>
        <w:rPr>
          <w:sz w:val="28"/>
          <w:szCs w:val="28"/>
        </w:rPr>
      </w:pPr>
      <w:r w:rsidRPr="002F2772">
        <w:rPr>
          <w:sz w:val="28"/>
          <w:szCs w:val="28"/>
        </w:rPr>
        <w:t>Полномочия, отнесенные законом к исключительной компетенции представительного органа местного самоуправления в значительной мере осуществляются им в процессе нормотворческой деятельности. Муниципальные правовые акты и другие документы, создаваемые представительными органами местного самоуправления, имеют большое значение для каждого муниципального образования и его жителей.  Эффективность работы системы муниципального управления находится в зависимости от качества нормативно-правовой базы, полноты регулирования, оперативности реагирования как на изменения федерального и регионального законодательства, так и на текущую ситуацию в муниципальном образовании.</w:t>
      </w:r>
    </w:p>
    <w:p w:rsidR="00064E31" w:rsidRPr="002F2772" w:rsidRDefault="00064E31" w:rsidP="00064E31">
      <w:pPr>
        <w:ind w:firstLine="709"/>
        <w:jc w:val="both"/>
        <w:rPr>
          <w:sz w:val="28"/>
          <w:szCs w:val="28"/>
        </w:rPr>
      </w:pPr>
      <w:r w:rsidRPr="002F2772">
        <w:rPr>
          <w:sz w:val="28"/>
          <w:szCs w:val="28"/>
        </w:rPr>
        <w:t xml:space="preserve">Стадии нормотворческого процесса предполагают внесение муниципальных правовых актов, обсуждение их на заседаниях постоянных комиссий представительного органа,  рассмотрение их представительным органом на заседании. Федеральным законом от </w:t>
      </w:r>
      <w:r w:rsidR="00C57D04">
        <w:rPr>
          <w:sz w:val="28"/>
          <w:szCs w:val="28"/>
        </w:rPr>
        <w:t>20.03.2025</w:t>
      </w:r>
      <w:r w:rsidRPr="002F2772">
        <w:rPr>
          <w:sz w:val="28"/>
          <w:szCs w:val="28"/>
        </w:rPr>
        <w:t xml:space="preserve"> №</w:t>
      </w:r>
      <w:r w:rsidR="00C57D04">
        <w:rPr>
          <w:sz w:val="28"/>
          <w:szCs w:val="28"/>
        </w:rPr>
        <w:t>33</w:t>
      </w:r>
      <w:r w:rsidRPr="002F2772">
        <w:rPr>
          <w:sz w:val="28"/>
          <w:szCs w:val="28"/>
        </w:rPr>
        <w:t>-ФЗ «</w:t>
      </w:r>
      <w:r w:rsidR="00E4172B" w:rsidRPr="00E4172B">
        <w:rPr>
          <w:sz w:val="28"/>
          <w:szCs w:val="28"/>
        </w:rPr>
        <w:t>Об общих принципах организации местного самоуправления в единой системе публичной власти</w:t>
      </w:r>
      <w:r w:rsidRPr="002F2772">
        <w:rPr>
          <w:sz w:val="28"/>
          <w:szCs w:val="28"/>
        </w:rPr>
        <w:t xml:space="preserve">» предусмотрено, что заседания представительного органа муниципального образования проводятся не реже одного раза в три месяца. При этом качество работы депутатов с проектами нормативных правовых актов зависит в том числе от своевременности и полноты предоставления им необходимых материалов, что возможно при наличии соответствующего обеспечения деятельности аппарата представительного органа. </w:t>
      </w:r>
    </w:p>
    <w:p w:rsidR="00064E31" w:rsidRPr="002F2772" w:rsidRDefault="00064E31" w:rsidP="00064E31">
      <w:pPr>
        <w:ind w:firstLine="709"/>
        <w:jc w:val="both"/>
        <w:rPr>
          <w:sz w:val="28"/>
          <w:szCs w:val="28"/>
        </w:rPr>
      </w:pPr>
      <w:r w:rsidRPr="002F2772">
        <w:rPr>
          <w:sz w:val="28"/>
          <w:szCs w:val="28"/>
        </w:rPr>
        <w:t>На сегодняшний заседания представительного органа проводятся, как правило, не реже одного раза в месяц, в условиях интенсивного использования оргтехники она подвергается значительному износу, а также происходит увеличение объема использования расходных материалов.</w:t>
      </w:r>
    </w:p>
    <w:p w:rsidR="00064E31" w:rsidRPr="002F2772" w:rsidRDefault="00064E31" w:rsidP="00064E31">
      <w:pPr>
        <w:ind w:firstLine="709"/>
        <w:jc w:val="both"/>
        <w:rPr>
          <w:sz w:val="28"/>
          <w:szCs w:val="28"/>
        </w:rPr>
      </w:pPr>
      <w:r w:rsidRPr="002F2772">
        <w:rPr>
          <w:sz w:val="28"/>
          <w:szCs w:val="28"/>
        </w:rPr>
        <w:t>В связи с этим перед представительным органом района стоит проблема своевременного обеспечения нормотворческого процесса, позволяющего путем оптимизации финансовых, материальных и трудовых ресурсов осуществлять закрепленные за представительным органом полномочия.</w:t>
      </w:r>
    </w:p>
    <w:p w:rsidR="004865C4" w:rsidRPr="002F2772" w:rsidRDefault="004865C4" w:rsidP="004865C4">
      <w:pPr>
        <w:widowControl w:val="0"/>
        <w:autoSpaceDE w:val="0"/>
        <w:autoSpaceDN w:val="0"/>
        <w:adjustRightInd w:val="0"/>
        <w:ind w:firstLine="709"/>
        <w:jc w:val="both"/>
        <w:rPr>
          <w:sz w:val="28"/>
          <w:szCs w:val="28"/>
        </w:rPr>
      </w:pPr>
      <w:r w:rsidRPr="002F2772">
        <w:rPr>
          <w:color w:val="464646"/>
          <w:sz w:val="28"/>
          <w:szCs w:val="28"/>
          <w:shd w:val="clear" w:color="auto" w:fill="FFFFFF"/>
        </w:rPr>
        <w:t>Реализация программы связана с различными рисками, обусловленными как внутренними факторами и зависящими от ответственного исполнителя, (организационные риски), так и относящимися к внешним факторам (риски изменения законодательства, экономические риски и риски финансового обеспечения).</w:t>
      </w:r>
      <w:r w:rsidRPr="002F2772">
        <w:rPr>
          <w:sz w:val="28"/>
          <w:szCs w:val="28"/>
        </w:rPr>
        <w:t xml:space="preserve"> Правовые риски связаны с </w:t>
      </w:r>
      <w:r w:rsidRPr="002F2772">
        <w:rPr>
          <w:sz w:val="28"/>
          <w:szCs w:val="28"/>
        </w:rPr>
        <w:lastRenderedPageBreak/>
        <w:t>изменением законодательства Российской Федерации, Самарской области,  длительностью формирования нормативно-правовой базы, необходимой для эффективной реализации муниципальной программы, что может привести к существенному увеличению планируемых сроков или изменению условий реализации программных мероприятий.</w:t>
      </w:r>
    </w:p>
    <w:p w:rsidR="004865C4" w:rsidRPr="002F2772" w:rsidRDefault="004865C4" w:rsidP="004865C4">
      <w:pPr>
        <w:widowControl w:val="0"/>
        <w:autoSpaceDE w:val="0"/>
        <w:autoSpaceDN w:val="0"/>
        <w:adjustRightInd w:val="0"/>
        <w:ind w:firstLine="709"/>
        <w:jc w:val="both"/>
        <w:rPr>
          <w:sz w:val="28"/>
          <w:szCs w:val="28"/>
        </w:rPr>
      </w:pPr>
      <w:r w:rsidRPr="002F2772">
        <w:rPr>
          <w:sz w:val="28"/>
          <w:szCs w:val="28"/>
        </w:rPr>
        <w:t xml:space="preserve"> Финансовые риски связаны с сокращением бюджетного финансирования, выделенного на выполнение муниципальной программы, удорожанием стоимости товаров (услуг), непрогнозируемыми инфляционными процессами.</w:t>
      </w:r>
    </w:p>
    <w:p w:rsidR="00064E31" w:rsidRPr="002F2772" w:rsidRDefault="00064E31" w:rsidP="00064E31">
      <w:pPr>
        <w:pStyle w:val="2"/>
        <w:shd w:val="clear" w:color="auto" w:fill="auto"/>
        <w:spacing w:line="240" w:lineRule="auto"/>
        <w:ind w:right="40" w:firstLine="567"/>
        <w:rPr>
          <w:sz w:val="28"/>
          <w:szCs w:val="28"/>
        </w:rPr>
      </w:pPr>
    </w:p>
    <w:p w:rsidR="002C4AF0" w:rsidRDefault="00142C61" w:rsidP="00F76999">
      <w:pPr>
        <w:tabs>
          <w:tab w:val="num" w:pos="0"/>
        </w:tabs>
        <w:ind w:left="284"/>
        <w:jc w:val="center"/>
        <w:rPr>
          <w:b/>
          <w:sz w:val="28"/>
          <w:szCs w:val="28"/>
        </w:rPr>
      </w:pPr>
      <w:r>
        <w:rPr>
          <w:b/>
          <w:sz w:val="28"/>
          <w:szCs w:val="28"/>
          <w:lang w:val="en-US"/>
        </w:rPr>
        <w:t>II</w:t>
      </w:r>
      <w:r>
        <w:rPr>
          <w:b/>
          <w:sz w:val="28"/>
          <w:szCs w:val="28"/>
        </w:rPr>
        <w:t xml:space="preserve"> . </w:t>
      </w:r>
      <w:r w:rsidR="002C4AF0" w:rsidRPr="002F2772">
        <w:rPr>
          <w:b/>
          <w:sz w:val="28"/>
          <w:szCs w:val="28"/>
        </w:rPr>
        <w:t xml:space="preserve">Цель, задачи, целевые (стратегические) показатели, этапы и сроки реализации </w:t>
      </w:r>
      <w:r w:rsidR="00D020A1">
        <w:rPr>
          <w:b/>
          <w:sz w:val="28"/>
          <w:szCs w:val="28"/>
        </w:rPr>
        <w:t>под</w:t>
      </w:r>
      <w:r w:rsidR="002C4AF0" w:rsidRPr="002F2772">
        <w:rPr>
          <w:b/>
          <w:sz w:val="28"/>
          <w:szCs w:val="28"/>
        </w:rPr>
        <w:t>программы</w:t>
      </w:r>
      <w:r w:rsidR="00D020A1">
        <w:rPr>
          <w:b/>
          <w:sz w:val="28"/>
          <w:szCs w:val="28"/>
        </w:rPr>
        <w:t xml:space="preserve"> 1</w:t>
      </w:r>
    </w:p>
    <w:p w:rsidR="00F76999" w:rsidRPr="002F2772" w:rsidRDefault="00F76999" w:rsidP="00F76999">
      <w:pPr>
        <w:tabs>
          <w:tab w:val="num" w:pos="0"/>
        </w:tabs>
        <w:ind w:left="284"/>
        <w:jc w:val="center"/>
        <w:rPr>
          <w:b/>
          <w:sz w:val="28"/>
          <w:szCs w:val="28"/>
        </w:rPr>
      </w:pPr>
    </w:p>
    <w:p w:rsidR="002C4AF0" w:rsidRPr="002F2772" w:rsidRDefault="002C4AF0" w:rsidP="00F76999">
      <w:pPr>
        <w:ind w:firstLine="709"/>
        <w:jc w:val="both"/>
        <w:rPr>
          <w:sz w:val="28"/>
          <w:szCs w:val="28"/>
        </w:rPr>
      </w:pPr>
      <w:r w:rsidRPr="002F2772">
        <w:rPr>
          <w:sz w:val="28"/>
          <w:szCs w:val="28"/>
        </w:rPr>
        <w:t xml:space="preserve">Стратегической целью </w:t>
      </w:r>
      <w:r w:rsidR="00D020A1">
        <w:rPr>
          <w:sz w:val="28"/>
          <w:szCs w:val="28"/>
        </w:rPr>
        <w:t xml:space="preserve">подпрограммы 1 </w:t>
      </w:r>
      <w:r w:rsidRPr="002F2772">
        <w:rPr>
          <w:sz w:val="28"/>
          <w:szCs w:val="28"/>
        </w:rPr>
        <w:t xml:space="preserve">муниципальной программы является обеспечение деятельности Собрания представителей района, совершенствование и оптимизация системы муниципального управления, повышение эффективности и информационной прозрачности деятельности представительного органа. </w:t>
      </w:r>
    </w:p>
    <w:p w:rsidR="002C4AF0" w:rsidRPr="002F2772" w:rsidRDefault="002C4AF0" w:rsidP="00F76999">
      <w:pPr>
        <w:ind w:firstLine="709"/>
        <w:jc w:val="both"/>
        <w:rPr>
          <w:sz w:val="28"/>
          <w:szCs w:val="28"/>
        </w:rPr>
      </w:pPr>
      <w:r w:rsidRPr="002F2772">
        <w:rPr>
          <w:sz w:val="28"/>
          <w:szCs w:val="28"/>
        </w:rPr>
        <w:t>В рамках обеспечения функционирования Собрания представителей района необходимым является решение задач по осуществлению правового, организационного, кадрового, материально-технического обеспечения деятельности представительного органа по следующим направлениям:</w:t>
      </w:r>
    </w:p>
    <w:p w:rsidR="002C4AF0" w:rsidRPr="002F2772" w:rsidRDefault="00F76999" w:rsidP="00F76999">
      <w:pPr>
        <w:ind w:left="284"/>
        <w:jc w:val="both"/>
        <w:rPr>
          <w:sz w:val="28"/>
          <w:szCs w:val="28"/>
        </w:rPr>
      </w:pPr>
      <w:r>
        <w:rPr>
          <w:sz w:val="28"/>
          <w:szCs w:val="28"/>
        </w:rPr>
        <w:tab/>
      </w:r>
      <w:r w:rsidR="00C42367">
        <w:rPr>
          <w:sz w:val="28"/>
          <w:szCs w:val="28"/>
        </w:rPr>
        <w:t xml:space="preserve">- </w:t>
      </w:r>
      <w:r w:rsidR="002C4AF0" w:rsidRPr="002F2772">
        <w:rPr>
          <w:sz w:val="28"/>
          <w:szCs w:val="28"/>
        </w:rPr>
        <w:t>обеспечение исполнения полномочий в сфере нормотворческой деятельности;</w:t>
      </w:r>
    </w:p>
    <w:p w:rsidR="002C4AF0" w:rsidRPr="002F2772" w:rsidRDefault="00F76999" w:rsidP="00F76999">
      <w:pPr>
        <w:ind w:left="284"/>
        <w:jc w:val="both"/>
        <w:rPr>
          <w:sz w:val="28"/>
          <w:szCs w:val="28"/>
        </w:rPr>
      </w:pPr>
      <w:r>
        <w:rPr>
          <w:sz w:val="28"/>
          <w:szCs w:val="28"/>
        </w:rPr>
        <w:tab/>
      </w:r>
      <w:r w:rsidR="00C42367">
        <w:rPr>
          <w:sz w:val="28"/>
          <w:szCs w:val="28"/>
        </w:rPr>
        <w:t xml:space="preserve">- </w:t>
      </w:r>
      <w:r w:rsidR="002C4AF0" w:rsidRPr="002F2772">
        <w:rPr>
          <w:sz w:val="28"/>
          <w:szCs w:val="28"/>
        </w:rPr>
        <w:t>организация системы личного приема и работы с обращениями граждан;</w:t>
      </w:r>
    </w:p>
    <w:p w:rsidR="002C4AF0" w:rsidRPr="002F2772" w:rsidRDefault="00F76999" w:rsidP="00F76999">
      <w:pPr>
        <w:ind w:left="284"/>
        <w:jc w:val="both"/>
        <w:rPr>
          <w:sz w:val="28"/>
          <w:szCs w:val="28"/>
        </w:rPr>
      </w:pPr>
      <w:r>
        <w:rPr>
          <w:sz w:val="28"/>
          <w:szCs w:val="28"/>
        </w:rPr>
        <w:tab/>
      </w:r>
      <w:r w:rsidR="00C42367">
        <w:rPr>
          <w:sz w:val="28"/>
          <w:szCs w:val="28"/>
        </w:rPr>
        <w:t xml:space="preserve">- </w:t>
      </w:r>
      <w:r w:rsidR="002C4AF0" w:rsidRPr="002F2772">
        <w:rPr>
          <w:sz w:val="28"/>
          <w:szCs w:val="28"/>
        </w:rPr>
        <w:t>обеспечение взаимодействия с совещательными органами, созданными при Собрании представителей района;</w:t>
      </w:r>
    </w:p>
    <w:p w:rsidR="002C4AF0" w:rsidRPr="002F2772" w:rsidRDefault="00F76999" w:rsidP="00F76999">
      <w:pPr>
        <w:ind w:left="284"/>
        <w:jc w:val="both"/>
        <w:rPr>
          <w:sz w:val="28"/>
          <w:szCs w:val="28"/>
        </w:rPr>
      </w:pPr>
      <w:r>
        <w:rPr>
          <w:sz w:val="28"/>
          <w:szCs w:val="28"/>
        </w:rPr>
        <w:tab/>
      </w:r>
      <w:r w:rsidR="00C42367">
        <w:rPr>
          <w:sz w:val="28"/>
          <w:szCs w:val="28"/>
        </w:rPr>
        <w:t xml:space="preserve">- </w:t>
      </w:r>
      <w:r w:rsidR="002C4AF0" w:rsidRPr="002F2772">
        <w:rPr>
          <w:sz w:val="28"/>
          <w:szCs w:val="28"/>
        </w:rPr>
        <w:t>информирование населения о деятельности представительного органа;</w:t>
      </w:r>
    </w:p>
    <w:p w:rsidR="002C4AF0" w:rsidRDefault="00F76999" w:rsidP="00F76999">
      <w:pPr>
        <w:ind w:left="284"/>
        <w:jc w:val="both"/>
        <w:rPr>
          <w:sz w:val="28"/>
          <w:szCs w:val="28"/>
        </w:rPr>
      </w:pPr>
      <w:r>
        <w:rPr>
          <w:sz w:val="28"/>
          <w:szCs w:val="28"/>
        </w:rPr>
        <w:tab/>
      </w:r>
      <w:r w:rsidR="00C42367">
        <w:rPr>
          <w:sz w:val="28"/>
          <w:szCs w:val="28"/>
        </w:rPr>
        <w:t xml:space="preserve">- </w:t>
      </w:r>
      <w:r w:rsidR="002C4AF0" w:rsidRPr="002F2772">
        <w:rPr>
          <w:sz w:val="28"/>
          <w:szCs w:val="28"/>
        </w:rPr>
        <w:t>обеспечение функционирования системы внешнего муниципального финансового контроля.</w:t>
      </w:r>
    </w:p>
    <w:p w:rsidR="007D0F97" w:rsidRPr="002F2772" w:rsidRDefault="00F76999" w:rsidP="00F76999">
      <w:pPr>
        <w:pStyle w:val="a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7D0F97" w:rsidRPr="002F2772">
        <w:rPr>
          <w:rFonts w:ascii="Times New Roman" w:hAnsi="Times New Roman" w:cs="Times New Roman"/>
          <w:sz w:val="28"/>
          <w:szCs w:val="28"/>
        </w:rPr>
        <w:t>Перечень целевых (стратегических) мероприятий представлен в Приложении 1.</w:t>
      </w:r>
    </w:p>
    <w:p w:rsidR="002C4AF0" w:rsidRPr="002F2772" w:rsidRDefault="002C4AF0" w:rsidP="00F76999">
      <w:pPr>
        <w:pStyle w:val="a3"/>
        <w:spacing w:after="0" w:line="240" w:lineRule="auto"/>
        <w:ind w:left="0"/>
        <w:jc w:val="both"/>
        <w:rPr>
          <w:rFonts w:ascii="Times New Roman" w:hAnsi="Times New Roman" w:cs="Times New Roman"/>
          <w:sz w:val="28"/>
          <w:szCs w:val="28"/>
        </w:rPr>
      </w:pPr>
      <w:r w:rsidRPr="002F2772">
        <w:rPr>
          <w:rFonts w:ascii="Times New Roman" w:hAnsi="Times New Roman" w:cs="Times New Roman"/>
          <w:sz w:val="28"/>
          <w:szCs w:val="28"/>
        </w:rPr>
        <w:tab/>
      </w:r>
      <w:r w:rsidR="006342C8">
        <w:rPr>
          <w:rFonts w:ascii="Times New Roman" w:hAnsi="Times New Roman" w:cs="Times New Roman"/>
          <w:sz w:val="28"/>
          <w:szCs w:val="28"/>
        </w:rPr>
        <w:t>Подпрограмма 1 муниципальной</w:t>
      </w:r>
      <w:r w:rsidRPr="002F2772">
        <w:rPr>
          <w:rFonts w:ascii="Times New Roman" w:hAnsi="Times New Roman" w:cs="Times New Roman"/>
          <w:sz w:val="28"/>
          <w:szCs w:val="28"/>
        </w:rPr>
        <w:t xml:space="preserve"> программ</w:t>
      </w:r>
      <w:r w:rsidR="006342C8">
        <w:rPr>
          <w:rFonts w:ascii="Times New Roman" w:hAnsi="Times New Roman" w:cs="Times New Roman"/>
          <w:sz w:val="28"/>
          <w:szCs w:val="28"/>
        </w:rPr>
        <w:t>ы</w:t>
      </w:r>
      <w:r w:rsidRPr="002F2772">
        <w:rPr>
          <w:rFonts w:ascii="Times New Roman" w:hAnsi="Times New Roman" w:cs="Times New Roman"/>
          <w:sz w:val="28"/>
          <w:szCs w:val="28"/>
        </w:rPr>
        <w:t xml:space="preserve"> реализуется в один этап с 202</w:t>
      </w:r>
      <w:r w:rsidR="00F76999">
        <w:rPr>
          <w:rFonts w:ascii="Times New Roman" w:hAnsi="Times New Roman" w:cs="Times New Roman"/>
          <w:sz w:val="28"/>
          <w:szCs w:val="28"/>
        </w:rPr>
        <w:t>7</w:t>
      </w:r>
      <w:r w:rsidRPr="002F2772">
        <w:rPr>
          <w:rFonts w:ascii="Times New Roman" w:hAnsi="Times New Roman" w:cs="Times New Roman"/>
          <w:sz w:val="28"/>
          <w:szCs w:val="28"/>
        </w:rPr>
        <w:t xml:space="preserve"> по 20</w:t>
      </w:r>
      <w:r w:rsidR="00F76999">
        <w:rPr>
          <w:rFonts w:ascii="Times New Roman" w:hAnsi="Times New Roman" w:cs="Times New Roman"/>
          <w:sz w:val="28"/>
          <w:szCs w:val="28"/>
        </w:rPr>
        <w:t>31</w:t>
      </w:r>
      <w:r w:rsidRPr="002F2772">
        <w:rPr>
          <w:rFonts w:ascii="Times New Roman" w:hAnsi="Times New Roman" w:cs="Times New Roman"/>
          <w:sz w:val="28"/>
          <w:szCs w:val="28"/>
        </w:rPr>
        <w:t>годы.</w:t>
      </w:r>
    </w:p>
    <w:p w:rsidR="002C4AF0" w:rsidRPr="002F2772" w:rsidRDefault="002C4AF0" w:rsidP="002C4AF0">
      <w:pPr>
        <w:pStyle w:val="a3"/>
        <w:spacing w:after="0" w:line="240" w:lineRule="auto"/>
        <w:ind w:left="0"/>
        <w:rPr>
          <w:rFonts w:ascii="Times New Roman" w:hAnsi="Times New Roman" w:cs="Times New Roman"/>
          <w:sz w:val="28"/>
          <w:szCs w:val="28"/>
        </w:rPr>
      </w:pPr>
    </w:p>
    <w:p w:rsidR="00202209" w:rsidRPr="00F76999" w:rsidRDefault="00F76999" w:rsidP="00CE2035">
      <w:pPr>
        <w:jc w:val="center"/>
        <w:rPr>
          <w:b/>
          <w:sz w:val="28"/>
          <w:szCs w:val="28"/>
        </w:rPr>
      </w:pPr>
      <w:r>
        <w:rPr>
          <w:b/>
          <w:sz w:val="28"/>
          <w:szCs w:val="28"/>
          <w:lang w:val="en-US"/>
        </w:rPr>
        <w:t>III</w:t>
      </w:r>
      <w:r>
        <w:rPr>
          <w:b/>
          <w:sz w:val="28"/>
          <w:szCs w:val="28"/>
        </w:rPr>
        <w:t xml:space="preserve">. </w:t>
      </w:r>
      <w:r w:rsidR="002C4AF0" w:rsidRPr="00F76999">
        <w:rPr>
          <w:b/>
          <w:sz w:val="28"/>
          <w:szCs w:val="28"/>
        </w:rPr>
        <w:t xml:space="preserve">План мероприятий по выполнению </w:t>
      </w:r>
      <w:r w:rsidR="00202209" w:rsidRPr="00F76999">
        <w:rPr>
          <w:b/>
          <w:sz w:val="28"/>
          <w:szCs w:val="28"/>
        </w:rPr>
        <w:t>под</w:t>
      </w:r>
      <w:r w:rsidR="002C4AF0" w:rsidRPr="00F76999">
        <w:rPr>
          <w:b/>
          <w:sz w:val="28"/>
          <w:szCs w:val="28"/>
        </w:rPr>
        <w:t>программы</w:t>
      </w:r>
      <w:r w:rsidR="00202209" w:rsidRPr="00F76999">
        <w:rPr>
          <w:b/>
          <w:sz w:val="28"/>
          <w:szCs w:val="28"/>
        </w:rPr>
        <w:t xml:space="preserve"> 1</w:t>
      </w:r>
    </w:p>
    <w:p w:rsidR="002C4AF0" w:rsidRDefault="002C4AF0" w:rsidP="00F76999">
      <w:pPr>
        <w:pStyle w:val="a3"/>
        <w:spacing w:after="0" w:line="240" w:lineRule="auto"/>
        <w:ind w:left="1004"/>
        <w:jc w:val="center"/>
        <w:rPr>
          <w:rFonts w:ascii="Times New Roman" w:hAnsi="Times New Roman" w:cs="Times New Roman"/>
          <w:b/>
          <w:sz w:val="28"/>
          <w:szCs w:val="28"/>
        </w:rPr>
      </w:pPr>
      <w:r w:rsidRPr="002F2772">
        <w:rPr>
          <w:rFonts w:ascii="Times New Roman" w:hAnsi="Times New Roman" w:cs="Times New Roman"/>
          <w:b/>
          <w:sz w:val="28"/>
          <w:szCs w:val="28"/>
        </w:rPr>
        <w:t xml:space="preserve">механизм реализации </w:t>
      </w:r>
      <w:r w:rsidR="00202209">
        <w:rPr>
          <w:rFonts w:ascii="Times New Roman" w:hAnsi="Times New Roman" w:cs="Times New Roman"/>
          <w:b/>
          <w:sz w:val="28"/>
          <w:szCs w:val="28"/>
        </w:rPr>
        <w:t>под</w:t>
      </w:r>
      <w:r w:rsidRPr="002F2772">
        <w:rPr>
          <w:rFonts w:ascii="Times New Roman" w:hAnsi="Times New Roman" w:cs="Times New Roman"/>
          <w:b/>
          <w:sz w:val="28"/>
          <w:szCs w:val="28"/>
        </w:rPr>
        <w:t xml:space="preserve">программы </w:t>
      </w:r>
      <w:r w:rsidR="00202209">
        <w:rPr>
          <w:rFonts w:ascii="Times New Roman" w:hAnsi="Times New Roman" w:cs="Times New Roman"/>
          <w:b/>
          <w:sz w:val="28"/>
          <w:szCs w:val="28"/>
        </w:rPr>
        <w:t>1</w:t>
      </w:r>
    </w:p>
    <w:p w:rsidR="00F76999" w:rsidRPr="002F2772" w:rsidRDefault="00F76999" w:rsidP="00F76999">
      <w:pPr>
        <w:pStyle w:val="a3"/>
        <w:spacing w:after="0" w:line="240" w:lineRule="auto"/>
        <w:ind w:left="1004"/>
        <w:jc w:val="center"/>
        <w:rPr>
          <w:rFonts w:ascii="Times New Roman" w:hAnsi="Times New Roman" w:cs="Times New Roman"/>
          <w:b/>
          <w:sz w:val="28"/>
          <w:szCs w:val="28"/>
        </w:rPr>
      </w:pPr>
    </w:p>
    <w:p w:rsidR="002C4AF0" w:rsidRPr="002F2772" w:rsidRDefault="002C4AF0" w:rsidP="002C4AF0">
      <w:pPr>
        <w:ind w:firstLine="709"/>
        <w:contextualSpacing/>
        <w:jc w:val="both"/>
        <w:rPr>
          <w:sz w:val="28"/>
          <w:szCs w:val="28"/>
        </w:rPr>
      </w:pPr>
      <w:r w:rsidRPr="002F2772">
        <w:rPr>
          <w:sz w:val="28"/>
          <w:szCs w:val="28"/>
        </w:rPr>
        <w:t xml:space="preserve">План мероприятий </w:t>
      </w:r>
      <w:r w:rsidR="00B04DCA">
        <w:rPr>
          <w:sz w:val="28"/>
          <w:szCs w:val="28"/>
        </w:rPr>
        <w:t>под</w:t>
      </w:r>
      <w:r w:rsidRPr="002F2772">
        <w:rPr>
          <w:sz w:val="28"/>
          <w:szCs w:val="28"/>
        </w:rPr>
        <w:t xml:space="preserve">программы </w:t>
      </w:r>
      <w:r w:rsidR="00B04DCA">
        <w:rPr>
          <w:sz w:val="28"/>
          <w:szCs w:val="28"/>
        </w:rPr>
        <w:t xml:space="preserve">1 </w:t>
      </w:r>
      <w:r w:rsidRPr="002F2772">
        <w:rPr>
          <w:sz w:val="28"/>
          <w:szCs w:val="28"/>
        </w:rPr>
        <w:t>представлен в Приложении 2.</w:t>
      </w:r>
    </w:p>
    <w:p w:rsidR="002C4AF0" w:rsidRDefault="00B04DCA" w:rsidP="002C4AF0">
      <w:pPr>
        <w:ind w:firstLine="709"/>
        <w:contextualSpacing/>
        <w:jc w:val="both"/>
        <w:rPr>
          <w:sz w:val="28"/>
          <w:szCs w:val="28"/>
        </w:rPr>
      </w:pPr>
      <w:r>
        <w:rPr>
          <w:sz w:val="28"/>
          <w:szCs w:val="28"/>
        </w:rPr>
        <w:t xml:space="preserve">Механизм реализации подпрограммы 1 представлен в разделе </w:t>
      </w:r>
      <w:r>
        <w:rPr>
          <w:sz w:val="28"/>
          <w:szCs w:val="28"/>
          <w:lang w:val="en-US"/>
        </w:rPr>
        <w:t>III</w:t>
      </w:r>
      <w:r>
        <w:rPr>
          <w:sz w:val="28"/>
          <w:szCs w:val="28"/>
        </w:rPr>
        <w:t xml:space="preserve"> муниципальной программы.</w:t>
      </w:r>
    </w:p>
    <w:p w:rsidR="00F76999" w:rsidRPr="00B04DCA" w:rsidRDefault="00F76999" w:rsidP="002C4AF0">
      <w:pPr>
        <w:ind w:firstLine="709"/>
        <w:contextualSpacing/>
        <w:jc w:val="both"/>
        <w:rPr>
          <w:sz w:val="28"/>
          <w:szCs w:val="28"/>
        </w:rPr>
      </w:pPr>
    </w:p>
    <w:p w:rsidR="002C4AF0" w:rsidRDefault="002C4AF0" w:rsidP="002C4AF0">
      <w:pPr>
        <w:pStyle w:val="a3"/>
        <w:spacing w:after="0" w:line="240" w:lineRule="auto"/>
        <w:ind w:left="0"/>
        <w:rPr>
          <w:rFonts w:ascii="Times New Roman" w:hAnsi="Times New Roman" w:cs="Times New Roman"/>
          <w:sz w:val="28"/>
          <w:szCs w:val="28"/>
        </w:rPr>
      </w:pPr>
    </w:p>
    <w:p w:rsidR="00F76999" w:rsidRPr="002F2772" w:rsidRDefault="00F76999" w:rsidP="002C4AF0">
      <w:pPr>
        <w:pStyle w:val="a3"/>
        <w:spacing w:after="0" w:line="240" w:lineRule="auto"/>
        <w:ind w:left="0"/>
        <w:rPr>
          <w:rFonts w:ascii="Times New Roman" w:hAnsi="Times New Roman" w:cs="Times New Roman"/>
          <w:sz w:val="28"/>
          <w:szCs w:val="28"/>
        </w:rPr>
      </w:pPr>
    </w:p>
    <w:p w:rsidR="00F76999" w:rsidRDefault="002C4AF0" w:rsidP="00F76999">
      <w:pPr>
        <w:jc w:val="center"/>
        <w:rPr>
          <w:sz w:val="28"/>
          <w:szCs w:val="28"/>
        </w:rPr>
      </w:pPr>
      <w:r w:rsidRPr="002F2772">
        <w:rPr>
          <w:b/>
          <w:sz w:val="28"/>
          <w:szCs w:val="28"/>
          <w:lang w:val="en-US"/>
        </w:rPr>
        <w:t>IV</w:t>
      </w:r>
      <w:r w:rsidRPr="002F2772">
        <w:rPr>
          <w:b/>
          <w:sz w:val="28"/>
          <w:szCs w:val="28"/>
        </w:rPr>
        <w:t>.</w:t>
      </w:r>
      <w:r w:rsidR="00F76999">
        <w:rPr>
          <w:b/>
          <w:sz w:val="28"/>
          <w:szCs w:val="28"/>
        </w:rPr>
        <w:t xml:space="preserve"> </w:t>
      </w:r>
      <w:r w:rsidRPr="002F2772">
        <w:rPr>
          <w:b/>
          <w:sz w:val="28"/>
          <w:szCs w:val="28"/>
        </w:rPr>
        <w:t>Обоснование ресурсного обеспечения</w:t>
      </w:r>
      <w:r w:rsidRPr="002F2772">
        <w:rPr>
          <w:sz w:val="28"/>
          <w:szCs w:val="28"/>
        </w:rPr>
        <w:t xml:space="preserve"> </w:t>
      </w:r>
      <w:r w:rsidR="00176E65">
        <w:rPr>
          <w:b/>
          <w:sz w:val="28"/>
          <w:szCs w:val="28"/>
        </w:rPr>
        <w:t>под</w:t>
      </w:r>
      <w:r w:rsidRPr="002F2772">
        <w:rPr>
          <w:b/>
          <w:sz w:val="28"/>
          <w:szCs w:val="28"/>
        </w:rPr>
        <w:t>программы</w:t>
      </w:r>
      <w:r w:rsidR="00176E65">
        <w:rPr>
          <w:b/>
          <w:sz w:val="28"/>
          <w:szCs w:val="28"/>
        </w:rPr>
        <w:t xml:space="preserve"> 1</w:t>
      </w:r>
      <w:r w:rsidRPr="002F2772">
        <w:rPr>
          <w:sz w:val="28"/>
          <w:szCs w:val="28"/>
        </w:rPr>
        <w:t xml:space="preserve"> </w:t>
      </w:r>
    </w:p>
    <w:p w:rsidR="00F76999" w:rsidRPr="002F2772" w:rsidRDefault="00F76999" w:rsidP="00F76999">
      <w:pPr>
        <w:jc w:val="center"/>
        <w:rPr>
          <w:sz w:val="28"/>
          <w:szCs w:val="28"/>
        </w:rPr>
      </w:pPr>
    </w:p>
    <w:p w:rsidR="002C4AF0" w:rsidRPr="002F2772" w:rsidRDefault="002C4AF0" w:rsidP="002C4AF0">
      <w:pPr>
        <w:ind w:firstLine="709"/>
        <w:jc w:val="both"/>
        <w:rPr>
          <w:b/>
          <w:sz w:val="28"/>
          <w:szCs w:val="28"/>
        </w:rPr>
      </w:pPr>
      <w:r w:rsidRPr="002F2772">
        <w:rPr>
          <w:sz w:val="28"/>
          <w:szCs w:val="28"/>
        </w:rPr>
        <w:t xml:space="preserve">Финансирование мероприятий </w:t>
      </w:r>
      <w:r w:rsidR="00176E65">
        <w:rPr>
          <w:sz w:val="28"/>
          <w:szCs w:val="28"/>
        </w:rPr>
        <w:t>подпрограммы 1</w:t>
      </w:r>
      <w:r w:rsidRPr="002F2772">
        <w:rPr>
          <w:sz w:val="28"/>
          <w:szCs w:val="28"/>
        </w:rPr>
        <w:t xml:space="preserve"> муниципальной программы  осуществляется в пределах бюджетных ассигнований, предусмотренных решением Собрания представителей муниципального района Похвистневский  Самарской области «О бюджете муниципального района Похвистневский Самарской </w:t>
      </w:r>
      <w:r w:rsidRPr="002F2772">
        <w:t>области</w:t>
      </w:r>
      <w:r w:rsidRPr="002F2772">
        <w:rPr>
          <w:sz w:val="28"/>
          <w:szCs w:val="28"/>
        </w:rPr>
        <w:t>».</w:t>
      </w:r>
    </w:p>
    <w:p w:rsidR="00C74CC2" w:rsidRPr="00AA0A42" w:rsidRDefault="00C74CC2" w:rsidP="00C74CC2">
      <w:pPr>
        <w:autoSpaceDE w:val="0"/>
        <w:spacing w:line="276" w:lineRule="auto"/>
        <w:ind w:firstLine="851"/>
        <w:jc w:val="both"/>
        <w:rPr>
          <w:sz w:val="28"/>
          <w:szCs w:val="28"/>
        </w:rPr>
      </w:pPr>
      <w:r w:rsidRPr="00AA0A42">
        <w:rPr>
          <w:sz w:val="28"/>
          <w:szCs w:val="28"/>
        </w:rPr>
        <w:t xml:space="preserve">Информация о ресурсном обеспечении </w:t>
      </w:r>
      <w:r>
        <w:rPr>
          <w:sz w:val="28"/>
          <w:szCs w:val="28"/>
        </w:rPr>
        <w:t>м</w:t>
      </w:r>
      <w:r w:rsidRPr="00AA0A42">
        <w:rPr>
          <w:sz w:val="28"/>
          <w:szCs w:val="28"/>
        </w:rPr>
        <w:t xml:space="preserve">униципальной программы представлена в Приложении 3  к </w:t>
      </w:r>
      <w:r>
        <w:rPr>
          <w:sz w:val="28"/>
          <w:szCs w:val="28"/>
        </w:rPr>
        <w:t>м</w:t>
      </w:r>
      <w:r w:rsidRPr="00AA0A42">
        <w:rPr>
          <w:sz w:val="28"/>
          <w:szCs w:val="28"/>
        </w:rPr>
        <w:t>униципальной программе.</w:t>
      </w:r>
    </w:p>
    <w:p w:rsidR="002C4AF0" w:rsidRPr="002F2772" w:rsidRDefault="002C4AF0" w:rsidP="002C4AF0">
      <w:pPr>
        <w:tabs>
          <w:tab w:val="left" w:pos="6804"/>
        </w:tabs>
        <w:ind w:firstLine="567"/>
        <w:jc w:val="both"/>
        <w:rPr>
          <w:sz w:val="28"/>
          <w:szCs w:val="28"/>
        </w:rPr>
      </w:pPr>
    </w:p>
    <w:p w:rsidR="00F76999" w:rsidRDefault="002C4AF0" w:rsidP="007F5528">
      <w:pPr>
        <w:jc w:val="center"/>
        <w:rPr>
          <w:b/>
          <w:sz w:val="28"/>
          <w:szCs w:val="28"/>
        </w:rPr>
      </w:pPr>
      <w:r w:rsidRPr="002F2772">
        <w:rPr>
          <w:b/>
          <w:sz w:val="28"/>
          <w:szCs w:val="28"/>
          <w:lang w:val="en-US"/>
        </w:rPr>
        <w:t>V</w:t>
      </w:r>
      <w:r w:rsidRPr="002F2772">
        <w:rPr>
          <w:b/>
          <w:sz w:val="28"/>
          <w:szCs w:val="28"/>
        </w:rPr>
        <w:t xml:space="preserve">. Конечный результат реализации </w:t>
      </w:r>
      <w:r w:rsidRPr="002F2772">
        <w:rPr>
          <w:sz w:val="28"/>
          <w:szCs w:val="28"/>
        </w:rPr>
        <w:t xml:space="preserve"> </w:t>
      </w:r>
      <w:r w:rsidR="007F5528">
        <w:rPr>
          <w:b/>
          <w:sz w:val="28"/>
          <w:szCs w:val="28"/>
        </w:rPr>
        <w:t>под</w:t>
      </w:r>
      <w:r w:rsidRPr="002F2772">
        <w:rPr>
          <w:b/>
          <w:sz w:val="28"/>
          <w:szCs w:val="28"/>
        </w:rPr>
        <w:t>программы</w:t>
      </w:r>
      <w:r w:rsidR="007F5528">
        <w:rPr>
          <w:b/>
          <w:sz w:val="28"/>
          <w:szCs w:val="28"/>
        </w:rPr>
        <w:t xml:space="preserve"> 1</w:t>
      </w:r>
    </w:p>
    <w:p w:rsidR="002C4AF0" w:rsidRPr="002F2772" w:rsidRDefault="00F76999" w:rsidP="007F5528">
      <w:pPr>
        <w:jc w:val="center"/>
        <w:rPr>
          <w:b/>
          <w:sz w:val="28"/>
          <w:szCs w:val="28"/>
        </w:rPr>
      </w:pPr>
      <w:r w:rsidRPr="002F2772">
        <w:rPr>
          <w:b/>
          <w:sz w:val="28"/>
          <w:szCs w:val="28"/>
        </w:rPr>
        <w:t xml:space="preserve"> </w:t>
      </w:r>
    </w:p>
    <w:p w:rsidR="002C4AF0" w:rsidRPr="002F2772" w:rsidRDefault="002C4AF0" w:rsidP="002C4AF0">
      <w:pPr>
        <w:ind w:firstLine="708"/>
        <w:jc w:val="both"/>
        <w:rPr>
          <w:sz w:val="28"/>
          <w:szCs w:val="28"/>
        </w:rPr>
      </w:pPr>
      <w:r w:rsidRPr="002F2772">
        <w:rPr>
          <w:sz w:val="28"/>
          <w:szCs w:val="28"/>
        </w:rPr>
        <w:t>Ожидаемые конечные результаты реализации муниципальной  программы характеризуются достижением значений количественных показателей. Реализация муниципальной программы позволит обеспечить повышение качества управления организацией нормотворческого процесса и исполнения муниципальных функций Собранием представителей района.</w:t>
      </w:r>
    </w:p>
    <w:p w:rsidR="002C4AF0" w:rsidRPr="002F2772" w:rsidRDefault="002C4AF0" w:rsidP="002C4AF0">
      <w:pPr>
        <w:jc w:val="both"/>
        <w:rPr>
          <w:sz w:val="28"/>
          <w:szCs w:val="28"/>
        </w:rPr>
      </w:pPr>
    </w:p>
    <w:p w:rsidR="007F5528" w:rsidRDefault="00F76999" w:rsidP="002C4AF0">
      <w:pPr>
        <w:jc w:val="center"/>
        <w:rPr>
          <w:b/>
          <w:bCs/>
          <w:sz w:val="28"/>
          <w:szCs w:val="28"/>
        </w:rPr>
      </w:pPr>
      <w:r>
        <w:rPr>
          <w:b/>
          <w:bCs/>
          <w:sz w:val="28"/>
          <w:szCs w:val="28"/>
          <w:lang w:val="en-US"/>
        </w:rPr>
        <w:t>VI</w:t>
      </w:r>
      <w:r>
        <w:rPr>
          <w:b/>
          <w:bCs/>
          <w:sz w:val="28"/>
          <w:szCs w:val="28"/>
        </w:rPr>
        <w:t xml:space="preserve">. </w:t>
      </w:r>
      <w:r w:rsidR="002C4AF0" w:rsidRPr="002F2772">
        <w:rPr>
          <w:b/>
          <w:bCs/>
          <w:sz w:val="28"/>
          <w:szCs w:val="28"/>
        </w:rPr>
        <w:t>Методика комплексной оценки</w:t>
      </w:r>
    </w:p>
    <w:p w:rsidR="002C4AF0" w:rsidRPr="002F2772" w:rsidRDefault="002C4AF0" w:rsidP="002C4AF0">
      <w:pPr>
        <w:jc w:val="center"/>
        <w:rPr>
          <w:b/>
          <w:bCs/>
          <w:sz w:val="28"/>
          <w:szCs w:val="28"/>
        </w:rPr>
      </w:pPr>
      <w:r w:rsidRPr="002F2772">
        <w:rPr>
          <w:b/>
          <w:bCs/>
          <w:sz w:val="28"/>
          <w:szCs w:val="28"/>
        </w:rPr>
        <w:t xml:space="preserve"> эффективности реализации </w:t>
      </w:r>
      <w:r w:rsidR="00092BFE" w:rsidRPr="002F2772">
        <w:rPr>
          <w:b/>
          <w:bCs/>
          <w:sz w:val="28"/>
          <w:szCs w:val="28"/>
        </w:rPr>
        <w:t>под</w:t>
      </w:r>
      <w:r w:rsidRPr="002F2772">
        <w:rPr>
          <w:b/>
          <w:bCs/>
          <w:sz w:val="28"/>
          <w:szCs w:val="28"/>
        </w:rPr>
        <w:t>программы</w:t>
      </w:r>
      <w:r w:rsidR="007F5528">
        <w:rPr>
          <w:b/>
          <w:bCs/>
          <w:sz w:val="28"/>
          <w:szCs w:val="28"/>
        </w:rPr>
        <w:t xml:space="preserve"> 1</w:t>
      </w:r>
    </w:p>
    <w:p w:rsidR="002C4AF0" w:rsidRPr="002F2772" w:rsidRDefault="002C4AF0" w:rsidP="002C4AF0">
      <w:pPr>
        <w:jc w:val="center"/>
        <w:rPr>
          <w:b/>
          <w:bCs/>
          <w:sz w:val="28"/>
          <w:szCs w:val="28"/>
        </w:rPr>
      </w:pPr>
    </w:p>
    <w:p w:rsidR="002C4AF0" w:rsidRPr="002F2772" w:rsidRDefault="002C4AF0" w:rsidP="00092BFE">
      <w:pPr>
        <w:ind w:firstLine="709"/>
        <w:jc w:val="both"/>
        <w:rPr>
          <w:sz w:val="28"/>
          <w:szCs w:val="28"/>
        </w:rPr>
      </w:pPr>
      <w:r w:rsidRPr="002F2772">
        <w:rPr>
          <w:sz w:val="28"/>
          <w:szCs w:val="28"/>
        </w:rPr>
        <w:t>Комплексная оценка эффективности реализации</w:t>
      </w:r>
      <w:r w:rsidR="00092BFE" w:rsidRPr="002F2772">
        <w:rPr>
          <w:sz w:val="28"/>
          <w:szCs w:val="28"/>
        </w:rPr>
        <w:t xml:space="preserve"> подпрограммы</w:t>
      </w:r>
      <w:r w:rsidRPr="002F2772">
        <w:rPr>
          <w:sz w:val="28"/>
          <w:szCs w:val="28"/>
        </w:rPr>
        <w:t xml:space="preserve"> </w:t>
      </w:r>
      <w:r w:rsidR="00774430">
        <w:rPr>
          <w:sz w:val="28"/>
          <w:szCs w:val="28"/>
        </w:rPr>
        <w:t xml:space="preserve">1 </w:t>
      </w:r>
      <w:r w:rsidRPr="002F2772">
        <w:rPr>
          <w:sz w:val="28"/>
          <w:szCs w:val="28"/>
        </w:rPr>
        <w:t xml:space="preserve">муниципальной программы муниципального района Похвистневский  </w:t>
      </w:r>
      <w:r w:rsidR="00092BFE" w:rsidRPr="002F2772">
        <w:rPr>
          <w:sz w:val="28"/>
          <w:szCs w:val="28"/>
        </w:rPr>
        <w:t xml:space="preserve">представлена  в разделе </w:t>
      </w:r>
      <w:r w:rsidR="00092BFE" w:rsidRPr="002F2772">
        <w:rPr>
          <w:sz w:val="28"/>
          <w:szCs w:val="28"/>
          <w:lang w:val="en-US"/>
        </w:rPr>
        <w:t>VI</w:t>
      </w:r>
      <w:r w:rsidR="00092BFE" w:rsidRPr="002F2772">
        <w:rPr>
          <w:sz w:val="28"/>
          <w:szCs w:val="28"/>
        </w:rPr>
        <w:t xml:space="preserve"> данной муниципальной программы.</w:t>
      </w:r>
    </w:p>
    <w:p w:rsidR="00064E31" w:rsidRPr="002F2772" w:rsidRDefault="00064E31" w:rsidP="00064E31">
      <w:pPr>
        <w:autoSpaceDE w:val="0"/>
        <w:rPr>
          <w:b/>
          <w:bCs/>
          <w:sz w:val="28"/>
          <w:szCs w:val="28"/>
        </w:rPr>
      </w:pPr>
    </w:p>
    <w:p w:rsidR="00B0722D" w:rsidRDefault="00B0722D" w:rsidP="002A2FE1">
      <w:pPr>
        <w:autoSpaceDE w:val="0"/>
        <w:jc w:val="center"/>
        <w:rPr>
          <w:b/>
          <w:bCs/>
          <w:sz w:val="28"/>
          <w:szCs w:val="28"/>
        </w:rPr>
      </w:pPr>
    </w:p>
    <w:p w:rsidR="00B0722D" w:rsidRDefault="00B0722D" w:rsidP="002A2FE1">
      <w:pPr>
        <w:autoSpaceDE w:val="0"/>
        <w:jc w:val="center"/>
        <w:rPr>
          <w:b/>
          <w:bCs/>
          <w:sz w:val="28"/>
          <w:szCs w:val="28"/>
        </w:rPr>
      </w:pPr>
    </w:p>
    <w:p w:rsidR="00B0722D" w:rsidRDefault="00B0722D" w:rsidP="002A2FE1">
      <w:pPr>
        <w:autoSpaceDE w:val="0"/>
        <w:jc w:val="center"/>
        <w:rPr>
          <w:b/>
          <w:bCs/>
          <w:sz w:val="28"/>
          <w:szCs w:val="28"/>
        </w:rPr>
      </w:pPr>
    </w:p>
    <w:p w:rsidR="00B0722D" w:rsidRDefault="00B0722D" w:rsidP="002A2FE1">
      <w:pPr>
        <w:autoSpaceDE w:val="0"/>
        <w:jc w:val="center"/>
        <w:rPr>
          <w:b/>
          <w:bCs/>
          <w:sz w:val="28"/>
          <w:szCs w:val="28"/>
        </w:rPr>
      </w:pPr>
    </w:p>
    <w:p w:rsidR="00B0722D" w:rsidRDefault="00B0722D" w:rsidP="002A2FE1">
      <w:pPr>
        <w:autoSpaceDE w:val="0"/>
        <w:jc w:val="center"/>
        <w:rPr>
          <w:b/>
          <w:bCs/>
          <w:sz w:val="28"/>
          <w:szCs w:val="28"/>
        </w:rPr>
      </w:pPr>
    </w:p>
    <w:p w:rsidR="00B0722D" w:rsidRDefault="00B0722D" w:rsidP="002A2FE1">
      <w:pPr>
        <w:autoSpaceDE w:val="0"/>
        <w:jc w:val="center"/>
        <w:rPr>
          <w:b/>
          <w:bCs/>
          <w:sz w:val="28"/>
          <w:szCs w:val="28"/>
        </w:rPr>
      </w:pPr>
    </w:p>
    <w:p w:rsidR="00B0722D" w:rsidRDefault="00B0722D" w:rsidP="002A2FE1">
      <w:pPr>
        <w:autoSpaceDE w:val="0"/>
        <w:jc w:val="center"/>
        <w:rPr>
          <w:b/>
          <w:bCs/>
          <w:sz w:val="28"/>
          <w:szCs w:val="28"/>
        </w:rPr>
      </w:pPr>
    </w:p>
    <w:p w:rsidR="00B0722D" w:rsidRDefault="00B0722D" w:rsidP="002A2FE1">
      <w:pPr>
        <w:autoSpaceDE w:val="0"/>
        <w:jc w:val="center"/>
        <w:rPr>
          <w:b/>
          <w:bCs/>
          <w:sz w:val="28"/>
          <w:szCs w:val="28"/>
        </w:rPr>
      </w:pPr>
    </w:p>
    <w:p w:rsidR="00B0722D" w:rsidRDefault="00B0722D" w:rsidP="002A2FE1">
      <w:pPr>
        <w:autoSpaceDE w:val="0"/>
        <w:jc w:val="center"/>
        <w:rPr>
          <w:b/>
          <w:bCs/>
          <w:sz w:val="28"/>
          <w:szCs w:val="28"/>
        </w:rPr>
      </w:pPr>
    </w:p>
    <w:p w:rsidR="00B0722D" w:rsidRDefault="00B0722D" w:rsidP="002A2FE1">
      <w:pPr>
        <w:autoSpaceDE w:val="0"/>
        <w:jc w:val="center"/>
        <w:rPr>
          <w:b/>
          <w:bCs/>
          <w:sz w:val="28"/>
          <w:szCs w:val="28"/>
        </w:rPr>
      </w:pPr>
    </w:p>
    <w:p w:rsidR="00B0722D" w:rsidRDefault="00B0722D" w:rsidP="002A2FE1">
      <w:pPr>
        <w:autoSpaceDE w:val="0"/>
        <w:jc w:val="center"/>
        <w:rPr>
          <w:b/>
          <w:bCs/>
          <w:sz w:val="28"/>
          <w:szCs w:val="28"/>
        </w:rPr>
      </w:pPr>
    </w:p>
    <w:p w:rsidR="00B0722D" w:rsidRDefault="00B0722D" w:rsidP="002A2FE1">
      <w:pPr>
        <w:autoSpaceDE w:val="0"/>
        <w:jc w:val="center"/>
        <w:rPr>
          <w:b/>
          <w:bCs/>
          <w:sz w:val="28"/>
          <w:szCs w:val="28"/>
        </w:rPr>
      </w:pPr>
    </w:p>
    <w:p w:rsidR="00B0722D" w:rsidRDefault="00B0722D" w:rsidP="002A2FE1">
      <w:pPr>
        <w:autoSpaceDE w:val="0"/>
        <w:jc w:val="center"/>
        <w:rPr>
          <w:b/>
          <w:bCs/>
          <w:sz w:val="28"/>
          <w:szCs w:val="28"/>
        </w:rPr>
      </w:pPr>
    </w:p>
    <w:p w:rsidR="00B0722D" w:rsidRDefault="00B0722D" w:rsidP="002A2FE1">
      <w:pPr>
        <w:autoSpaceDE w:val="0"/>
        <w:jc w:val="center"/>
        <w:rPr>
          <w:b/>
          <w:bCs/>
          <w:sz w:val="28"/>
          <w:szCs w:val="28"/>
        </w:rPr>
      </w:pPr>
    </w:p>
    <w:p w:rsidR="00B0722D" w:rsidRDefault="00B0722D" w:rsidP="002A2FE1">
      <w:pPr>
        <w:autoSpaceDE w:val="0"/>
        <w:jc w:val="center"/>
        <w:rPr>
          <w:b/>
          <w:bCs/>
          <w:sz w:val="28"/>
          <w:szCs w:val="28"/>
        </w:rPr>
      </w:pPr>
    </w:p>
    <w:p w:rsidR="00B0722D" w:rsidRDefault="00B0722D" w:rsidP="002A2FE1">
      <w:pPr>
        <w:autoSpaceDE w:val="0"/>
        <w:jc w:val="center"/>
        <w:rPr>
          <w:b/>
          <w:bCs/>
          <w:sz w:val="28"/>
          <w:szCs w:val="28"/>
        </w:rPr>
      </w:pPr>
    </w:p>
    <w:p w:rsidR="00B0722D" w:rsidRDefault="00B0722D" w:rsidP="002A2FE1">
      <w:pPr>
        <w:autoSpaceDE w:val="0"/>
        <w:jc w:val="center"/>
        <w:rPr>
          <w:b/>
          <w:bCs/>
          <w:sz w:val="28"/>
          <w:szCs w:val="28"/>
        </w:rPr>
      </w:pPr>
    </w:p>
    <w:p w:rsidR="00B0722D" w:rsidRDefault="00B0722D" w:rsidP="002A2FE1">
      <w:pPr>
        <w:autoSpaceDE w:val="0"/>
        <w:jc w:val="center"/>
        <w:rPr>
          <w:b/>
          <w:bCs/>
          <w:sz w:val="28"/>
          <w:szCs w:val="28"/>
        </w:rPr>
      </w:pPr>
    </w:p>
    <w:p w:rsidR="002A2FE1" w:rsidRPr="002F2772" w:rsidRDefault="00064E31" w:rsidP="002A2FE1">
      <w:pPr>
        <w:autoSpaceDE w:val="0"/>
        <w:jc w:val="center"/>
        <w:rPr>
          <w:b/>
          <w:bCs/>
          <w:sz w:val="28"/>
          <w:szCs w:val="28"/>
        </w:rPr>
      </w:pPr>
      <w:r w:rsidRPr="002F2772">
        <w:rPr>
          <w:b/>
          <w:bCs/>
          <w:sz w:val="28"/>
          <w:szCs w:val="28"/>
        </w:rPr>
        <w:lastRenderedPageBreak/>
        <w:t>ПОД</w:t>
      </w:r>
      <w:r w:rsidR="00AD0D9C" w:rsidRPr="002F2772">
        <w:rPr>
          <w:b/>
          <w:bCs/>
          <w:sz w:val="28"/>
          <w:szCs w:val="28"/>
        </w:rPr>
        <w:t xml:space="preserve">ПРОГРАММА </w:t>
      </w:r>
      <w:r w:rsidRPr="002F2772">
        <w:rPr>
          <w:b/>
          <w:bCs/>
          <w:sz w:val="28"/>
          <w:szCs w:val="28"/>
        </w:rPr>
        <w:t>2</w:t>
      </w:r>
    </w:p>
    <w:p w:rsidR="002A2FE1" w:rsidRPr="002F2772" w:rsidRDefault="002A2FE1" w:rsidP="002A2FE1">
      <w:pPr>
        <w:pStyle w:val="ConsPlusCell"/>
        <w:tabs>
          <w:tab w:val="left" w:pos="3075"/>
        </w:tabs>
        <w:jc w:val="center"/>
        <w:rPr>
          <w:rFonts w:ascii="Times New Roman" w:hAnsi="Times New Roman" w:cs="Times New Roman"/>
          <w:b/>
          <w:bCs/>
          <w:sz w:val="28"/>
          <w:szCs w:val="28"/>
        </w:rPr>
      </w:pPr>
      <w:r w:rsidRPr="002F2772">
        <w:rPr>
          <w:rFonts w:ascii="Times New Roman" w:hAnsi="Times New Roman" w:cs="Times New Roman"/>
          <w:b/>
          <w:bCs/>
          <w:sz w:val="28"/>
          <w:szCs w:val="28"/>
        </w:rPr>
        <w:t>«Обеспечение</w:t>
      </w:r>
      <w:r w:rsidR="00397AFA" w:rsidRPr="002F2772">
        <w:rPr>
          <w:rFonts w:ascii="Times New Roman" w:hAnsi="Times New Roman" w:cs="Times New Roman"/>
          <w:b/>
          <w:bCs/>
          <w:sz w:val="28"/>
          <w:szCs w:val="28"/>
        </w:rPr>
        <w:t xml:space="preserve"> осуществления</w:t>
      </w:r>
      <w:r w:rsidRPr="002F2772">
        <w:rPr>
          <w:rFonts w:ascii="Times New Roman" w:hAnsi="Times New Roman" w:cs="Times New Roman"/>
          <w:b/>
          <w:bCs/>
          <w:sz w:val="28"/>
          <w:szCs w:val="28"/>
        </w:rPr>
        <w:t xml:space="preserve"> </w:t>
      </w:r>
      <w:r w:rsidR="00C84A1A" w:rsidRPr="002F2772">
        <w:rPr>
          <w:rFonts w:ascii="Times New Roman" w:hAnsi="Times New Roman" w:cs="Times New Roman"/>
          <w:b/>
          <w:bCs/>
          <w:sz w:val="28"/>
          <w:szCs w:val="28"/>
        </w:rPr>
        <w:t>деятельности</w:t>
      </w:r>
      <w:r w:rsidR="00A24E94" w:rsidRPr="002F2772">
        <w:rPr>
          <w:rFonts w:ascii="Times New Roman" w:hAnsi="Times New Roman" w:cs="Times New Roman"/>
          <w:b/>
          <w:bCs/>
          <w:sz w:val="28"/>
          <w:szCs w:val="28"/>
        </w:rPr>
        <w:t xml:space="preserve"> Контрольно-счетной палаты</w:t>
      </w:r>
      <w:r w:rsidRPr="002F2772">
        <w:rPr>
          <w:rFonts w:ascii="Times New Roman" w:hAnsi="Times New Roman" w:cs="Times New Roman"/>
          <w:b/>
          <w:bCs/>
          <w:sz w:val="28"/>
          <w:szCs w:val="28"/>
        </w:rPr>
        <w:t xml:space="preserve"> муниципального района </w:t>
      </w:r>
      <w:r w:rsidR="00AD0D9C" w:rsidRPr="002F2772">
        <w:rPr>
          <w:rFonts w:ascii="Times New Roman" w:hAnsi="Times New Roman" w:cs="Times New Roman"/>
          <w:b/>
          <w:bCs/>
          <w:sz w:val="28"/>
          <w:szCs w:val="28"/>
        </w:rPr>
        <w:t>Похвистневский</w:t>
      </w:r>
      <w:r w:rsidRPr="002F2772">
        <w:rPr>
          <w:rFonts w:ascii="Times New Roman" w:hAnsi="Times New Roman" w:cs="Times New Roman"/>
          <w:b/>
          <w:bCs/>
          <w:sz w:val="28"/>
          <w:szCs w:val="28"/>
        </w:rPr>
        <w:t xml:space="preserve"> на </w:t>
      </w:r>
      <w:r w:rsidR="007679E8">
        <w:rPr>
          <w:rFonts w:ascii="Times New Roman" w:hAnsi="Times New Roman" w:cs="Times New Roman"/>
          <w:b/>
          <w:bCs/>
          <w:sz w:val="28"/>
          <w:szCs w:val="28"/>
        </w:rPr>
        <w:t>2027-2031</w:t>
      </w:r>
      <w:r w:rsidRPr="002F2772">
        <w:rPr>
          <w:rFonts w:ascii="Times New Roman" w:hAnsi="Times New Roman" w:cs="Times New Roman"/>
          <w:b/>
          <w:bCs/>
          <w:sz w:val="28"/>
          <w:szCs w:val="28"/>
        </w:rPr>
        <w:t xml:space="preserve"> годы»</w:t>
      </w:r>
    </w:p>
    <w:p w:rsidR="002A2FE1" w:rsidRPr="002F2772" w:rsidRDefault="000F796F" w:rsidP="002A2FE1">
      <w:pPr>
        <w:autoSpaceDE w:val="0"/>
        <w:jc w:val="center"/>
        <w:rPr>
          <w:b/>
          <w:bCs/>
          <w:sz w:val="28"/>
          <w:szCs w:val="28"/>
        </w:rPr>
      </w:pPr>
      <w:r w:rsidRPr="002F2772">
        <w:rPr>
          <w:b/>
          <w:bCs/>
          <w:sz w:val="28"/>
          <w:szCs w:val="28"/>
        </w:rPr>
        <w:t>(далее –</w:t>
      </w:r>
      <w:r w:rsidR="00F343FC">
        <w:rPr>
          <w:b/>
          <w:bCs/>
          <w:sz w:val="28"/>
          <w:szCs w:val="28"/>
        </w:rPr>
        <w:t>подп</w:t>
      </w:r>
      <w:r w:rsidRPr="002F2772">
        <w:rPr>
          <w:b/>
          <w:bCs/>
          <w:sz w:val="28"/>
          <w:szCs w:val="28"/>
        </w:rPr>
        <w:t>рограмма)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5"/>
        <w:gridCol w:w="6676"/>
      </w:tblGrid>
      <w:tr w:rsidR="002A2FE1" w:rsidRPr="002F2772" w:rsidTr="004250F2">
        <w:tc>
          <w:tcPr>
            <w:tcW w:w="2943" w:type="dxa"/>
            <w:tcBorders>
              <w:top w:val="single" w:sz="4" w:space="0" w:color="auto"/>
              <w:left w:val="single" w:sz="4" w:space="0" w:color="auto"/>
              <w:bottom w:val="single" w:sz="4" w:space="0" w:color="auto"/>
              <w:right w:val="single" w:sz="4" w:space="0" w:color="auto"/>
            </w:tcBorders>
            <w:hideMark/>
          </w:tcPr>
          <w:p w:rsidR="002A2FE1" w:rsidRPr="002F2772" w:rsidRDefault="004250F2" w:rsidP="004250F2">
            <w:pPr>
              <w:autoSpaceDE w:val="0"/>
              <w:autoSpaceDN w:val="0"/>
              <w:adjustRightInd w:val="0"/>
              <w:rPr>
                <w:sz w:val="28"/>
                <w:szCs w:val="28"/>
              </w:rPr>
            </w:pPr>
            <w:r>
              <w:rPr>
                <w:sz w:val="28"/>
                <w:szCs w:val="28"/>
              </w:rPr>
              <w:t>Наименование под</w:t>
            </w:r>
            <w:r w:rsidR="00A62AC7" w:rsidRPr="002F2772">
              <w:rPr>
                <w:sz w:val="28"/>
                <w:szCs w:val="28"/>
              </w:rPr>
              <w:t xml:space="preserve">программы </w:t>
            </w:r>
            <w:r>
              <w:rPr>
                <w:sz w:val="28"/>
                <w:szCs w:val="28"/>
              </w:rPr>
              <w:t>2</w:t>
            </w:r>
          </w:p>
        </w:tc>
        <w:tc>
          <w:tcPr>
            <w:tcW w:w="6911" w:type="dxa"/>
            <w:tcBorders>
              <w:top w:val="single" w:sz="4" w:space="0" w:color="auto"/>
              <w:left w:val="single" w:sz="4" w:space="0" w:color="auto"/>
              <w:bottom w:val="single" w:sz="4" w:space="0" w:color="auto"/>
              <w:right w:val="single" w:sz="4" w:space="0" w:color="auto"/>
            </w:tcBorders>
            <w:hideMark/>
          </w:tcPr>
          <w:p w:rsidR="002A2FE1" w:rsidRPr="002F2772" w:rsidRDefault="00BC083A" w:rsidP="00CE2035">
            <w:pPr>
              <w:pStyle w:val="ConsPlusCell"/>
              <w:tabs>
                <w:tab w:val="left" w:pos="3075"/>
              </w:tabs>
              <w:jc w:val="both"/>
              <w:rPr>
                <w:sz w:val="28"/>
                <w:szCs w:val="28"/>
              </w:rPr>
            </w:pPr>
            <w:r w:rsidRPr="002F2772">
              <w:rPr>
                <w:rFonts w:ascii="Times New Roman" w:hAnsi="Times New Roman" w:cs="Times New Roman"/>
                <w:bCs/>
                <w:sz w:val="28"/>
                <w:szCs w:val="28"/>
              </w:rPr>
              <w:t>«</w:t>
            </w:r>
            <w:r w:rsidR="002A2FE1" w:rsidRPr="002F2772">
              <w:rPr>
                <w:rFonts w:ascii="Times New Roman" w:hAnsi="Times New Roman" w:cs="Times New Roman"/>
                <w:bCs/>
                <w:sz w:val="28"/>
                <w:szCs w:val="28"/>
              </w:rPr>
              <w:t xml:space="preserve">Обеспечение </w:t>
            </w:r>
            <w:r w:rsidR="00397AFA" w:rsidRPr="002F2772">
              <w:rPr>
                <w:rFonts w:ascii="Times New Roman" w:hAnsi="Times New Roman" w:cs="Times New Roman"/>
                <w:bCs/>
                <w:sz w:val="28"/>
                <w:szCs w:val="28"/>
              </w:rPr>
              <w:t xml:space="preserve">осуществления </w:t>
            </w:r>
            <w:r w:rsidR="00C84A1A" w:rsidRPr="002F2772">
              <w:rPr>
                <w:rFonts w:ascii="Times New Roman" w:hAnsi="Times New Roman" w:cs="Times New Roman"/>
                <w:bCs/>
                <w:sz w:val="28"/>
                <w:szCs w:val="28"/>
              </w:rPr>
              <w:t>деятельности</w:t>
            </w:r>
            <w:r w:rsidR="002A2FE1" w:rsidRPr="002F2772">
              <w:rPr>
                <w:rFonts w:ascii="Times New Roman" w:hAnsi="Times New Roman" w:cs="Times New Roman"/>
                <w:bCs/>
                <w:sz w:val="28"/>
                <w:szCs w:val="28"/>
              </w:rPr>
              <w:t xml:space="preserve"> Контрольно-счетной палат</w:t>
            </w:r>
            <w:r w:rsidR="00A1152B">
              <w:rPr>
                <w:rFonts w:ascii="Times New Roman" w:hAnsi="Times New Roman" w:cs="Times New Roman"/>
                <w:bCs/>
                <w:sz w:val="28"/>
                <w:szCs w:val="28"/>
              </w:rPr>
              <w:t>ы</w:t>
            </w:r>
            <w:r w:rsidR="002A2FE1" w:rsidRPr="002F2772">
              <w:rPr>
                <w:rFonts w:ascii="Times New Roman" w:hAnsi="Times New Roman" w:cs="Times New Roman"/>
                <w:bCs/>
                <w:sz w:val="28"/>
                <w:szCs w:val="28"/>
              </w:rPr>
              <w:t xml:space="preserve"> муниципального района </w:t>
            </w:r>
            <w:r w:rsidR="00AD0D9C" w:rsidRPr="002F2772">
              <w:rPr>
                <w:rFonts w:ascii="Times New Roman" w:hAnsi="Times New Roman" w:cs="Times New Roman"/>
                <w:bCs/>
                <w:sz w:val="28"/>
                <w:szCs w:val="28"/>
              </w:rPr>
              <w:t>Похвистневский</w:t>
            </w:r>
            <w:r w:rsidR="002A2FE1" w:rsidRPr="002F2772">
              <w:rPr>
                <w:rFonts w:ascii="Times New Roman" w:hAnsi="Times New Roman" w:cs="Times New Roman"/>
                <w:bCs/>
                <w:sz w:val="28"/>
                <w:szCs w:val="28"/>
              </w:rPr>
              <w:t xml:space="preserve"> на </w:t>
            </w:r>
            <w:r w:rsidR="007679E8">
              <w:rPr>
                <w:rFonts w:ascii="Times New Roman" w:hAnsi="Times New Roman" w:cs="Times New Roman"/>
                <w:bCs/>
                <w:sz w:val="28"/>
                <w:szCs w:val="28"/>
              </w:rPr>
              <w:t>2027-2031</w:t>
            </w:r>
            <w:r w:rsidR="002A2FE1" w:rsidRPr="002F2772">
              <w:rPr>
                <w:rFonts w:ascii="Times New Roman" w:hAnsi="Times New Roman" w:cs="Times New Roman"/>
                <w:bCs/>
                <w:sz w:val="28"/>
                <w:szCs w:val="28"/>
              </w:rPr>
              <w:t xml:space="preserve"> годы</w:t>
            </w:r>
            <w:r w:rsidRPr="002F2772">
              <w:rPr>
                <w:rFonts w:ascii="Times New Roman" w:hAnsi="Times New Roman" w:cs="Times New Roman"/>
                <w:bCs/>
                <w:sz w:val="28"/>
                <w:szCs w:val="28"/>
              </w:rPr>
              <w:t>»</w:t>
            </w:r>
          </w:p>
        </w:tc>
      </w:tr>
      <w:tr w:rsidR="002233FF" w:rsidRPr="002F2772" w:rsidTr="004250F2">
        <w:tc>
          <w:tcPr>
            <w:tcW w:w="2943" w:type="dxa"/>
            <w:tcBorders>
              <w:top w:val="single" w:sz="4" w:space="0" w:color="auto"/>
              <w:left w:val="single" w:sz="4" w:space="0" w:color="auto"/>
              <w:bottom w:val="single" w:sz="4" w:space="0" w:color="auto"/>
              <w:right w:val="single" w:sz="4" w:space="0" w:color="auto"/>
            </w:tcBorders>
          </w:tcPr>
          <w:p w:rsidR="002233FF" w:rsidRPr="002F2772" w:rsidRDefault="002233FF" w:rsidP="004250F2">
            <w:pPr>
              <w:autoSpaceDE w:val="0"/>
              <w:autoSpaceDN w:val="0"/>
              <w:adjustRightInd w:val="0"/>
              <w:rPr>
                <w:sz w:val="28"/>
                <w:szCs w:val="28"/>
              </w:rPr>
            </w:pPr>
            <w:r w:rsidRPr="002F2772">
              <w:rPr>
                <w:sz w:val="28"/>
                <w:szCs w:val="28"/>
              </w:rPr>
              <w:t xml:space="preserve">Ответственный исполнитель </w:t>
            </w:r>
            <w:r w:rsidR="004250F2">
              <w:rPr>
                <w:sz w:val="28"/>
                <w:szCs w:val="28"/>
              </w:rPr>
              <w:t>под</w:t>
            </w:r>
            <w:r w:rsidRPr="002F2772">
              <w:rPr>
                <w:sz w:val="28"/>
                <w:szCs w:val="28"/>
              </w:rPr>
              <w:t>программы</w:t>
            </w:r>
            <w:r w:rsidR="004250F2">
              <w:rPr>
                <w:sz w:val="28"/>
                <w:szCs w:val="28"/>
              </w:rPr>
              <w:t xml:space="preserve"> 2</w:t>
            </w:r>
          </w:p>
        </w:tc>
        <w:tc>
          <w:tcPr>
            <w:tcW w:w="6911" w:type="dxa"/>
            <w:tcBorders>
              <w:top w:val="single" w:sz="4" w:space="0" w:color="auto"/>
              <w:left w:val="single" w:sz="4" w:space="0" w:color="auto"/>
              <w:bottom w:val="single" w:sz="4" w:space="0" w:color="auto"/>
              <w:right w:val="single" w:sz="4" w:space="0" w:color="auto"/>
            </w:tcBorders>
          </w:tcPr>
          <w:p w:rsidR="002233FF" w:rsidRPr="002F2772" w:rsidRDefault="00275B81" w:rsidP="00CE2035">
            <w:pPr>
              <w:pStyle w:val="ConsPlusCell"/>
              <w:tabs>
                <w:tab w:val="left" w:pos="3075"/>
              </w:tabs>
              <w:jc w:val="both"/>
              <w:rPr>
                <w:rFonts w:ascii="Times New Roman" w:hAnsi="Times New Roman" w:cs="Times New Roman"/>
                <w:bCs/>
                <w:sz w:val="28"/>
                <w:szCs w:val="28"/>
              </w:rPr>
            </w:pPr>
            <w:r w:rsidRPr="002F2772">
              <w:rPr>
                <w:rFonts w:ascii="Times New Roman" w:hAnsi="Times New Roman" w:cs="Times New Roman"/>
                <w:bCs/>
                <w:sz w:val="28"/>
                <w:szCs w:val="28"/>
              </w:rPr>
              <w:t>Администрация муниципального района Похвистневский Самарской области</w:t>
            </w:r>
          </w:p>
        </w:tc>
      </w:tr>
      <w:tr w:rsidR="00275B81" w:rsidRPr="002F2772" w:rsidTr="004250F2">
        <w:tc>
          <w:tcPr>
            <w:tcW w:w="2943" w:type="dxa"/>
            <w:tcBorders>
              <w:top w:val="single" w:sz="4" w:space="0" w:color="auto"/>
              <w:left w:val="single" w:sz="4" w:space="0" w:color="auto"/>
              <w:bottom w:val="single" w:sz="4" w:space="0" w:color="auto"/>
              <w:right w:val="single" w:sz="4" w:space="0" w:color="auto"/>
            </w:tcBorders>
          </w:tcPr>
          <w:p w:rsidR="00275B81" w:rsidRPr="002F2772" w:rsidRDefault="00275B81" w:rsidP="004250F2">
            <w:pPr>
              <w:autoSpaceDE w:val="0"/>
              <w:autoSpaceDN w:val="0"/>
              <w:adjustRightInd w:val="0"/>
              <w:rPr>
                <w:sz w:val="28"/>
                <w:szCs w:val="28"/>
              </w:rPr>
            </w:pPr>
            <w:r w:rsidRPr="002F2772">
              <w:rPr>
                <w:sz w:val="28"/>
                <w:szCs w:val="28"/>
              </w:rPr>
              <w:t xml:space="preserve">Участники </w:t>
            </w:r>
            <w:r w:rsidR="004250F2">
              <w:rPr>
                <w:sz w:val="28"/>
                <w:szCs w:val="28"/>
              </w:rPr>
              <w:t>под</w:t>
            </w:r>
            <w:r w:rsidRPr="002F2772">
              <w:rPr>
                <w:sz w:val="28"/>
                <w:szCs w:val="28"/>
              </w:rPr>
              <w:t>программы</w:t>
            </w:r>
            <w:r w:rsidR="004250F2">
              <w:rPr>
                <w:sz w:val="28"/>
                <w:szCs w:val="28"/>
              </w:rPr>
              <w:t xml:space="preserve"> 2</w:t>
            </w:r>
          </w:p>
        </w:tc>
        <w:tc>
          <w:tcPr>
            <w:tcW w:w="6911" w:type="dxa"/>
            <w:tcBorders>
              <w:top w:val="single" w:sz="4" w:space="0" w:color="auto"/>
              <w:left w:val="single" w:sz="4" w:space="0" w:color="auto"/>
              <w:bottom w:val="single" w:sz="4" w:space="0" w:color="auto"/>
              <w:right w:val="single" w:sz="4" w:space="0" w:color="auto"/>
            </w:tcBorders>
          </w:tcPr>
          <w:p w:rsidR="00275B81" w:rsidRPr="002F2772" w:rsidRDefault="00275B81" w:rsidP="00CE2035">
            <w:pPr>
              <w:pStyle w:val="ConsPlusCell"/>
              <w:tabs>
                <w:tab w:val="left" w:pos="3075"/>
              </w:tabs>
              <w:jc w:val="both"/>
              <w:rPr>
                <w:rFonts w:ascii="Times New Roman" w:hAnsi="Times New Roman" w:cs="Times New Roman"/>
                <w:bCs/>
                <w:sz w:val="28"/>
                <w:szCs w:val="28"/>
              </w:rPr>
            </w:pPr>
            <w:r w:rsidRPr="002F2772">
              <w:rPr>
                <w:rFonts w:ascii="Times New Roman" w:hAnsi="Times New Roman" w:cs="Times New Roman"/>
                <w:bCs/>
                <w:sz w:val="28"/>
                <w:szCs w:val="28"/>
              </w:rPr>
              <w:t>Контрольно-счетная палата муниципального района Похвистневский</w:t>
            </w:r>
          </w:p>
        </w:tc>
      </w:tr>
      <w:tr w:rsidR="002A2FE1" w:rsidRPr="002F2772" w:rsidTr="004250F2">
        <w:tc>
          <w:tcPr>
            <w:tcW w:w="2943" w:type="dxa"/>
            <w:tcBorders>
              <w:top w:val="single" w:sz="4" w:space="0" w:color="auto"/>
              <w:left w:val="single" w:sz="4" w:space="0" w:color="auto"/>
              <w:bottom w:val="single" w:sz="4" w:space="0" w:color="auto"/>
              <w:right w:val="single" w:sz="4" w:space="0" w:color="auto"/>
            </w:tcBorders>
            <w:hideMark/>
          </w:tcPr>
          <w:p w:rsidR="002A2FE1" w:rsidRPr="002F2772" w:rsidRDefault="002233FF" w:rsidP="004250F2">
            <w:pPr>
              <w:autoSpaceDE w:val="0"/>
              <w:autoSpaceDN w:val="0"/>
              <w:adjustRightInd w:val="0"/>
              <w:rPr>
                <w:sz w:val="28"/>
                <w:szCs w:val="28"/>
              </w:rPr>
            </w:pPr>
            <w:r w:rsidRPr="002F2772">
              <w:rPr>
                <w:sz w:val="28"/>
                <w:szCs w:val="28"/>
              </w:rPr>
              <w:t xml:space="preserve">Цель </w:t>
            </w:r>
            <w:r w:rsidR="004250F2">
              <w:rPr>
                <w:sz w:val="28"/>
                <w:szCs w:val="28"/>
              </w:rPr>
              <w:t>подпрограммы 2</w:t>
            </w:r>
          </w:p>
        </w:tc>
        <w:tc>
          <w:tcPr>
            <w:tcW w:w="6911" w:type="dxa"/>
            <w:tcBorders>
              <w:top w:val="single" w:sz="4" w:space="0" w:color="auto"/>
              <w:left w:val="single" w:sz="4" w:space="0" w:color="auto"/>
              <w:bottom w:val="single" w:sz="4" w:space="0" w:color="auto"/>
              <w:right w:val="single" w:sz="4" w:space="0" w:color="auto"/>
            </w:tcBorders>
            <w:hideMark/>
          </w:tcPr>
          <w:p w:rsidR="002A2FE1" w:rsidRPr="002F2772" w:rsidRDefault="002233FF" w:rsidP="00CE2035">
            <w:pPr>
              <w:jc w:val="both"/>
              <w:rPr>
                <w:sz w:val="28"/>
                <w:szCs w:val="28"/>
              </w:rPr>
            </w:pPr>
            <w:r w:rsidRPr="002F2772">
              <w:rPr>
                <w:sz w:val="28"/>
                <w:szCs w:val="28"/>
              </w:rPr>
              <w:t>Цель</w:t>
            </w:r>
            <w:r w:rsidR="002A2FE1" w:rsidRPr="002F2772">
              <w:rPr>
                <w:sz w:val="28"/>
                <w:szCs w:val="28"/>
              </w:rPr>
              <w:t xml:space="preserve">: Эффективное осуществление внешнего муниципального финансового контроля </w:t>
            </w:r>
          </w:p>
          <w:p w:rsidR="002A2FE1" w:rsidRPr="002F2772" w:rsidRDefault="002A2FE1" w:rsidP="00CE2035">
            <w:pPr>
              <w:jc w:val="both"/>
              <w:rPr>
                <w:sz w:val="28"/>
                <w:szCs w:val="28"/>
              </w:rPr>
            </w:pPr>
          </w:p>
        </w:tc>
      </w:tr>
      <w:tr w:rsidR="002233FF" w:rsidRPr="002F2772" w:rsidTr="004250F2">
        <w:tc>
          <w:tcPr>
            <w:tcW w:w="2943" w:type="dxa"/>
            <w:tcBorders>
              <w:top w:val="single" w:sz="4" w:space="0" w:color="auto"/>
              <w:left w:val="single" w:sz="4" w:space="0" w:color="auto"/>
              <w:bottom w:val="single" w:sz="4" w:space="0" w:color="auto"/>
              <w:right w:val="single" w:sz="4" w:space="0" w:color="auto"/>
            </w:tcBorders>
          </w:tcPr>
          <w:p w:rsidR="002233FF" w:rsidRPr="002F2772" w:rsidRDefault="002233FF" w:rsidP="00D3430A">
            <w:pPr>
              <w:autoSpaceDE w:val="0"/>
              <w:autoSpaceDN w:val="0"/>
              <w:adjustRightInd w:val="0"/>
              <w:rPr>
                <w:sz w:val="28"/>
                <w:szCs w:val="28"/>
              </w:rPr>
            </w:pPr>
            <w:r w:rsidRPr="002F2772">
              <w:rPr>
                <w:sz w:val="28"/>
                <w:szCs w:val="28"/>
              </w:rPr>
              <w:t xml:space="preserve">Задача </w:t>
            </w:r>
            <w:r w:rsidR="00D3430A">
              <w:rPr>
                <w:sz w:val="28"/>
                <w:szCs w:val="28"/>
              </w:rPr>
              <w:t>под</w:t>
            </w:r>
            <w:r w:rsidRPr="002F2772">
              <w:rPr>
                <w:sz w:val="28"/>
                <w:szCs w:val="28"/>
              </w:rPr>
              <w:t>программы</w:t>
            </w:r>
            <w:r w:rsidR="00D3430A">
              <w:rPr>
                <w:sz w:val="28"/>
                <w:szCs w:val="28"/>
              </w:rPr>
              <w:t xml:space="preserve"> 2</w:t>
            </w:r>
          </w:p>
        </w:tc>
        <w:tc>
          <w:tcPr>
            <w:tcW w:w="6911" w:type="dxa"/>
            <w:tcBorders>
              <w:top w:val="single" w:sz="4" w:space="0" w:color="auto"/>
              <w:left w:val="single" w:sz="4" w:space="0" w:color="auto"/>
              <w:bottom w:val="single" w:sz="4" w:space="0" w:color="auto"/>
              <w:right w:val="single" w:sz="4" w:space="0" w:color="auto"/>
            </w:tcBorders>
          </w:tcPr>
          <w:p w:rsidR="002233FF" w:rsidRPr="002F2772" w:rsidRDefault="00F4207B" w:rsidP="00CE2035">
            <w:pPr>
              <w:jc w:val="both"/>
              <w:rPr>
                <w:sz w:val="28"/>
                <w:szCs w:val="28"/>
              </w:rPr>
            </w:pPr>
            <w:r w:rsidRPr="00643066">
              <w:rPr>
                <w:sz w:val="28"/>
                <w:szCs w:val="28"/>
              </w:rPr>
              <w:t>Создание условий, обеспечивающих проведение контрольных и экспертно-аналитических мероприятий контрольно-счетного органа</w:t>
            </w:r>
          </w:p>
        </w:tc>
      </w:tr>
      <w:tr w:rsidR="002A2FE1" w:rsidRPr="002F2772" w:rsidTr="004250F2">
        <w:tc>
          <w:tcPr>
            <w:tcW w:w="2943" w:type="dxa"/>
            <w:tcBorders>
              <w:top w:val="single" w:sz="4" w:space="0" w:color="auto"/>
              <w:left w:val="single" w:sz="4" w:space="0" w:color="auto"/>
              <w:bottom w:val="single" w:sz="4" w:space="0" w:color="auto"/>
              <w:right w:val="single" w:sz="4" w:space="0" w:color="auto"/>
            </w:tcBorders>
            <w:hideMark/>
          </w:tcPr>
          <w:p w:rsidR="002A2FE1" w:rsidRPr="002F2772" w:rsidRDefault="004250F2" w:rsidP="004250F2">
            <w:pPr>
              <w:autoSpaceDE w:val="0"/>
              <w:autoSpaceDN w:val="0"/>
              <w:adjustRightInd w:val="0"/>
              <w:rPr>
                <w:sz w:val="28"/>
                <w:szCs w:val="28"/>
              </w:rPr>
            </w:pPr>
            <w:r>
              <w:rPr>
                <w:sz w:val="28"/>
                <w:szCs w:val="28"/>
              </w:rPr>
              <w:t>Э</w:t>
            </w:r>
            <w:r w:rsidR="002A2FE1" w:rsidRPr="002F2772">
              <w:rPr>
                <w:sz w:val="28"/>
                <w:szCs w:val="28"/>
              </w:rPr>
              <w:t xml:space="preserve">тапы </w:t>
            </w:r>
            <w:r>
              <w:rPr>
                <w:sz w:val="28"/>
                <w:szCs w:val="28"/>
              </w:rPr>
              <w:t xml:space="preserve">и сроки </w:t>
            </w:r>
            <w:r w:rsidR="002A2FE1" w:rsidRPr="002F2772">
              <w:rPr>
                <w:sz w:val="28"/>
                <w:szCs w:val="28"/>
              </w:rPr>
              <w:t xml:space="preserve">реализации </w:t>
            </w:r>
            <w:r>
              <w:rPr>
                <w:sz w:val="28"/>
                <w:szCs w:val="28"/>
              </w:rPr>
              <w:t>под</w:t>
            </w:r>
            <w:r w:rsidR="002233FF" w:rsidRPr="002F2772">
              <w:rPr>
                <w:sz w:val="28"/>
                <w:szCs w:val="28"/>
              </w:rPr>
              <w:t>программы</w:t>
            </w:r>
            <w:r>
              <w:rPr>
                <w:sz w:val="28"/>
                <w:szCs w:val="28"/>
              </w:rPr>
              <w:t xml:space="preserve"> 2</w:t>
            </w:r>
          </w:p>
        </w:tc>
        <w:tc>
          <w:tcPr>
            <w:tcW w:w="6911" w:type="dxa"/>
            <w:tcBorders>
              <w:top w:val="single" w:sz="4" w:space="0" w:color="auto"/>
              <w:left w:val="single" w:sz="4" w:space="0" w:color="auto"/>
              <w:bottom w:val="single" w:sz="4" w:space="0" w:color="auto"/>
              <w:right w:val="single" w:sz="4" w:space="0" w:color="auto"/>
            </w:tcBorders>
          </w:tcPr>
          <w:p w:rsidR="002A2FE1" w:rsidRPr="002F2772" w:rsidRDefault="002233FF" w:rsidP="00CE2035">
            <w:pPr>
              <w:autoSpaceDE w:val="0"/>
              <w:autoSpaceDN w:val="0"/>
              <w:adjustRightInd w:val="0"/>
              <w:jc w:val="both"/>
              <w:rPr>
                <w:sz w:val="28"/>
                <w:szCs w:val="28"/>
              </w:rPr>
            </w:pPr>
            <w:r w:rsidRPr="002F2772">
              <w:rPr>
                <w:sz w:val="28"/>
                <w:szCs w:val="28"/>
              </w:rPr>
              <w:t xml:space="preserve"> </w:t>
            </w:r>
            <w:r w:rsidR="002A2FE1" w:rsidRPr="002F2772">
              <w:rPr>
                <w:sz w:val="28"/>
                <w:szCs w:val="28"/>
              </w:rPr>
              <w:t xml:space="preserve"> </w:t>
            </w:r>
            <w:r w:rsidRPr="002F2772">
              <w:rPr>
                <w:sz w:val="28"/>
                <w:szCs w:val="28"/>
              </w:rPr>
              <w:t xml:space="preserve">Муниципальная программа </w:t>
            </w:r>
            <w:r w:rsidR="002A2FE1" w:rsidRPr="002F2772">
              <w:rPr>
                <w:sz w:val="28"/>
                <w:szCs w:val="28"/>
              </w:rPr>
              <w:t xml:space="preserve"> реализуется в один этап</w:t>
            </w:r>
          </w:p>
          <w:p w:rsidR="00794242" w:rsidRPr="002F2772" w:rsidRDefault="00794242" w:rsidP="00CE2035">
            <w:pPr>
              <w:autoSpaceDE w:val="0"/>
              <w:autoSpaceDN w:val="0"/>
              <w:adjustRightInd w:val="0"/>
              <w:jc w:val="both"/>
              <w:rPr>
                <w:sz w:val="28"/>
                <w:szCs w:val="28"/>
              </w:rPr>
            </w:pPr>
            <w:r w:rsidRPr="002F2772">
              <w:rPr>
                <w:sz w:val="28"/>
                <w:szCs w:val="28"/>
              </w:rPr>
              <w:t>202</w:t>
            </w:r>
            <w:r w:rsidR="00F4207B">
              <w:rPr>
                <w:sz w:val="28"/>
                <w:szCs w:val="28"/>
              </w:rPr>
              <w:t>7</w:t>
            </w:r>
            <w:r w:rsidRPr="002F2772">
              <w:rPr>
                <w:sz w:val="28"/>
                <w:szCs w:val="28"/>
              </w:rPr>
              <w:t>-20</w:t>
            </w:r>
            <w:r w:rsidR="00F4207B">
              <w:rPr>
                <w:sz w:val="28"/>
                <w:szCs w:val="28"/>
              </w:rPr>
              <w:t>31</w:t>
            </w:r>
            <w:r w:rsidRPr="002F2772">
              <w:rPr>
                <w:sz w:val="28"/>
                <w:szCs w:val="28"/>
              </w:rPr>
              <w:t xml:space="preserve"> годы</w:t>
            </w:r>
          </w:p>
          <w:p w:rsidR="002A2FE1" w:rsidRPr="002F2772" w:rsidRDefault="002A2FE1" w:rsidP="00CE2035">
            <w:pPr>
              <w:autoSpaceDE w:val="0"/>
              <w:autoSpaceDN w:val="0"/>
              <w:adjustRightInd w:val="0"/>
              <w:jc w:val="both"/>
              <w:rPr>
                <w:sz w:val="28"/>
                <w:szCs w:val="28"/>
              </w:rPr>
            </w:pPr>
          </w:p>
        </w:tc>
      </w:tr>
      <w:tr w:rsidR="002A2FE1" w:rsidRPr="002F2772" w:rsidTr="004250F2">
        <w:tc>
          <w:tcPr>
            <w:tcW w:w="2943" w:type="dxa"/>
            <w:tcBorders>
              <w:top w:val="single" w:sz="4" w:space="0" w:color="auto"/>
              <w:left w:val="single" w:sz="4" w:space="0" w:color="auto"/>
              <w:bottom w:val="single" w:sz="4" w:space="0" w:color="auto"/>
              <w:right w:val="single" w:sz="4" w:space="0" w:color="auto"/>
            </w:tcBorders>
            <w:hideMark/>
          </w:tcPr>
          <w:p w:rsidR="002A2FE1" w:rsidRPr="002F2772" w:rsidRDefault="002A2FE1" w:rsidP="004250F2">
            <w:pPr>
              <w:autoSpaceDE w:val="0"/>
              <w:autoSpaceDN w:val="0"/>
              <w:adjustRightInd w:val="0"/>
              <w:rPr>
                <w:sz w:val="28"/>
                <w:szCs w:val="28"/>
              </w:rPr>
            </w:pPr>
            <w:r w:rsidRPr="002F2772">
              <w:rPr>
                <w:sz w:val="28"/>
                <w:szCs w:val="28"/>
              </w:rPr>
              <w:t xml:space="preserve">Объемы </w:t>
            </w:r>
            <w:r w:rsidR="00C3202C" w:rsidRPr="002F2772">
              <w:rPr>
                <w:sz w:val="28"/>
                <w:szCs w:val="28"/>
              </w:rPr>
              <w:t xml:space="preserve">бюджетных ассигнований </w:t>
            </w:r>
            <w:r w:rsidR="004250F2">
              <w:rPr>
                <w:sz w:val="28"/>
                <w:szCs w:val="28"/>
              </w:rPr>
              <w:t>подпрограммы 2</w:t>
            </w:r>
          </w:p>
        </w:tc>
        <w:tc>
          <w:tcPr>
            <w:tcW w:w="6911" w:type="dxa"/>
            <w:tcBorders>
              <w:top w:val="single" w:sz="4" w:space="0" w:color="auto"/>
              <w:left w:val="single" w:sz="4" w:space="0" w:color="auto"/>
              <w:bottom w:val="single" w:sz="4" w:space="0" w:color="auto"/>
              <w:right w:val="single" w:sz="4" w:space="0" w:color="auto"/>
            </w:tcBorders>
            <w:hideMark/>
          </w:tcPr>
          <w:p w:rsidR="004865C4" w:rsidRPr="002F2772" w:rsidRDefault="002A2FE1">
            <w:pPr>
              <w:autoSpaceDE w:val="0"/>
              <w:autoSpaceDN w:val="0"/>
              <w:adjustRightInd w:val="0"/>
              <w:rPr>
                <w:sz w:val="28"/>
                <w:szCs w:val="28"/>
              </w:rPr>
            </w:pPr>
            <w:r w:rsidRPr="002F2772">
              <w:rPr>
                <w:sz w:val="28"/>
                <w:szCs w:val="28"/>
              </w:rPr>
              <w:t xml:space="preserve">Общий объем расходов районного бюджета на реализацию </w:t>
            </w:r>
            <w:r w:rsidR="00C921BD" w:rsidRPr="002F2772">
              <w:rPr>
                <w:sz w:val="28"/>
                <w:szCs w:val="28"/>
              </w:rPr>
              <w:t>муниципальной программы</w:t>
            </w:r>
            <w:r w:rsidRPr="002F2772">
              <w:rPr>
                <w:sz w:val="28"/>
                <w:szCs w:val="28"/>
              </w:rPr>
              <w:t xml:space="preserve"> составляет:</w:t>
            </w:r>
            <w:r w:rsidR="00D302CA" w:rsidRPr="002F2772">
              <w:rPr>
                <w:sz w:val="28"/>
                <w:szCs w:val="28"/>
              </w:rPr>
              <w:t xml:space="preserve"> </w:t>
            </w:r>
            <w:r w:rsidR="00F4207B">
              <w:rPr>
                <w:sz w:val="28"/>
                <w:szCs w:val="28"/>
              </w:rPr>
              <w:t>6590,0</w:t>
            </w:r>
            <w:r w:rsidR="004865C4" w:rsidRPr="002F2772">
              <w:rPr>
                <w:sz w:val="28"/>
                <w:szCs w:val="28"/>
              </w:rPr>
              <w:t xml:space="preserve"> тыс.</w:t>
            </w:r>
            <w:r w:rsidR="00D8472F">
              <w:rPr>
                <w:sz w:val="28"/>
                <w:szCs w:val="28"/>
              </w:rPr>
              <w:t xml:space="preserve"> </w:t>
            </w:r>
            <w:r w:rsidR="004865C4" w:rsidRPr="002F2772">
              <w:rPr>
                <w:sz w:val="28"/>
                <w:szCs w:val="28"/>
              </w:rPr>
              <w:t>руб.:</w:t>
            </w:r>
          </w:p>
          <w:p w:rsidR="002A2FE1" w:rsidRPr="002F2772" w:rsidRDefault="002A2FE1">
            <w:pPr>
              <w:autoSpaceDE w:val="0"/>
              <w:autoSpaceDN w:val="0"/>
              <w:adjustRightInd w:val="0"/>
              <w:rPr>
                <w:sz w:val="28"/>
                <w:szCs w:val="28"/>
              </w:rPr>
            </w:pPr>
            <w:r w:rsidRPr="002F2772">
              <w:rPr>
                <w:sz w:val="28"/>
                <w:szCs w:val="28"/>
              </w:rPr>
              <w:t>в 20</w:t>
            </w:r>
            <w:r w:rsidR="00C921BD" w:rsidRPr="002F2772">
              <w:rPr>
                <w:sz w:val="28"/>
                <w:szCs w:val="28"/>
              </w:rPr>
              <w:t>2</w:t>
            </w:r>
            <w:r w:rsidR="008F1408">
              <w:rPr>
                <w:sz w:val="28"/>
                <w:szCs w:val="28"/>
              </w:rPr>
              <w:t>4</w:t>
            </w:r>
            <w:r w:rsidR="007C44F4">
              <w:rPr>
                <w:sz w:val="28"/>
                <w:szCs w:val="28"/>
              </w:rPr>
              <w:t xml:space="preserve"> году – </w:t>
            </w:r>
            <w:r w:rsidR="00F4207B">
              <w:rPr>
                <w:sz w:val="28"/>
                <w:szCs w:val="28"/>
              </w:rPr>
              <w:t xml:space="preserve">1318,0 </w:t>
            </w:r>
            <w:r w:rsidR="00D302CA" w:rsidRPr="002F2772">
              <w:rPr>
                <w:sz w:val="28"/>
                <w:szCs w:val="28"/>
              </w:rPr>
              <w:t xml:space="preserve"> тыс.</w:t>
            </w:r>
            <w:r w:rsidRPr="002F2772">
              <w:rPr>
                <w:sz w:val="28"/>
                <w:szCs w:val="28"/>
              </w:rPr>
              <w:t xml:space="preserve"> рублей</w:t>
            </w:r>
            <w:r w:rsidR="00F4207B">
              <w:rPr>
                <w:sz w:val="28"/>
                <w:szCs w:val="28"/>
              </w:rPr>
              <w:t>;</w:t>
            </w:r>
          </w:p>
          <w:p w:rsidR="002A2FE1" w:rsidRPr="002F2772" w:rsidRDefault="002A2FE1">
            <w:pPr>
              <w:autoSpaceDE w:val="0"/>
              <w:autoSpaceDN w:val="0"/>
              <w:adjustRightInd w:val="0"/>
              <w:rPr>
                <w:sz w:val="28"/>
                <w:szCs w:val="28"/>
              </w:rPr>
            </w:pPr>
            <w:r w:rsidRPr="002F2772">
              <w:rPr>
                <w:sz w:val="28"/>
                <w:szCs w:val="28"/>
              </w:rPr>
              <w:t>в 20</w:t>
            </w:r>
            <w:r w:rsidR="00C921BD" w:rsidRPr="002F2772">
              <w:rPr>
                <w:sz w:val="28"/>
                <w:szCs w:val="28"/>
              </w:rPr>
              <w:t>2</w:t>
            </w:r>
            <w:r w:rsidR="008F1408">
              <w:rPr>
                <w:sz w:val="28"/>
                <w:szCs w:val="28"/>
              </w:rPr>
              <w:t>5</w:t>
            </w:r>
            <w:r w:rsidRPr="002F2772">
              <w:rPr>
                <w:sz w:val="28"/>
                <w:szCs w:val="28"/>
              </w:rPr>
              <w:t xml:space="preserve"> году –</w:t>
            </w:r>
            <w:r w:rsidR="00C921BD" w:rsidRPr="002F2772">
              <w:rPr>
                <w:sz w:val="28"/>
                <w:szCs w:val="28"/>
              </w:rPr>
              <w:t xml:space="preserve"> </w:t>
            </w:r>
            <w:r w:rsidR="00F4207B">
              <w:rPr>
                <w:sz w:val="28"/>
                <w:szCs w:val="28"/>
              </w:rPr>
              <w:t xml:space="preserve">1318,0 </w:t>
            </w:r>
            <w:r w:rsidR="00D302CA" w:rsidRPr="002F2772">
              <w:rPr>
                <w:sz w:val="28"/>
                <w:szCs w:val="28"/>
              </w:rPr>
              <w:t xml:space="preserve"> тыс.</w:t>
            </w:r>
            <w:r w:rsidRPr="002F2772">
              <w:rPr>
                <w:sz w:val="28"/>
                <w:szCs w:val="28"/>
              </w:rPr>
              <w:t xml:space="preserve"> рублей</w:t>
            </w:r>
            <w:r w:rsidR="00F4207B">
              <w:rPr>
                <w:sz w:val="28"/>
                <w:szCs w:val="28"/>
              </w:rPr>
              <w:t>;</w:t>
            </w:r>
          </w:p>
          <w:p w:rsidR="002A2FE1" w:rsidRPr="002F2772" w:rsidRDefault="002A2FE1">
            <w:pPr>
              <w:autoSpaceDE w:val="0"/>
              <w:autoSpaceDN w:val="0"/>
              <w:adjustRightInd w:val="0"/>
              <w:rPr>
                <w:sz w:val="28"/>
                <w:szCs w:val="28"/>
              </w:rPr>
            </w:pPr>
            <w:r w:rsidRPr="002F2772">
              <w:rPr>
                <w:sz w:val="28"/>
                <w:szCs w:val="28"/>
              </w:rPr>
              <w:t>в 202</w:t>
            </w:r>
            <w:r w:rsidR="008F1408">
              <w:rPr>
                <w:sz w:val="28"/>
                <w:szCs w:val="28"/>
              </w:rPr>
              <w:t>6</w:t>
            </w:r>
            <w:r w:rsidRPr="002F2772">
              <w:rPr>
                <w:sz w:val="28"/>
                <w:szCs w:val="28"/>
              </w:rPr>
              <w:t xml:space="preserve"> году – </w:t>
            </w:r>
            <w:r w:rsidR="00F4207B">
              <w:rPr>
                <w:sz w:val="28"/>
                <w:szCs w:val="28"/>
              </w:rPr>
              <w:t>1318,0</w:t>
            </w:r>
            <w:r w:rsidR="008F1408" w:rsidRPr="002F2772">
              <w:rPr>
                <w:sz w:val="28"/>
                <w:szCs w:val="28"/>
              </w:rPr>
              <w:t xml:space="preserve"> </w:t>
            </w:r>
            <w:r w:rsidR="00C921BD" w:rsidRPr="002F2772">
              <w:rPr>
                <w:sz w:val="28"/>
                <w:szCs w:val="28"/>
              </w:rPr>
              <w:t xml:space="preserve"> </w:t>
            </w:r>
            <w:r w:rsidR="00D302CA" w:rsidRPr="002F2772">
              <w:rPr>
                <w:sz w:val="28"/>
                <w:szCs w:val="28"/>
              </w:rPr>
              <w:t>тыс.</w:t>
            </w:r>
            <w:r w:rsidRPr="002F2772">
              <w:rPr>
                <w:sz w:val="28"/>
                <w:szCs w:val="28"/>
              </w:rPr>
              <w:t xml:space="preserve"> рублей</w:t>
            </w:r>
            <w:r w:rsidR="00F4207B">
              <w:rPr>
                <w:sz w:val="28"/>
                <w:szCs w:val="28"/>
              </w:rPr>
              <w:t>;</w:t>
            </w:r>
          </w:p>
          <w:p w:rsidR="002A2FE1" w:rsidRPr="002F2772" w:rsidRDefault="002A2FE1">
            <w:pPr>
              <w:autoSpaceDE w:val="0"/>
              <w:autoSpaceDN w:val="0"/>
              <w:adjustRightInd w:val="0"/>
              <w:rPr>
                <w:sz w:val="28"/>
                <w:szCs w:val="28"/>
              </w:rPr>
            </w:pPr>
            <w:r w:rsidRPr="002F2772">
              <w:rPr>
                <w:sz w:val="28"/>
                <w:szCs w:val="28"/>
              </w:rPr>
              <w:t>в 202</w:t>
            </w:r>
            <w:r w:rsidR="008F1408">
              <w:rPr>
                <w:sz w:val="28"/>
                <w:szCs w:val="28"/>
              </w:rPr>
              <w:t>7</w:t>
            </w:r>
            <w:r w:rsidR="00D302CA" w:rsidRPr="002F2772">
              <w:rPr>
                <w:sz w:val="28"/>
                <w:szCs w:val="28"/>
              </w:rPr>
              <w:t xml:space="preserve"> году – </w:t>
            </w:r>
            <w:r w:rsidR="00F4207B">
              <w:rPr>
                <w:sz w:val="28"/>
                <w:szCs w:val="28"/>
              </w:rPr>
              <w:t>1318,0</w:t>
            </w:r>
            <w:r w:rsidR="008F1408" w:rsidRPr="002F2772">
              <w:rPr>
                <w:sz w:val="28"/>
                <w:szCs w:val="28"/>
              </w:rPr>
              <w:t xml:space="preserve"> </w:t>
            </w:r>
            <w:r w:rsidR="00D302CA" w:rsidRPr="002F2772">
              <w:rPr>
                <w:sz w:val="28"/>
                <w:szCs w:val="28"/>
              </w:rPr>
              <w:t xml:space="preserve"> тыс.</w:t>
            </w:r>
            <w:r w:rsidRPr="002F2772">
              <w:rPr>
                <w:sz w:val="28"/>
                <w:szCs w:val="28"/>
              </w:rPr>
              <w:t xml:space="preserve"> рублей</w:t>
            </w:r>
            <w:r w:rsidR="00F4207B">
              <w:rPr>
                <w:sz w:val="28"/>
                <w:szCs w:val="28"/>
              </w:rPr>
              <w:t>;</w:t>
            </w:r>
          </w:p>
          <w:p w:rsidR="002A2FE1" w:rsidRPr="002F2772" w:rsidRDefault="008F1408" w:rsidP="00F4207B">
            <w:pPr>
              <w:autoSpaceDE w:val="0"/>
              <w:autoSpaceDN w:val="0"/>
              <w:adjustRightInd w:val="0"/>
              <w:rPr>
                <w:sz w:val="28"/>
                <w:szCs w:val="28"/>
              </w:rPr>
            </w:pPr>
            <w:r>
              <w:rPr>
                <w:sz w:val="28"/>
                <w:szCs w:val="28"/>
              </w:rPr>
              <w:t>в 2028</w:t>
            </w:r>
            <w:r w:rsidR="00D302CA" w:rsidRPr="002F2772">
              <w:rPr>
                <w:sz w:val="28"/>
                <w:szCs w:val="28"/>
              </w:rPr>
              <w:t xml:space="preserve"> году – </w:t>
            </w:r>
            <w:r w:rsidR="00F4207B">
              <w:rPr>
                <w:sz w:val="28"/>
                <w:szCs w:val="28"/>
              </w:rPr>
              <w:t>1318,0</w:t>
            </w:r>
            <w:r w:rsidRPr="002F2772">
              <w:rPr>
                <w:sz w:val="28"/>
                <w:szCs w:val="28"/>
              </w:rPr>
              <w:t xml:space="preserve"> </w:t>
            </w:r>
            <w:r w:rsidR="00D302CA" w:rsidRPr="002F2772">
              <w:rPr>
                <w:sz w:val="28"/>
                <w:szCs w:val="28"/>
              </w:rPr>
              <w:t xml:space="preserve"> тыс.</w:t>
            </w:r>
            <w:r w:rsidR="002A2FE1" w:rsidRPr="002F2772">
              <w:rPr>
                <w:sz w:val="28"/>
                <w:szCs w:val="28"/>
              </w:rPr>
              <w:t xml:space="preserve"> рублей</w:t>
            </w:r>
          </w:p>
        </w:tc>
      </w:tr>
      <w:tr w:rsidR="002A2FE1" w:rsidRPr="002F2772" w:rsidTr="004250F2">
        <w:tc>
          <w:tcPr>
            <w:tcW w:w="2943" w:type="dxa"/>
            <w:tcBorders>
              <w:top w:val="single" w:sz="4" w:space="0" w:color="auto"/>
              <w:left w:val="single" w:sz="4" w:space="0" w:color="auto"/>
              <w:bottom w:val="single" w:sz="4" w:space="0" w:color="auto"/>
              <w:right w:val="single" w:sz="4" w:space="0" w:color="auto"/>
            </w:tcBorders>
            <w:hideMark/>
          </w:tcPr>
          <w:p w:rsidR="002A2FE1" w:rsidRPr="002F2772" w:rsidRDefault="00C3202C" w:rsidP="004250F2">
            <w:pPr>
              <w:autoSpaceDE w:val="0"/>
              <w:autoSpaceDN w:val="0"/>
              <w:adjustRightInd w:val="0"/>
              <w:rPr>
                <w:sz w:val="28"/>
                <w:szCs w:val="28"/>
              </w:rPr>
            </w:pPr>
            <w:r w:rsidRPr="002F2772">
              <w:rPr>
                <w:sz w:val="28"/>
                <w:szCs w:val="28"/>
              </w:rPr>
              <w:t>Результаты реализации</w:t>
            </w:r>
            <w:r w:rsidR="002A2FE1" w:rsidRPr="002F2772">
              <w:rPr>
                <w:sz w:val="28"/>
                <w:szCs w:val="28"/>
              </w:rPr>
              <w:t xml:space="preserve"> </w:t>
            </w:r>
            <w:r w:rsidR="004250F2">
              <w:rPr>
                <w:sz w:val="28"/>
                <w:szCs w:val="28"/>
              </w:rPr>
              <w:t>подпрограммы 2</w:t>
            </w:r>
          </w:p>
        </w:tc>
        <w:tc>
          <w:tcPr>
            <w:tcW w:w="6911" w:type="dxa"/>
            <w:tcBorders>
              <w:top w:val="single" w:sz="4" w:space="0" w:color="auto"/>
              <w:left w:val="single" w:sz="4" w:space="0" w:color="auto"/>
              <w:bottom w:val="single" w:sz="4" w:space="0" w:color="auto"/>
              <w:right w:val="single" w:sz="4" w:space="0" w:color="auto"/>
            </w:tcBorders>
            <w:hideMark/>
          </w:tcPr>
          <w:p w:rsidR="002A2FE1" w:rsidRPr="002F2772" w:rsidRDefault="002A2FE1" w:rsidP="00CE2035">
            <w:pPr>
              <w:autoSpaceDE w:val="0"/>
              <w:autoSpaceDN w:val="0"/>
              <w:adjustRightInd w:val="0"/>
              <w:jc w:val="both"/>
              <w:rPr>
                <w:sz w:val="28"/>
                <w:szCs w:val="28"/>
              </w:rPr>
            </w:pPr>
            <w:r w:rsidRPr="002F2772">
              <w:rPr>
                <w:sz w:val="28"/>
                <w:szCs w:val="28"/>
              </w:rPr>
              <w:t xml:space="preserve">- совершенствование процедур контроля за использованием  средств местного бюджета, муниципальных  бюджетных и автономных учреждений муниципального района </w:t>
            </w:r>
            <w:r w:rsidR="00C3202C" w:rsidRPr="002F2772">
              <w:rPr>
                <w:sz w:val="28"/>
                <w:szCs w:val="28"/>
              </w:rPr>
              <w:t>Похвистневский;</w:t>
            </w:r>
          </w:p>
          <w:p w:rsidR="002A2FE1" w:rsidRPr="002F2772" w:rsidRDefault="002A2FE1" w:rsidP="00CE2035">
            <w:pPr>
              <w:autoSpaceDE w:val="0"/>
              <w:autoSpaceDN w:val="0"/>
              <w:adjustRightInd w:val="0"/>
              <w:jc w:val="both"/>
              <w:rPr>
                <w:sz w:val="28"/>
                <w:szCs w:val="28"/>
              </w:rPr>
            </w:pPr>
            <w:r w:rsidRPr="002F2772">
              <w:rPr>
                <w:sz w:val="28"/>
                <w:szCs w:val="28"/>
              </w:rPr>
              <w:t>- повышение  результативности и эффективности расходования бюджетных средств</w:t>
            </w:r>
          </w:p>
        </w:tc>
      </w:tr>
    </w:tbl>
    <w:p w:rsidR="002A2FE1" w:rsidRDefault="00BB44E0" w:rsidP="00BB44E0">
      <w:pPr>
        <w:tabs>
          <w:tab w:val="num" w:pos="0"/>
        </w:tabs>
        <w:spacing w:before="240"/>
        <w:ind w:left="284"/>
        <w:jc w:val="center"/>
        <w:rPr>
          <w:b/>
          <w:sz w:val="28"/>
          <w:szCs w:val="28"/>
        </w:rPr>
      </w:pPr>
      <w:r>
        <w:rPr>
          <w:b/>
          <w:sz w:val="28"/>
          <w:szCs w:val="28"/>
          <w:lang w:val="en-US"/>
        </w:rPr>
        <w:t>I</w:t>
      </w:r>
      <w:r>
        <w:rPr>
          <w:b/>
          <w:sz w:val="28"/>
          <w:szCs w:val="28"/>
        </w:rPr>
        <w:t xml:space="preserve"> .</w:t>
      </w:r>
      <w:r w:rsidR="002A2FE1" w:rsidRPr="002F2772">
        <w:rPr>
          <w:b/>
          <w:sz w:val="28"/>
          <w:szCs w:val="28"/>
        </w:rPr>
        <w:t xml:space="preserve">Характеристика проблемы, на решение которой направлена </w:t>
      </w:r>
      <w:r w:rsidR="002A2FE1" w:rsidRPr="002F2772">
        <w:rPr>
          <w:b/>
          <w:sz w:val="28"/>
          <w:szCs w:val="28"/>
        </w:rPr>
        <w:br/>
      </w:r>
      <w:r w:rsidR="00B847A4">
        <w:rPr>
          <w:b/>
          <w:sz w:val="28"/>
          <w:szCs w:val="28"/>
        </w:rPr>
        <w:t>под</w:t>
      </w:r>
      <w:r w:rsidR="00D112F1" w:rsidRPr="002F2772">
        <w:rPr>
          <w:b/>
          <w:sz w:val="28"/>
          <w:szCs w:val="28"/>
        </w:rPr>
        <w:t>программа</w:t>
      </w:r>
      <w:r w:rsidR="00B847A4">
        <w:rPr>
          <w:b/>
          <w:sz w:val="28"/>
          <w:szCs w:val="28"/>
        </w:rPr>
        <w:t xml:space="preserve"> 2</w:t>
      </w:r>
    </w:p>
    <w:p w:rsidR="00CE2035" w:rsidRPr="002F2772" w:rsidRDefault="00CE2035" w:rsidP="00CE2035">
      <w:pPr>
        <w:tabs>
          <w:tab w:val="num" w:pos="0"/>
        </w:tabs>
        <w:ind w:left="284"/>
        <w:jc w:val="center"/>
        <w:rPr>
          <w:b/>
          <w:sz w:val="28"/>
          <w:szCs w:val="28"/>
        </w:rPr>
      </w:pPr>
    </w:p>
    <w:p w:rsidR="00B90614" w:rsidRPr="002F2772" w:rsidRDefault="00B90614" w:rsidP="00B90614">
      <w:pPr>
        <w:widowControl w:val="0"/>
        <w:tabs>
          <w:tab w:val="left" w:pos="2520"/>
        </w:tabs>
        <w:jc w:val="both"/>
        <w:rPr>
          <w:sz w:val="28"/>
          <w:szCs w:val="28"/>
        </w:rPr>
      </w:pPr>
      <w:r w:rsidRPr="002F2772">
        <w:rPr>
          <w:sz w:val="28"/>
          <w:szCs w:val="28"/>
        </w:rPr>
        <w:t xml:space="preserve">             Контрольно-счетная палата муниципального района Похвистневский (далее – Контрольно-счетная палата) является постоянно действующим органом внешнего муниципального финансового контроля, образуется Собранием представителей муниципального района Похвистневский. Контрольно-счетная палата является органом местного самоуправления, </w:t>
      </w:r>
      <w:r w:rsidRPr="002F2772">
        <w:rPr>
          <w:sz w:val="28"/>
          <w:szCs w:val="28"/>
        </w:rPr>
        <w:lastRenderedPageBreak/>
        <w:t>обладает правами юридического лица.</w:t>
      </w:r>
    </w:p>
    <w:p w:rsidR="002A2FE1" w:rsidRPr="002F2772" w:rsidRDefault="002A2FE1" w:rsidP="002A2FE1">
      <w:pPr>
        <w:widowControl w:val="0"/>
        <w:tabs>
          <w:tab w:val="left" w:pos="2520"/>
        </w:tabs>
        <w:ind w:firstLine="720"/>
        <w:jc w:val="both"/>
        <w:rPr>
          <w:sz w:val="28"/>
          <w:szCs w:val="28"/>
        </w:rPr>
      </w:pPr>
      <w:r w:rsidRPr="002F2772">
        <w:rPr>
          <w:sz w:val="28"/>
          <w:szCs w:val="28"/>
        </w:rPr>
        <w:t xml:space="preserve">Стратегической целью социально-экономического развития муниципального района </w:t>
      </w:r>
      <w:r w:rsidR="0061029B" w:rsidRPr="002F2772">
        <w:rPr>
          <w:sz w:val="28"/>
          <w:szCs w:val="28"/>
        </w:rPr>
        <w:t>Похвистневский</w:t>
      </w:r>
      <w:r w:rsidRPr="002F2772">
        <w:rPr>
          <w:sz w:val="28"/>
          <w:szCs w:val="28"/>
        </w:rPr>
        <w:t xml:space="preserve"> является формирование экономической базы, обеспечивающей устойчивое развитие района, последовательное повышение качества жизни населения. Система муниципального управления должна обладать как гибкостью, адаптивностью, чтобы быстро реагировать на изменения во внешней среде, принимать правильные и своевременные управленческие решения, так и эффективной системой контроля. </w:t>
      </w:r>
    </w:p>
    <w:p w:rsidR="00B90614" w:rsidRPr="002F2772" w:rsidRDefault="002A2FE1" w:rsidP="00B90614">
      <w:pPr>
        <w:widowControl w:val="0"/>
        <w:tabs>
          <w:tab w:val="left" w:pos="2520"/>
        </w:tabs>
        <w:ind w:firstLine="720"/>
        <w:jc w:val="both"/>
        <w:rPr>
          <w:sz w:val="28"/>
          <w:szCs w:val="28"/>
        </w:rPr>
      </w:pPr>
      <w:r w:rsidRPr="002F2772">
        <w:rPr>
          <w:sz w:val="28"/>
          <w:szCs w:val="28"/>
        </w:rPr>
        <w:t xml:space="preserve">Контрольная функция в финансовой сфере – это не только предупреждение, выявление и пресечение финансовых правонарушений, контроль необходим в целях повышения эффективности использования средств местного бюджета, достижения более высоких результатов в муниципальном управлении. В сложившихся экономических условиях развитие системы финансового контроля должно содействовать обеспечению качества внутриведомственных процедур бюджетного планирования и финансового управления. </w:t>
      </w:r>
    </w:p>
    <w:p w:rsidR="002A2FE1" w:rsidRPr="002F2772" w:rsidRDefault="002A2FE1" w:rsidP="002A2FE1">
      <w:pPr>
        <w:widowControl w:val="0"/>
        <w:tabs>
          <w:tab w:val="left" w:pos="2520"/>
        </w:tabs>
        <w:ind w:firstLine="720"/>
        <w:jc w:val="both"/>
        <w:rPr>
          <w:sz w:val="28"/>
          <w:szCs w:val="28"/>
        </w:rPr>
      </w:pPr>
      <w:r w:rsidRPr="002F2772">
        <w:rPr>
          <w:sz w:val="28"/>
          <w:szCs w:val="28"/>
        </w:rPr>
        <w:t xml:space="preserve">Контрольно-счетная палата муниципального района </w:t>
      </w:r>
      <w:r w:rsidR="00B90614" w:rsidRPr="002F2772">
        <w:rPr>
          <w:sz w:val="28"/>
          <w:szCs w:val="28"/>
        </w:rPr>
        <w:t>Похвистневский</w:t>
      </w:r>
      <w:r w:rsidRPr="002F2772">
        <w:rPr>
          <w:sz w:val="28"/>
          <w:szCs w:val="28"/>
        </w:rPr>
        <w:t xml:space="preserve"> как орган местного самоуправления создана в 201</w:t>
      </w:r>
      <w:r w:rsidR="00B90614" w:rsidRPr="002F2772">
        <w:rPr>
          <w:sz w:val="28"/>
          <w:szCs w:val="28"/>
        </w:rPr>
        <w:t>1</w:t>
      </w:r>
      <w:r w:rsidRPr="002F2772">
        <w:rPr>
          <w:sz w:val="28"/>
          <w:szCs w:val="28"/>
        </w:rPr>
        <w:t xml:space="preserve"> году, реализует возложенные полномочия посредством проведения контр</w:t>
      </w:r>
      <w:r w:rsidR="009F2147" w:rsidRPr="002F2772">
        <w:rPr>
          <w:sz w:val="28"/>
          <w:szCs w:val="28"/>
        </w:rPr>
        <w:t>ольных и экспертно-аналитических</w:t>
      </w:r>
      <w:r w:rsidRPr="002F2772">
        <w:rPr>
          <w:sz w:val="28"/>
          <w:szCs w:val="28"/>
        </w:rPr>
        <w:t xml:space="preserve">  мероприятий. При этом акцент делается на предупреждение бюджетных и иных правонарушений в рамках проведения предварительного контроля за формированием и исполнением местного бюджета, предупреждения нарушений в области управления имуществом, находящимся в муниципальной собственности. Действенным инструментом контроля являются контрольные мероприятия, они позволяют непосредственно изучить ту и</w:t>
      </w:r>
      <w:r w:rsidR="0069259D" w:rsidRPr="002F2772">
        <w:rPr>
          <w:sz w:val="28"/>
          <w:szCs w:val="28"/>
        </w:rPr>
        <w:t>ли</w:t>
      </w:r>
      <w:r w:rsidRPr="002F2772">
        <w:rPr>
          <w:sz w:val="28"/>
          <w:szCs w:val="28"/>
        </w:rPr>
        <w:t xml:space="preserve"> иную проблему и информировать исполнительно-распорядительный и представительный органы местного самоуправления о фактах неэффективного использования муниципального имущества, о выявлении резервов, которые могли бы стать источником финансирования тех или иных расходов муниципалитета. </w:t>
      </w:r>
    </w:p>
    <w:p w:rsidR="002A2FE1" w:rsidRPr="002F2772" w:rsidRDefault="002A2FE1" w:rsidP="002A2FE1">
      <w:pPr>
        <w:widowControl w:val="0"/>
        <w:autoSpaceDE w:val="0"/>
        <w:autoSpaceDN w:val="0"/>
        <w:adjustRightInd w:val="0"/>
        <w:ind w:firstLine="709"/>
        <w:jc w:val="both"/>
        <w:rPr>
          <w:sz w:val="28"/>
          <w:szCs w:val="28"/>
        </w:rPr>
      </w:pPr>
      <w:r w:rsidRPr="002F2772">
        <w:rPr>
          <w:sz w:val="28"/>
          <w:szCs w:val="28"/>
        </w:rPr>
        <w:t xml:space="preserve">Данная </w:t>
      </w:r>
      <w:r w:rsidR="0069259D" w:rsidRPr="002F2772">
        <w:rPr>
          <w:sz w:val="28"/>
          <w:szCs w:val="28"/>
        </w:rPr>
        <w:t xml:space="preserve">муниципальная </w:t>
      </w:r>
      <w:r w:rsidRPr="002F2772">
        <w:rPr>
          <w:sz w:val="28"/>
          <w:szCs w:val="28"/>
        </w:rPr>
        <w:t>программа направлена на обеспечение материальной базы для осуществления деятельности контрольно-счетного органа местного самоуправления, в целях достижения роста эффективности и результативности использования средств местного бюджета.</w:t>
      </w:r>
    </w:p>
    <w:p w:rsidR="00FC2197" w:rsidRPr="002F2772" w:rsidRDefault="00FC2197" w:rsidP="00FC2197">
      <w:pPr>
        <w:shd w:val="clear" w:color="auto" w:fill="FFFFFF"/>
        <w:ind w:firstLine="708"/>
        <w:jc w:val="both"/>
        <w:rPr>
          <w:color w:val="000000"/>
          <w:sz w:val="28"/>
          <w:szCs w:val="28"/>
        </w:rPr>
      </w:pPr>
      <w:r w:rsidRPr="002F2772">
        <w:rPr>
          <w:color w:val="000000"/>
          <w:sz w:val="28"/>
          <w:szCs w:val="28"/>
        </w:rPr>
        <w:t xml:space="preserve">Актуальность данной </w:t>
      </w:r>
      <w:r w:rsidR="00B847A4">
        <w:rPr>
          <w:color w:val="000000"/>
          <w:sz w:val="28"/>
          <w:szCs w:val="28"/>
        </w:rPr>
        <w:t>под</w:t>
      </w:r>
      <w:r w:rsidRPr="002F2772">
        <w:rPr>
          <w:color w:val="000000"/>
          <w:sz w:val="28"/>
          <w:szCs w:val="28"/>
        </w:rPr>
        <w:t>программы - повышение результативности и эффективности бюджетных расходов является важным направлением современной финансовой политики района, обеспечивающим его экономическое развитие. Реализации указанного направления способствует систем</w:t>
      </w:r>
      <w:r w:rsidR="00BF662D" w:rsidRPr="002F2772">
        <w:rPr>
          <w:color w:val="000000"/>
          <w:sz w:val="28"/>
          <w:szCs w:val="28"/>
        </w:rPr>
        <w:t>а</w:t>
      </w:r>
      <w:r w:rsidRPr="002F2772">
        <w:rPr>
          <w:color w:val="000000"/>
          <w:sz w:val="28"/>
          <w:szCs w:val="28"/>
        </w:rPr>
        <w:t xml:space="preserve"> независимого финансового контроля при условии постоянного совершенствования ее организации и методологии. </w:t>
      </w:r>
      <w:r w:rsidR="00A6126C" w:rsidRPr="002F2772">
        <w:rPr>
          <w:color w:val="000000"/>
          <w:sz w:val="28"/>
          <w:szCs w:val="28"/>
        </w:rPr>
        <w:t>В</w:t>
      </w:r>
      <w:r w:rsidRPr="002F2772">
        <w:rPr>
          <w:color w:val="000000"/>
          <w:sz w:val="28"/>
          <w:szCs w:val="28"/>
        </w:rPr>
        <w:t>нешний муниципальный финансовый контроль</w:t>
      </w:r>
      <w:r w:rsidR="00A6126C" w:rsidRPr="002F2772">
        <w:rPr>
          <w:color w:val="000000"/>
          <w:sz w:val="28"/>
          <w:szCs w:val="28"/>
        </w:rPr>
        <w:t xml:space="preserve"> занимает особое место</w:t>
      </w:r>
      <w:r w:rsidRPr="002F2772">
        <w:rPr>
          <w:color w:val="000000"/>
          <w:sz w:val="28"/>
          <w:szCs w:val="28"/>
        </w:rPr>
        <w:t xml:space="preserve">, ведь именно на местном уровне сегодня решаются важнейшие проблемы обеспечения жизнедеятельности граждан: вопросы образования, здравоохранения, </w:t>
      </w:r>
      <w:r w:rsidRPr="002F2772">
        <w:rPr>
          <w:color w:val="000000"/>
          <w:sz w:val="28"/>
          <w:szCs w:val="28"/>
        </w:rPr>
        <w:lastRenderedPageBreak/>
        <w:t>культуры, жилищно- коммунального и социально-</w:t>
      </w:r>
      <w:r w:rsidR="006162E9" w:rsidRPr="002F2772">
        <w:rPr>
          <w:color w:val="000000"/>
          <w:sz w:val="28"/>
          <w:szCs w:val="28"/>
        </w:rPr>
        <w:t>бытового обслуживания населения</w:t>
      </w:r>
      <w:r w:rsidRPr="002F2772">
        <w:rPr>
          <w:color w:val="000000"/>
          <w:sz w:val="28"/>
          <w:szCs w:val="28"/>
        </w:rPr>
        <w:t xml:space="preserve"> и т.д.</w:t>
      </w:r>
    </w:p>
    <w:p w:rsidR="00FC2197" w:rsidRPr="002F2772" w:rsidRDefault="00FC2197" w:rsidP="00FC2197">
      <w:pPr>
        <w:shd w:val="clear" w:color="auto" w:fill="FFFFFF"/>
        <w:jc w:val="both"/>
        <w:rPr>
          <w:color w:val="000000"/>
          <w:sz w:val="28"/>
          <w:szCs w:val="28"/>
        </w:rPr>
      </w:pPr>
      <w:r w:rsidRPr="002F2772">
        <w:rPr>
          <w:color w:val="000000"/>
          <w:sz w:val="28"/>
          <w:szCs w:val="28"/>
        </w:rPr>
        <w:t>Одним из важнейших направлений деятельности муниципальных контрольно-счетных органов, является развитие и формирование системы эффективного контроля, за использованием финансов и муниципальной собственности.</w:t>
      </w:r>
    </w:p>
    <w:p w:rsidR="00B35A1A" w:rsidRPr="002F2772" w:rsidRDefault="00E166B1" w:rsidP="002A2FE1">
      <w:pPr>
        <w:widowControl w:val="0"/>
        <w:autoSpaceDE w:val="0"/>
        <w:autoSpaceDN w:val="0"/>
        <w:adjustRightInd w:val="0"/>
        <w:ind w:firstLine="709"/>
        <w:jc w:val="both"/>
        <w:rPr>
          <w:sz w:val="28"/>
          <w:szCs w:val="28"/>
        </w:rPr>
      </w:pPr>
      <w:r w:rsidRPr="002F2772">
        <w:rPr>
          <w:color w:val="464646"/>
          <w:sz w:val="28"/>
          <w:szCs w:val="28"/>
          <w:shd w:val="clear" w:color="auto" w:fill="FFFFFF"/>
        </w:rPr>
        <w:t xml:space="preserve">Реализация </w:t>
      </w:r>
      <w:r w:rsidR="00B847A4">
        <w:rPr>
          <w:color w:val="464646"/>
          <w:sz w:val="28"/>
          <w:szCs w:val="28"/>
          <w:shd w:val="clear" w:color="auto" w:fill="FFFFFF"/>
        </w:rPr>
        <w:t>под</w:t>
      </w:r>
      <w:r w:rsidRPr="002F2772">
        <w:rPr>
          <w:color w:val="464646"/>
          <w:sz w:val="28"/>
          <w:szCs w:val="28"/>
          <w:shd w:val="clear" w:color="auto" w:fill="FFFFFF"/>
        </w:rPr>
        <w:t>программы связана с различными рисками, обусловленными как внутренними факторами и зависящими от ответственного исполнителя, (организационные риски), так и относящимися к внешним факторам (риски изменения законодательства, экономические риски и риски финансового обеспечения).</w:t>
      </w:r>
      <w:r w:rsidRPr="002F2772">
        <w:rPr>
          <w:sz w:val="28"/>
          <w:szCs w:val="28"/>
        </w:rPr>
        <w:t xml:space="preserve"> Правовые риски связаны с изменением законодательства Российской Федерации,</w:t>
      </w:r>
      <w:r w:rsidR="00B35A1A" w:rsidRPr="002F2772">
        <w:rPr>
          <w:sz w:val="28"/>
          <w:szCs w:val="28"/>
        </w:rPr>
        <w:t xml:space="preserve"> Самарской области, </w:t>
      </w:r>
      <w:r w:rsidRPr="002F2772">
        <w:rPr>
          <w:sz w:val="28"/>
          <w:szCs w:val="28"/>
        </w:rPr>
        <w:t xml:space="preserve"> длительностью формирования нормативно-правовой базы, необходимой для эффективной реализации муниципальной программы, что может привести к существенному увеличению планируемых сроков или изменению условий реализации программных мероприятий</w:t>
      </w:r>
      <w:r w:rsidR="00B35A1A" w:rsidRPr="002F2772">
        <w:rPr>
          <w:sz w:val="28"/>
          <w:szCs w:val="28"/>
        </w:rPr>
        <w:t>.</w:t>
      </w:r>
    </w:p>
    <w:p w:rsidR="00B35A1A" w:rsidRPr="002F2772" w:rsidRDefault="004865C4" w:rsidP="002A2FE1">
      <w:pPr>
        <w:widowControl w:val="0"/>
        <w:autoSpaceDE w:val="0"/>
        <w:autoSpaceDN w:val="0"/>
        <w:adjustRightInd w:val="0"/>
        <w:ind w:firstLine="709"/>
        <w:jc w:val="both"/>
        <w:rPr>
          <w:sz w:val="28"/>
          <w:szCs w:val="28"/>
        </w:rPr>
      </w:pPr>
      <w:r w:rsidRPr="002F2772">
        <w:rPr>
          <w:sz w:val="28"/>
          <w:szCs w:val="28"/>
        </w:rPr>
        <w:t xml:space="preserve"> Финансовые риски с</w:t>
      </w:r>
      <w:r w:rsidR="00B35A1A" w:rsidRPr="002F2772">
        <w:rPr>
          <w:sz w:val="28"/>
          <w:szCs w:val="28"/>
        </w:rPr>
        <w:t>вязаны с сокращением бюджетного финансирования, выделенного на выполнение муниципальной программы, удорожанием стоимости товаров (услуг), непрогнозируемыми инфляционными процессами.</w:t>
      </w:r>
    </w:p>
    <w:p w:rsidR="00B35A1A" w:rsidRPr="002F2772" w:rsidRDefault="00B35A1A" w:rsidP="002A2FE1">
      <w:pPr>
        <w:widowControl w:val="0"/>
        <w:autoSpaceDE w:val="0"/>
        <w:autoSpaceDN w:val="0"/>
        <w:adjustRightInd w:val="0"/>
        <w:ind w:firstLine="709"/>
        <w:jc w:val="both"/>
        <w:rPr>
          <w:sz w:val="28"/>
          <w:szCs w:val="28"/>
        </w:rPr>
      </w:pPr>
      <w:r w:rsidRPr="002F2772">
        <w:rPr>
          <w:sz w:val="28"/>
          <w:szCs w:val="28"/>
        </w:rPr>
        <w:t xml:space="preserve">Мерами по преодолению рисков могут быть: </w:t>
      </w:r>
    </w:p>
    <w:p w:rsidR="00B35A1A" w:rsidRPr="002F2772" w:rsidRDefault="00B35A1A" w:rsidP="00B35A1A">
      <w:pPr>
        <w:widowControl w:val="0"/>
        <w:autoSpaceDE w:val="0"/>
        <w:autoSpaceDN w:val="0"/>
        <w:adjustRightInd w:val="0"/>
        <w:jc w:val="both"/>
        <w:rPr>
          <w:sz w:val="28"/>
          <w:szCs w:val="28"/>
        </w:rPr>
      </w:pPr>
      <w:r w:rsidRPr="002F2772">
        <w:rPr>
          <w:sz w:val="28"/>
          <w:szCs w:val="28"/>
        </w:rPr>
        <w:t>- проведение мониторинга планируемых изменений в законодательстве Российской Федерации, Самарской области.</w:t>
      </w:r>
    </w:p>
    <w:p w:rsidR="00B35A1A" w:rsidRPr="002F2772" w:rsidRDefault="00B35A1A" w:rsidP="00B35A1A">
      <w:pPr>
        <w:rPr>
          <w:sz w:val="28"/>
          <w:szCs w:val="28"/>
        </w:rPr>
      </w:pPr>
      <w:r w:rsidRPr="002F2772">
        <w:rPr>
          <w:sz w:val="28"/>
          <w:szCs w:val="28"/>
        </w:rPr>
        <w:t>- определение первоочередных (приоритетных) направлений, увязанных с достижением установленных целевых показателей, в пределах утвержденного (доведенного) объема финансирования по муниципальной программе (перераспределение финансовых ресурсов);</w:t>
      </w:r>
    </w:p>
    <w:p w:rsidR="00B35A1A" w:rsidRPr="002F2772" w:rsidRDefault="00B35A1A" w:rsidP="00B35A1A">
      <w:pPr>
        <w:widowControl w:val="0"/>
        <w:autoSpaceDE w:val="0"/>
        <w:autoSpaceDN w:val="0"/>
        <w:adjustRightInd w:val="0"/>
        <w:jc w:val="both"/>
        <w:rPr>
          <w:sz w:val="28"/>
          <w:szCs w:val="28"/>
        </w:rPr>
      </w:pPr>
      <w:r w:rsidRPr="002F2772">
        <w:rPr>
          <w:sz w:val="28"/>
          <w:szCs w:val="28"/>
        </w:rPr>
        <w:t>- планирование бюджетных расходов с применением методик оценки эффективности бюджетных расходов.</w:t>
      </w:r>
    </w:p>
    <w:p w:rsidR="00F26DB3" w:rsidRDefault="00F26DB3" w:rsidP="00CE2035">
      <w:pPr>
        <w:tabs>
          <w:tab w:val="num" w:pos="0"/>
        </w:tabs>
        <w:rPr>
          <w:sz w:val="28"/>
          <w:szCs w:val="28"/>
        </w:rPr>
      </w:pPr>
    </w:p>
    <w:p w:rsidR="00F26DB3" w:rsidRDefault="00F26DB3" w:rsidP="00F26DB3">
      <w:pPr>
        <w:tabs>
          <w:tab w:val="num" w:pos="0"/>
        </w:tabs>
        <w:jc w:val="center"/>
        <w:rPr>
          <w:b/>
          <w:sz w:val="28"/>
          <w:szCs w:val="28"/>
        </w:rPr>
      </w:pPr>
      <w:r w:rsidRPr="00F26DB3">
        <w:rPr>
          <w:b/>
          <w:sz w:val="28"/>
          <w:szCs w:val="28"/>
          <w:lang w:val="en-US"/>
        </w:rPr>
        <w:t>II</w:t>
      </w:r>
      <w:r w:rsidRPr="00F26DB3">
        <w:rPr>
          <w:sz w:val="28"/>
          <w:szCs w:val="28"/>
        </w:rPr>
        <w:t xml:space="preserve"> </w:t>
      </w:r>
      <w:r>
        <w:rPr>
          <w:sz w:val="28"/>
          <w:szCs w:val="28"/>
        </w:rPr>
        <w:t xml:space="preserve">. </w:t>
      </w:r>
      <w:r w:rsidR="00550E43" w:rsidRPr="002F2772">
        <w:rPr>
          <w:b/>
          <w:sz w:val="28"/>
          <w:szCs w:val="28"/>
        </w:rPr>
        <w:t>Цель, задачи, целевые (стратегические) показатели,</w:t>
      </w:r>
    </w:p>
    <w:p w:rsidR="002A2FE1" w:rsidRDefault="00550E43" w:rsidP="00F26DB3">
      <w:pPr>
        <w:tabs>
          <w:tab w:val="num" w:pos="0"/>
        </w:tabs>
        <w:jc w:val="center"/>
        <w:rPr>
          <w:b/>
          <w:sz w:val="28"/>
          <w:szCs w:val="28"/>
        </w:rPr>
      </w:pPr>
      <w:r w:rsidRPr="002F2772">
        <w:rPr>
          <w:b/>
          <w:sz w:val="28"/>
          <w:szCs w:val="28"/>
        </w:rPr>
        <w:t>этапы и сроки реализации</w:t>
      </w:r>
      <w:r w:rsidR="009A2CBE">
        <w:rPr>
          <w:b/>
          <w:sz w:val="28"/>
          <w:szCs w:val="28"/>
        </w:rPr>
        <w:t xml:space="preserve"> подпрограммы 2</w:t>
      </w:r>
      <w:r w:rsidRPr="002F2772">
        <w:rPr>
          <w:b/>
          <w:sz w:val="28"/>
          <w:szCs w:val="28"/>
        </w:rPr>
        <w:t xml:space="preserve"> муниципальной программы</w:t>
      </w:r>
    </w:p>
    <w:p w:rsidR="00CE2035" w:rsidRPr="002F2772" w:rsidRDefault="00CE2035" w:rsidP="00F26DB3">
      <w:pPr>
        <w:tabs>
          <w:tab w:val="num" w:pos="0"/>
        </w:tabs>
        <w:jc w:val="center"/>
        <w:rPr>
          <w:b/>
          <w:sz w:val="28"/>
          <w:szCs w:val="28"/>
        </w:rPr>
      </w:pPr>
    </w:p>
    <w:p w:rsidR="002A2FE1" w:rsidRPr="002F2772" w:rsidRDefault="002A2FE1" w:rsidP="002A2FE1">
      <w:pPr>
        <w:widowControl w:val="0"/>
        <w:autoSpaceDE w:val="0"/>
        <w:autoSpaceDN w:val="0"/>
        <w:adjustRightInd w:val="0"/>
        <w:ind w:firstLine="709"/>
        <w:jc w:val="both"/>
        <w:rPr>
          <w:sz w:val="28"/>
          <w:szCs w:val="28"/>
        </w:rPr>
      </w:pPr>
      <w:r w:rsidRPr="002F2772">
        <w:rPr>
          <w:sz w:val="28"/>
          <w:szCs w:val="28"/>
        </w:rPr>
        <w:t xml:space="preserve">Основной целью </w:t>
      </w:r>
      <w:r w:rsidR="009A2CBE">
        <w:rPr>
          <w:sz w:val="28"/>
          <w:szCs w:val="28"/>
        </w:rPr>
        <w:t xml:space="preserve">подпрограммы 2 </w:t>
      </w:r>
      <w:r w:rsidR="001A22C6" w:rsidRPr="002F2772">
        <w:rPr>
          <w:sz w:val="28"/>
          <w:szCs w:val="28"/>
        </w:rPr>
        <w:t xml:space="preserve">муниципальной </w:t>
      </w:r>
      <w:r w:rsidRPr="002F2772">
        <w:rPr>
          <w:sz w:val="28"/>
          <w:szCs w:val="28"/>
        </w:rPr>
        <w:t xml:space="preserve">программы является эффективное осуществление контрольно-счетным органом внешнего муниципального финансового контроля путем создания материально-технических условий для функционирования системы внешнего муниципального финансового контроля. Для решения </w:t>
      </w:r>
      <w:r w:rsidR="007D7288" w:rsidRPr="002F2772">
        <w:rPr>
          <w:sz w:val="28"/>
          <w:szCs w:val="28"/>
        </w:rPr>
        <w:t>данной задачи</w:t>
      </w:r>
      <w:r w:rsidRPr="002F2772">
        <w:rPr>
          <w:sz w:val="28"/>
          <w:szCs w:val="28"/>
        </w:rPr>
        <w:t xml:space="preserve"> необходимо обеспечение контрольно-счетного органа</w:t>
      </w:r>
      <w:r w:rsidR="00CB118E" w:rsidRPr="002F2772">
        <w:rPr>
          <w:sz w:val="28"/>
          <w:szCs w:val="28"/>
        </w:rPr>
        <w:t xml:space="preserve"> в том числе </w:t>
      </w:r>
      <w:r w:rsidRPr="002F2772">
        <w:rPr>
          <w:sz w:val="28"/>
          <w:szCs w:val="28"/>
        </w:rPr>
        <w:t xml:space="preserve"> услугами связи, приобретение основных средств для обеспечения деятельности контрольно-счетного органа (компьютерная техника, оргтехника, телефонная аппаратура), приобретение материальных запасов (канцелярские, хозяйственные материалы, расходные материалы для оргтехники, прочие материальные запасы), обеспечение ремонта оргтехники, компьютеров.</w:t>
      </w:r>
    </w:p>
    <w:p w:rsidR="002A2FE1" w:rsidRPr="002F2772" w:rsidRDefault="002A2FE1" w:rsidP="00F4207B">
      <w:pPr>
        <w:ind w:firstLine="708"/>
        <w:jc w:val="both"/>
        <w:rPr>
          <w:color w:val="000000"/>
          <w:sz w:val="28"/>
          <w:szCs w:val="28"/>
        </w:rPr>
      </w:pPr>
      <w:r w:rsidRPr="002F2772">
        <w:rPr>
          <w:color w:val="000000"/>
          <w:sz w:val="28"/>
          <w:szCs w:val="28"/>
        </w:rPr>
        <w:lastRenderedPageBreak/>
        <w:t xml:space="preserve">Ежегодный ход и итоги реализации </w:t>
      </w:r>
      <w:r w:rsidR="009A2CBE">
        <w:rPr>
          <w:color w:val="000000"/>
          <w:sz w:val="28"/>
          <w:szCs w:val="28"/>
        </w:rPr>
        <w:t>подпрограммы</w:t>
      </w:r>
      <w:r w:rsidRPr="002F2772">
        <w:rPr>
          <w:color w:val="000000"/>
          <w:sz w:val="28"/>
          <w:szCs w:val="28"/>
        </w:rPr>
        <w:t xml:space="preserve">  характеризуют следующие показатели (индикаторы):</w:t>
      </w:r>
    </w:p>
    <w:p w:rsidR="002A2FE1" w:rsidRPr="002F2772" w:rsidRDefault="002A2FE1" w:rsidP="00F4207B">
      <w:pPr>
        <w:ind w:firstLine="709"/>
        <w:jc w:val="both"/>
        <w:rPr>
          <w:sz w:val="28"/>
          <w:szCs w:val="28"/>
        </w:rPr>
      </w:pPr>
      <w:r w:rsidRPr="002F2772">
        <w:rPr>
          <w:sz w:val="28"/>
          <w:szCs w:val="28"/>
        </w:rPr>
        <w:t>- количество проведенных контрольных  мероприятий;</w:t>
      </w:r>
    </w:p>
    <w:p w:rsidR="002A2FE1" w:rsidRPr="002F2772" w:rsidRDefault="002A2FE1" w:rsidP="00F4207B">
      <w:pPr>
        <w:ind w:firstLine="709"/>
        <w:jc w:val="both"/>
        <w:rPr>
          <w:sz w:val="28"/>
          <w:szCs w:val="28"/>
        </w:rPr>
      </w:pPr>
      <w:r w:rsidRPr="002F2772">
        <w:rPr>
          <w:sz w:val="28"/>
          <w:szCs w:val="28"/>
        </w:rPr>
        <w:t>- количество объектов, охваченных  при проведении контрольных мероприятий;</w:t>
      </w:r>
    </w:p>
    <w:p w:rsidR="002A2FE1" w:rsidRPr="002F2772" w:rsidRDefault="002A2FE1" w:rsidP="00F4207B">
      <w:pPr>
        <w:ind w:firstLine="709"/>
        <w:jc w:val="both"/>
        <w:rPr>
          <w:sz w:val="28"/>
          <w:szCs w:val="28"/>
        </w:rPr>
      </w:pPr>
      <w:r w:rsidRPr="002F2772">
        <w:rPr>
          <w:sz w:val="28"/>
          <w:szCs w:val="28"/>
        </w:rPr>
        <w:t>- количество экспертно-аналитических мероприятий;</w:t>
      </w:r>
    </w:p>
    <w:p w:rsidR="0031623F" w:rsidRPr="002F2772" w:rsidRDefault="0031623F" w:rsidP="00F4207B">
      <w:pPr>
        <w:pStyle w:val="a3"/>
        <w:spacing w:after="0" w:line="240" w:lineRule="auto"/>
        <w:ind w:left="0"/>
        <w:jc w:val="both"/>
        <w:rPr>
          <w:rFonts w:ascii="Times New Roman" w:hAnsi="Times New Roman" w:cs="Times New Roman"/>
          <w:sz w:val="28"/>
          <w:szCs w:val="28"/>
        </w:rPr>
      </w:pPr>
      <w:r w:rsidRPr="002F2772">
        <w:rPr>
          <w:sz w:val="28"/>
          <w:szCs w:val="28"/>
        </w:rPr>
        <w:t xml:space="preserve">           </w:t>
      </w:r>
      <w:r w:rsidR="006F195A">
        <w:rPr>
          <w:rFonts w:ascii="Times New Roman" w:hAnsi="Times New Roman" w:cs="Times New Roman"/>
          <w:sz w:val="28"/>
          <w:szCs w:val="28"/>
        </w:rPr>
        <w:t xml:space="preserve">- </w:t>
      </w:r>
      <w:r w:rsidRPr="002F2772">
        <w:rPr>
          <w:rFonts w:ascii="Times New Roman" w:hAnsi="Times New Roman" w:cs="Times New Roman"/>
          <w:sz w:val="28"/>
          <w:szCs w:val="28"/>
        </w:rPr>
        <w:t xml:space="preserve">количество контрольных мероприятий, </w:t>
      </w:r>
      <w:r w:rsidR="00F4207B">
        <w:rPr>
          <w:rFonts w:ascii="Times New Roman" w:hAnsi="Times New Roman" w:cs="Times New Roman"/>
          <w:sz w:val="28"/>
          <w:szCs w:val="28"/>
        </w:rPr>
        <w:t xml:space="preserve">реализуемых </w:t>
      </w:r>
      <w:r w:rsidRPr="002F2772">
        <w:rPr>
          <w:rFonts w:ascii="Times New Roman" w:hAnsi="Times New Roman" w:cs="Times New Roman"/>
          <w:sz w:val="28"/>
          <w:szCs w:val="28"/>
        </w:rPr>
        <w:t xml:space="preserve">в рамках </w:t>
      </w:r>
      <w:r w:rsidRPr="002F2772">
        <w:rPr>
          <w:rFonts w:ascii="Times New Roman" w:hAnsi="Times New Roman" w:cs="Times New Roman"/>
          <w:sz w:val="28"/>
          <w:szCs w:val="28"/>
          <w:shd w:val="clear" w:color="auto" w:fill="FBFBFB"/>
        </w:rPr>
        <w:t>национальных проектов</w:t>
      </w:r>
      <w:r w:rsidRPr="002F2772">
        <w:rPr>
          <w:rFonts w:ascii="Times New Roman" w:hAnsi="Times New Roman" w:cs="Times New Roman"/>
          <w:sz w:val="28"/>
          <w:szCs w:val="28"/>
        </w:rPr>
        <w:t>.</w:t>
      </w:r>
    </w:p>
    <w:p w:rsidR="00BF7522" w:rsidRPr="002F2772" w:rsidRDefault="00CE2035" w:rsidP="00F4207B">
      <w:pPr>
        <w:pStyle w:val="a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BF7522" w:rsidRPr="002F2772">
        <w:rPr>
          <w:rFonts w:ascii="Times New Roman" w:hAnsi="Times New Roman" w:cs="Times New Roman"/>
          <w:sz w:val="28"/>
          <w:szCs w:val="28"/>
        </w:rPr>
        <w:t>Перечень целевых (</w:t>
      </w:r>
      <w:r w:rsidR="007D7288" w:rsidRPr="002F2772">
        <w:rPr>
          <w:rFonts w:ascii="Times New Roman" w:hAnsi="Times New Roman" w:cs="Times New Roman"/>
          <w:sz w:val="28"/>
          <w:szCs w:val="28"/>
        </w:rPr>
        <w:t>стратегических)</w:t>
      </w:r>
      <w:r w:rsidR="00BF7522" w:rsidRPr="002F2772">
        <w:rPr>
          <w:rFonts w:ascii="Times New Roman" w:hAnsi="Times New Roman" w:cs="Times New Roman"/>
          <w:sz w:val="28"/>
          <w:szCs w:val="28"/>
        </w:rPr>
        <w:t xml:space="preserve"> мероприятий представлен в Приложении 1.</w:t>
      </w:r>
    </w:p>
    <w:p w:rsidR="0031623F" w:rsidRDefault="0031623F" w:rsidP="0031623F">
      <w:pPr>
        <w:pStyle w:val="a3"/>
        <w:spacing w:after="0" w:line="240" w:lineRule="auto"/>
        <w:ind w:left="0"/>
        <w:rPr>
          <w:rFonts w:ascii="Times New Roman" w:hAnsi="Times New Roman" w:cs="Times New Roman"/>
          <w:sz w:val="28"/>
          <w:szCs w:val="28"/>
        </w:rPr>
      </w:pPr>
      <w:r w:rsidRPr="002F2772">
        <w:rPr>
          <w:rFonts w:ascii="Times New Roman" w:hAnsi="Times New Roman" w:cs="Times New Roman"/>
          <w:sz w:val="28"/>
          <w:szCs w:val="28"/>
        </w:rPr>
        <w:tab/>
      </w:r>
      <w:r w:rsidR="009A2CBE">
        <w:rPr>
          <w:rFonts w:ascii="Times New Roman" w:hAnsi="Times New Roman" w:cs="Times New Roman"/>
          <w:sz w:val="28"/>
          <w:szCs w:val="28"/>
        </w:rPr>
        <w:t>Подпрограмма 2 м</w:t>
      </w:r>
      <w:r w:rsidRPr="002F2772">
        <w:rPr>
          <w:rFonts w:ascii="Times New Roman" w:hAnsi="Times New Roman" w:cs="Times New Roman"/>
          <w:sz w:val="28"/>
          <w:szCs w:val="28"/>
        </w:rPr>
        <w:t>униципальн</w:t>
      </w:r>
      <w:r w:rsidR="008C5517">
        <w:rPr>
          <w:rFonts w:ascii="Times New Roman" w:hAnsi="Times New Roman" w:cs="Times New Roman"/>
          <w:sz w:val="28"/>
          <w:szCs w:val="28"/>
        </w:rPr>
        <w:t xml:space="preserve">ой </w:t>
      </w:r>
      <w:r w:rsidRPr="002F2772">
        <w:rPr>
          <w:rFonts w:ascii="Times New Roman" w:hAnsi="Times New Roman" w:cs="Times New Roman"/>
          <w:sz w:val="28"/>
          <w:szCs w:val="28"/>
        </w:rPr>
        <w:t xml:space="preserve"> программ</w:t>
      </w:r>
      <w:r w:rsidR="009A2CBE">
        <w:rPr>
          <w:rFonts w:ascii="Times New Roman" w:hAnsi="Times New Roman" w:cs="Times New Roman"/>
          <w:sz w:val="28"/>
          <w:szCs w:val="28"/>
        </w:rPr>
        <w:t>ы</w:t>
      </w:r>
      <w:r w:rsidRPr="002F2772">
        <w:rPr>
          <w:rFonts w:ascii="Times New Roman" w:hAnsi="Times New Roman" w:cs="Times New Roman"/>
          <w:sz w:val="28"/>
          <w:szCs w:val="28"/>
        </w:rPr>
        <w:t xml:space="preserve"> реализуется в один этап с 202</w:t>
      </w:r>
      <w:r w:rsidR="00F4207B">
        <w:rPr>
          <w:rFonts w:ascii="Times New Roman" w:hAnsi="Times New Roman" w:cs="Times New Roman"/>
          <w:sz w:val="28"/>
          <w:szCs w:val="28"/>
        </w:rPr>
        <w:t>7</w:t>
      </w:r>
      <w:r w:rsidRPr="002F2772">
        <w:rPr>
          <w:rFonts w:ascii="Times New Roman" w:hAnsi="Times New Roman" w:cs="Times New Roman"/>
          <w:sz w:val="28"/>
          <w:szCs w:val="28"/>
        </w:rPr>
        <w:t xml:space="preserve"> по 20</w:t>
      </w:r>
      <w:r w:rsidR="00F4207B">
        <w:rPr>
          <w:rFonts w:ascii="Times New Roman" w:hAnsi="Times New Roman" w:cs="Times New Roman"/>
          <w:sz w:val="28"/>
          <w:szCs w:val="28"/>
        </w:rPr>
        <w:t>31</w:t>
      </w:r>
      <w:r w:rsidRPr="002F2772">
        <w:rPr>
          <w:rFonts w:ascii="Times New Roman" w:hAnsi="Times New Roman" w:cs="Times New Roman"/>
          <w:sz w:val="28"/>
          <w:szCs w:val="28"/>
        </w:rPr>
        <w:t>годы.</w:t>
      </w:r>
    </w:p>
    <w:p w:rsidR="00F4207B" w:rsidRPr="002F2772" w:rsidRDefault="00F4207B" w:rsidP="0031623F">
      <w:pPr>
        <w:pStyle w:val="a3"/>
        <w:spacing w:after="0" w:line="240" w:lineRule="auto"/>
        <w:ind w:left="0"/>
        <w:rPr>
          <w:rFonts w:ascii="Times New Roman" w:hAnsi="Times New Roman" w:cs="Times New Roman"/>
          <w:sz w:val="28"/>
          <w:szCs w:val="28"/>
        </w:rPr>
      </w:pPr>
    </w:p>
    <w:p w:rsidR="00A67F66" w:rsidRPr="00625267" w:rsidRDefault="00A67F66" w:rsidP="00CE2035">
      <w:pPr>
        <w:pStyle w:val="a3"/>
        <w:numPr>
          <w:ilvl w:val="0"/>
          <w:numId w:val="13"/>
        </w:numPr>
        <w:jc w:val="center"/>
        <w:rPr>
          <w:rFonts w:ascii="Times New Roman" w:hAnsi="Times New Roman" w:cs="Times New Roman"/>
          <w:b/>
          <w:sz w:val="28"/>
          <w:szCs w:val="28"/>
        </w:rPr>
      </w:pPr>
      <w:r w:rsidRPr="00625267">
        <w:rPr>
          <w:rFonts w:ascii="Times New Roman" w:hAnsi="Times New Roman" w:cs="Times New Roman"/>
          <w:b/>
          <w:sz w:val="28"/>
          <w:szCs w:val="28"/>
        </w:rPr>
        <w:t xml:space="preserve">План мероприятий по выполнению </w:t>
      </w:r>
      <w:r w:rsidR="00386676">
        <w:rPr>
          <w:rFonts w:ascii="Times New Roman" w:hAnsi="Times New Roman" w:cs="Times New Roman"/>
          <w:b/>
          <w:sz w:val="28"/>
          <w:szCs w:val="28"/>
        </w:rPr>
        <w:t>подпрограммы 2</w:t>
      </w:r>
      <w:r w:rsidRPr="00625267">
        <w:rPr>
          <w:rFonts w:ascii="Times New Roman" w:hAnsi="Times New Roman" w:cs="Times New Roman"/>
          <w:b/>
          <w:sz w:val="28"/>
          <w:szCs w:val="28"/>
        </w:rPr>
        <w:t xml:space="preserve">, механизм реализации </w:t>
      </w:r>
      <w:r w:rsidR="00386676">
        <w:rPr>
          <w:rFonts w:ascii="Times New Roman" w:hAnsi="Times New Roman" w:cs="Times New Roman"/>
          <w:b/>
          <w:sz w:val="28"/>
          <w:szCs w:val="28"/>
        </w:rPr>
        <w:t>подпрограммы 2</w:t>
      </w:r>
    </w:p>
    <w:p w:rsidR="00BF7522" w:rsidRPr="002F2772" w:rsidRDefault="00386676" w:rsidP="00BF7522">
      <w:pPr>
        <w:ind w:firstLine="709"/>
        <w:contextualSpacing/>
        <w:jc w:val="both"/>
        <w:rPr>
          <w:sz w:val="28"/>
          <w:szCs w:val="28"/>
        </w:rPr>
      </w:pPr>
      <w:r>
        <w:rPr>
          <w:sz w:val="28"/>
          <w:szCs w:val="28"/>
        </w:rPr>
        <w:t>Подпрограмма 2 муниципальной программы</w:t>
      </w:r>
      <w:r w:rsidR="00BF7522" w:rsidRPr="002F2772">
        <w:rPr>
          <w:sz w:val="28"/>
          <w:szCs w:val="28"/>
        </w:rPr>
        <w:t xml:space="preserve"> разработана в соответствии с постановлением  Администрации муниципального района Похвистневский Самарской области от 19.03.2019 года № 193 «Об  утверждении Порядка разработки, реализации и оценки эффективности муниципальных программ муниципального района Похвистневский.</w:t>
      </w:r>
    </w:p>
    <w:p w:rsidR="00BF7522" w:rsidRPr="00386676" w:rsidRDefault="00BF7522" w:rsidP="00BF7522">
      <w:pPr>
        <w:ind w:firstLine="709"/>
        <w:contextualSpacing/>
        <w:jc w:val="both"/>
        <w:rPr>
          <w:sz w:val="28"/>
          <w:szCs w:val="28"/>
        </w:rPr>
      </w:pPr>
      <w:r w:rsidRPr="002F2772">
        <w:rPr>
          <w:sz w:val="28"/>
          <w:szCs w:val="28"/>
        </w:rPr>
        <w:t xml:space="preserve">План мероприятий </w:t>
      </w:r>
      <w:r w:rsidR="00386676">
        <w:rPr>
          <w:sz w:val="28"/>
          <w:szCs w:val="28"/>
        </w:rPr>
        <w:t>под</w:t>
      </w:r>
      <w:r w:rsidRPr="002F2772">
        <w:rPr>
          <w:sz w:val="28"/>
          <w:szCs w:val="28"/>
        </w:rPr>
        <w:t>программы</w:t>
      </w:r>
      <w:r w:rsidR="00386676">
        <w:rPr>
          <w:sz w:val="28"/>
          <w:szCs w:val="28"/>
        </w:rPr>
        <w:t xml:space="preserve"> 2</w:t>
      </w:r>
      <w:r w:rsidRPr="002F2772">
        <w:rPr>
          <w:sz w:val="28"/>
          <w:szCs w:val="28"/>
        </w:rPr>
        <w:t xml:space="preserve"> представлен в Приложении 2.</w:t>
      </w:r>
      <w:r w:rsidR="00386676">
        <w:rPr>
          <w:sz w:val="28"/>
          <w:szCs w:val="28"/>
        </w:rPr>
        <w:t xml:space="preserve"> Механизм реализации подпрограммы 2  представлен в разделе </w:t>
      </w:r>
      <w:r w:rsidR="00386676">
        <w:rPr>
          <w:sz w:val="28"/>
          <w:szCs w:val="28"/>
          <w:lang w:val="en-US"/>
        </w:rPr>
        <w:t>III</w:t>
      </w:r>
      <w:r w:rsidR="00386676">
        <w:rPr>
          <w:sz w:val="28"/>
          <w:szCs w:val="28"/>
        </w:rPr>
        <w:t xml:space="preserve"> муниципальной программы.</w:t>
      </w:r>
    </w:p>
    <w:p w:rsidR="002A2FE1" w:rsidRDefault="00054D3D" w:rsidP="00CE2035">
      <w:pPr>
        <w:spacing w:before="240"/>
        <w:jc w:val="center"/>
        <w:rPr>
          <w:b/>
          <w:sz w:val="28"/>
          <w:szCs w:val="28"/>
        </w:rPr>
      </w:pPr>
      <w:r w:rsidRPr="002F2772">
        <w:rPr>
          <w:b/>
          <w:sz w:val="28"/>
          <w:szCs w:val="28"/>
          <w:lang w:val="en-US"/>
        </w:rPr>
        <w:t>IV</w:t>
      </w:r>
      <w:r w:rsidRPr="002F2772">
        <w:rPr>
          <w:b/>
          <w:sz w:val="28"/>
          <w:szCs w:val="28"/>
        </w:rPr>
        <w:t>.</w:t>
      </w:r>
      <w:r w:rsidR="002A2FE1" w:rsidRPr="002F2772">
        <w:rPr>
          <w:b/>
          <w:sz w:val="28"/>
          <w:szCs w:val="28"/>
        </w:rPr>
        <w:t>Обоснование ресурсного обеспечения</w:t>
      </w:r>
      <w:r w:rsidRPr="002F2772">
        <w:rPr>
          <w:sz w:val="28"/>
          <w:szCs w:val="28"/>
        </w:rPr>
        <w:t xml:space="preserve"> </w:t>
      </w:r>
      <w:r w:rsidR="00386676" w:rsidRPr="00386676">
        <w:rPr>
          <w:b/>
          <w:sz w:val="28"/>
          <w:szCs w:val="28"/>
        </w:rPr>
        <w:t>подп</w:t>
      </w:r>
      <w:r w:rsidR="002A2FE1" w:rsidRPr="00386676">
        <w:rPr>
          <w:b/>
          <w:sz w:val="28"/>
          <w:szCs w:val="28"/>
        </w:rPr>
        <w:t xml:space="preserve">рограммы </w:t>
      </w:r>
      <w:r w:rsidR="00386676" w:rsidRPr="00386676">
        <w:rPr>
          <w:b/>
          <w:sz w:val="28"/>
          <w:szCs w:val="28"/>
        </w:rPr>
        <w:t>2</w:t>
      </w:r>
    </w:p>
    <w:p w:rsidR="00CE2035" w:rsidRPr="002F2772" w:rsidRDefault="00CE2035" w:rsidP="00CE2035">
      <w:pPr>
        <w:jc w:val="center"/>
        <w:rPr>
          <w:sz w:val="28"/>
          <w:szCs w:val="28"/>
        </w:rPr>
      </w:pPr>
    </w:p>
    <w:p w:rsidR="002A2FE1" w:rsidRPr="002F2772" w:rsidRDefault="002A2FE1" w:rsidP="002A2FE1">
      <w:pPr>
        <w:ind w:firstLine="709"/>
        <w:jc w:val="both"/>
        <w:rPr>
          <w:b/>
          <w:sz w:val="28"/>
          <w:szCs w:val="28"/>
        </w:rPr>
      </w:pPr>
      <w:r w:rsidRPr="002F2772">
        <w:rPr>
          <w:sz w:val="28"/>
          <w:szCs w:val="28"/>
        </w:rPr>
        <w:t xml:space="preserve">Финансирование мероприятий </w:t>
      </w:r>
      <w:r w:rsidR="00386676">
        <w:rPr>
          <w:sz w:val="28"/>
          <w:szCs w:val="28"/>
        </w:rPr>
        <w:t>подпрограммы 2</w:t>
      </w:r>
      <w:r w:rsidR="00054D3D" w:rsidRPr="002F2772">
        <w:rPr>
          <w:sz w:val="28"/>
          <w:szCs w:val="28"/>
        </w:rPr>
        <w:t xml:space="preserve"> муниципальной </w:t>
      </w:r>
      <w:r w:rsidRPr="002F2772">
        <w:rPr>
          <w:sz w:val="28"/>
          <w:szCs w:val="28"/>
        </w:rPr>
        <w:t xml:space="preserve">программы  осуществляется в пределах бюджетных ассигнований, предусмотренных решением Собрания представителей муниципального района </w:t>
      </w:r>
      <w:r w:rsidR="00981657" w:rsidRPr="002F2772">
        <w:rPr>
          <w:sz w:val="28"/>
          <w:szCs w:val="28"/>
        </w:rPr>
        <w:t>Похвистневский</w:t>
      </w:r>
      <w:r w:rsidRPr="002F2772">
        <w:rPr>
          <w:sz w:val="28"/>
          <w:szCs w:val="28"/>
        </w:rPr>
        <w:t xml:space="preserve">  Самарской области «О бюджете муниципального района </w:t>
      </w:r>
      <w:r w:rsidR="00981657" w:rsidRPr="002F2772">
        <w:rPr>
          <w:sz w:val="28"/>
          <w:szCs w:val="28"/>
        </w:rPr>
        <w:t>Похвистневский Самарской области</w:t>
      </w:r>
      <w:r w:rsidRPr="002F2772">
        <w:rPr>
          <w:sz w:val="28"/>
          <w:szCs w:val="28"/>
        </w:rPr>
        <w:t>».</w:t>
      </w:r>
    </w:p>
    <w:p w:rsidR="00C74CC2" w:rsidRPr="00AA0A42" w:rsidRDefault="00C74CC2" w:rsidP="00C74CC2">
      <w:pPr>
        <w:autoSpaceDE w:val="0"/>
        <w:spacing w:line="276" w:lineRule="auto"/>
        <w:ind w:firstLine="851"/>
        <w:jc w:val="both"/>
        <w:rPr>
          <w:sz w:val="28"/>
          <w:szCs w:val="28"/>
        </w:rPr>
      </w:pPr>
      <w:r w:rsidRPr="00AA0A42">
        <w:rPr>
          <w:sz w:val="28"/>
          <w:szCs w:val="28"/>
        </w:rPr>
        <w:t xml:space="preserve">Информация о ресурсном обеспечении </w:t>
      </w:r>
      <w:r>
        <w:rPr>
          <w:sz w:val="28"/>
          <w:szCs w:val="28"/>
        </w:rPr>
        <w:t>м</w:t>
      </w:r>
      <w:r w:rsidRPr="00AA0A42">
        <w:rPr>
          <w:sz w:val="28"/>
          <w:szCs w:val="28"/>
        </w:rPr>
        <w:t xml:space="preserve">униципальной программы представлена в Приложении 3  к </w:t>
      </w:r>
      <w:r>
        <w:rPr>
          <w:sz w:val="28"/>
          <w:szCs w:val="28"/>
        </w:rPr>
        <w:t>м</w:t>
      </w:r>
      <w:r w:rsidRPr="00AA0A42">
        <w:rPr>
          <w:sz w:val="28"/>
          <w:szCs w:val="28"/>
        </w:rPr>
        <w:t>униципальной программе.</w:t>
      </w:r>
    </w:p>
    <w:p w:rsidR="002A2FE1" w:rsidRPr="002F2772" w:rsidRDefault="002A2FE1" w:rsidP="002A2FE1">
      <w:pPr>
        <w:tabs>
          <w:tab w:val="left" w:pos="6804"/>
        </w:tabs>
        <w:ind w:firstLine="567"/>
        <w:jc w:val="both"/>
        <w:rPr>
          <w:sz w:val="28"/>
          <w:szCs w:val="28"/>
        </w:rPr>
      </w:pPr>
    </w:p>
    <w:p w:rsidR="008C3BAA" w:rsidRDefault="003F1409" w:rsidP="00B847A4">
      <w:pPr>
        <w:jc w:val="center"/>
        <w:rPr>
          <w:b/>
          <w:sz w:val="28"/>
          <w:szCs w:val="28"/>
        </w:rPr>
      </w:pPr>
      <w:r w:rsidRPr="002F2772">
        <w:rPr>
          <w:b/>
          <w:sz w:val="28"/>
          <w:szCs w:val="28"/>
          <w:lang w:val="en-US"/>
        </w:rPr>
        <w:t>V</w:t>
      </w:r>
      <w:r w:rsidRPr="002F2772">
        <w:rPr>
          <w:b/>
          <w:sz w:val="28"/>
          <w:szCs w:val="28"/>
        </w:rPr>
        <w:t xml:space="preserve">. Конечный результат реализации </w:t>
      </w:r>
      <w:r w:rsidRPr="002F2772">
        <w:rPr>
          <w:sz w:val="28"/>
          <w:szCs w:val="28"/>
        </w:rPr>
        <w:t xml:space="preserve"> </w:t>
      </w:r>
      <w:r w:rsidR="00B847A4">
        <w:rPr>
          <w:sz w:val="28"/>
          <w:szCs w:val="28"/>
        </w:rPr>
        <w:t xml:space="preserve"> </w:t>
      </w:r>
      <w:r w:rsidR="00CE2035">
        <w:rPr>
          <w:b/>
          <w:sz w:val="28"/>
          <w:szCs w:val="28"/>
        </w:rPr>
        <w:t xml:space="preserve">подпрограммы 2 </w:t>
      </w:r>
    </w:p>
    <w:p w:rsidR="00CE2035" w:rsidRPr="00B847A4" w:rsidRDefault="00CE2035" w:rsidP="00B847A4">
      <w:pPr>
        <w:jc w:val="center"/>
        <w:rPr>
          <w:b/>
          <w:sz w:val="28"/>
          <w:szCs w:val="28"/>
        </w:rPr>
      </w:pPr>
    </w:p>
    <w:p w:rsidR="008C3BAA" w:rsidRPr="002F2772" w:rsidRDefault="008C3BAA" w:rsidP="008C3BAA">
      <w:pPr>
        <w:ind w:firstLine="709"/>
        <w:jc w:val="both"/>
        <w:rPr>
          <w:sz w:val="28"/>
          <w:szCs w:val="28"/>
        </w:rPr>
      </w:pPr>
      <w:r w:rsidRPr="002F2772">
        <w:rPr>
          <w:sz w:val="28"/>
          <w:szCs w:val="28"/>
        </w:rPr>
        <w:t xml:space="preserve">Результативность </w:t>
      </w:r>
      <w:r w:rsidR="00B847A4">
        <w:rPr>
          <w:sz w:val="28"/>
          <w:szCs w:val="28"/>
        </w:rPr>
        <w:t xml:space="preserve">подпрограммы 2 </w:t>
      </w:r>
      <w:r w:rsidRPr="002F2772">
        <w:rPr>
          <w:sz w:val="28"/>
          <w:szCs w:val="28"/>
        </w:rPr>
        <w:t>муниципальной программы определяется на основании выполнения целевых показателей, что позволяет определить процент выполнения поставленных задач и установить причины отклонения фактических показателей от плановых значений целевых показателей.</w:t>
      </w:r>
    </w:p>
    <w:p w:rsidR="008C3BAA" w:rsidRPr="002F2772" w:rsidRDefault="008C3BAA" w:rsidP="008C3BAA">
      <w:pPr>
        <w:ind w:firstLine="709"/>
        <w:jc w:val="both"/>
        <w:rPr>
          <w:sz w:val="28"/>
          <w:szCs w:val="28"/>
        </w:rPr>
      </w:pPr>
      <w:r w:rsidRPr="002F2772">
        <w:rPr>
          <w:sz w:val="28"/>
          <w:szCs w:val="28"/>
        </w:rPr>
        <w:t>Реализация</w:t>
      </w:r>
      <w:r w:rsidR="00B847A4">
        <w:rPr>
          <w:sz w:val="28"/>
          <w:szCs w:val="28"/>
        </w:rPr>
        <w:t xml:space="preserve"> мероприятий </w:t>
      </w:r>
      <w:r w:rsidRPr="002F2772">
        <w:rPr>
          <w:sz w:val="28"/>
          <w:szCs w:val="28"/>
        </w:rPr>
        <w:t xml:space="preserve"> </w:t>
      </w:r>
      <w:r w:rsidR="00B847A4">
        <w:rPr>
          <w:sz w:val="28"/>
          <w:szCs w:val="28"/>
        </w:rPr>
        <w:t>подп</w:t>
      </w:r>
      <w:r w:rsidRPr="002F2772">
        <w:rPr>
          <w:sz w:val="28"/>
          <w:szCs w:val="28"/>
        </w:rPr>
        <w:t>рограммы должна обеспечить:</w:t>
      </w:r>
    </w:p>
    <w:p w:rsidR="008C3BAA" w:rsidRPr="002F2772" w:rsidRDefault="008C3BAA" w:rsidP="008C3BAA">
      <w:pPr>
        <w:autoSpaceDE w:val="0"/>
        <w:autoSpaceDN w:val="0"/>
        <w:adjustRightInd w:val="0"/>
        <w:jc w:val="both"/>
        <w:rPr>
          <w:sz w:val="28"/>
          <w:szCs w:val="28"/>
        </w:rPr>
      </w:pPr>
      <w:r w:rsidRPr="002F2772">
        <w:rPr>
          <w:sz w:val="28"/>
          <w:szCs w:val="28"/>
        </w:rPr>
        <w:lastRenderedPageBreak/>
        <w:t>- совершенствование процедур контроля за использованием  средств местного бюджета, муниципальных  бюджетных и автономных учреждений муниципального района Похвистневский;</w:t>
      </w:r>
    </w:p>
    <w:p w:rsidR="008C3BAA" w:rsidRPr="002F2772" w:rsidRDefault="008C3BAA" w:rsidP="008C3BAA">
      <w:pPr>
        <w:jc w:val="both"/>
        <w:rPr>
          <w:sz w:val="28"/>
          <w:szCs w:val="28"/>
        </w:rPr>
      </w:pPr>
      <w:r w:rsidRPr="002F2772">
        <w:rPr>
          <w:sz w:val="28"/>
          <w:szCs w:val="28"/>
        </w:rPr>
        <w:t>- повышение  результативности и эффективности расходования бюджетных средств.</w:t>
      </w:r>
    </w:p>
    <w:p w:rsidR="008C3BAA" w:rsidRPr="002F2772" w:rsidRDefault="008C3BAA" w:rsidP="008C3BAA">
      <w:pPr>
        <w:jc w:val="both"/>
        <w:rPr>
          <w:sz w:val="28"/>
          <w:szCs w:val="28"/>
        </w:rPr>
      </w:pPr>
    </w:p>
    <w:p w:rsidR="00625267" w:rsidRDefault="00625267" w:rsidP="008C3BAA">
      <w:pPr>
        <w:jc w:val="center"/>
        <w:rPr>
          <w:b/>
          <w:bCs/>
          <w:sz w:val="28"/>
          <w:szCs w:val="28"/>
        </w:rPr>
      </w:pPr>
      <w:r>
        <w:rPr>
          <w:b/>
          <w:bCs/>
          <w:sz w:val="28"/>
          <w:szCs w:val="28"/>
          <w:lang w:val="en-US"/>
        </w:rPr>
        <w:t>VI</w:t>
      </w:r>
      <w:r>
        <w:rPr>
          <w:b/>
          <w:bCs/>
          <w:sz w:val="28"/>
          <w:szCs w:val="28"/>
        </w:rPr>
        <w:t xml:space="preserve">. </w:t>
      </w:r>
      <w:r w:rsidR="008C3BAA" w:rsidRPr="002F2772">
        <w:rPr>
          <w:b/>
          <w:bCs/>
          <w:sz w:val="28"/>
          <w:szCs w:val="28"/>
        </w:rPr>
        <w:t xml:space="preserve">Методика комплексной оценки эффективности </w:t>
      </w:r>
    </w:p>
    <w:p w:rsidR="008C3BAA" w:rsidRPr="002F2772" w:rsidRDefault="008C3BAA" w:rsidP="00625267">
      <w:pPr>
        <w:jc w:val="center"/>
        <w:rPr>
          <w:b/>
          <w:bCs/>
          <w:sz w:val="28"/>
          <w:szCs w:val="28"/>
        </w:rPr>
      </w:pPr>
      <w:r w:rsidRPr="002F2772">
        <w:rPr>
          <w:b/>
          <w:bCs/>
          <w:sz w:val="28"/>
          <w:szCs w:val="28"/>
        </w:rPr>
        <w:t xml:space="preserve">реализации </w:t>
      </w:r>
      <w:r w:rsidR="00092BFE" w:rsidRPr="002F2772">
        <w:rPr>
          <w:b/>
          <w:bCs/>
          <w:sz w:val="28"/>
          <w:szCs w:val="28"/>
        </w:rPr>
        <w:t xml:space="preserve">подпрограммы 2 </w:t>
      </w:r>
      <w:r w:rsidRPr="002F2772">
        <w:rPr>
          <w:b/>
          <w:bCs/>
          <w:sz w:val="28"/>
          <w:szCs w:val="28"/>
        </w:rPr>
        <w:t>муниципальной программы</w:t>
      </w:r>
    </w:p>
    <w:p w:rsidR="008C3BAA" w:rsidRPr="002F2772" w:rsidRDefault="008C3BAA" w:rsidP="008C3BAA">
      <w:pPr>
        <w:jc w:val="center"/>
        <w:rPr>
          <w:b/>
          <w:bCs/>
          <w:sz w:val="28"/>
          <w:szCs w:val="28"/>
        </w:rPr>
      </w:pPr>
    </w:p>
    <w:p w:rsidR="0056021E" w:rsidRPr="002F2772" w:rsidRDefault="008C3BAA" w:rsidP="00556E8D">
      <w:pPr>
        <w:ind w:firstLine="709"/>
        <w:jc w:val="both"/>
        <w:rPr>
          <w:sz w:val="28"/>
          <w:szCs w:val="28"/>
        </w:rPr>
      </w:pPr>
      <w:r w:rsidRPr="002F2772">
        <w:rPr>
          <w:sz w:val="28"/>
          <w:szCs w:val="28"/>
        </w:rPr>
        <w:t xml:space="preserve">Комплексная оценка эффективности реализации </w:t>
      </w:r>
      <w:r w:rsidR="00092BFE" w:rsidRPr="002F2772">
        <w:rPr>
          <w:sz w:val="28"/>
          <w:szCs w:val="28"/>
        </w:rPr>
        <w:t xml:space="preserve">подпрограммы 2 </w:t>
      </w:r>
      <w:r w:rsidRPr="002F2772">
        <w:rPr>
          <w:sz w:val="28"/>
          <w:szCs w:val="28"/>
        </w:rPr>
        <w:t xml:space="preserve">муниципальной программы муниципального района </w:t>
      </w:r>
      <w:r w:rsidR="00092BFE" w:rsidRPr="002F2772">
        <w:rPr>
          <w:sz w:val="28"/>
          <w:szCs w:val="28"/>
        </w:rPr>
        <w:t xml:space="preserve">представлена в разделе </w:t>
      </w:r>
      <w:r w:rsidR="00092BFE" w:rsidRPr="002F2772">
        <w:rPr>
          <w:sz w:val="28"/>
          <w:szCs w:val="28"/>
          <w:lang w:val="en-US"/>
        </w:rPr>
        <w:t>VI</w:t>
      </w:r>
      <w:r w:rsidR="00556E8D">
        <w:rPr>
          <w:sz w:val="28"/>
          <w:szCs w:val="28"/>
        </w:rPr>
        <w:t xml:space="preserve">  муниципальной программы.</w:t>
      </w:r>
    </w:p>
    <w:p w:rsidR="0056021E" w:rsidRPr="002F2772" w:rsidRDefault="0056021E" w:rsidP="008C3BAA">
      <w:pPr>
        <w:spacing w:after="1" w:line="220" w:lineRule="atLeast"/>
        <w:jc w:val="center"/>
        <w:rPr>
          <w:sz w:val="28"/>
          <w:szCs w:val="28"/>
        </w:rPr>
      </w:pPr>
    </w:p>
    <w:p w:rsidR="0056021E" w:rsidRPr="002F2772" w:rsidRDefault="0056021E" w:rsidP="008C3BAA">
      <w:pPr>
        <w:spacing w:after="1" w:line="220" w:lineRule="atLeast"/>
        <w:jc w:val="center"/>
        <w:rPr>
          <w:sz w:val="28"/>
          <w:szCs w:val="28"/>
        </w:rPr>
      </w:pPr>
    </w:p>
    <w:p w:rsidR="0056021E" w:rsidRPr="002F2772" w:rsidRDefault="0056021E" w:rsidP="008C3BAA">
      <w:pPr>
        <w:spacing w:after="1" w:line="220" w:lineRule="atLeast"/>
        <w:jc w:val="center"/>
        <w:rPr>
          <w:sz w:val="28"/>
          <w:szCs w:val="28"/>
        </w:rPr>
      </w:pPr>
    </w:p>
    <w:p w:rsidR="0056021E" w:rsidRPr="002F2772" w:rsidRDefault="0056021E" w:rsidP="008C3BAA">
      <w:pPr>
        <w:spacing w:after="1" w:line="220" w:lineRule="atLeast"/>
        <w:jc w:val="center"/>
        <w:rPr>
          <w:sz w:val="28"/>
          <w:szCs w:val="28"/>
        </w:rPr>
      </w:pPr>
    </w:p>
    <w:p w:rsidR="0056021E" w:rsidRPr="002F2772" w:rsidRDefault="0056021E" w:rsidP="008C3BAA">
      <w:pPr>
        <w:spacing w:after="1" w:line="220" w:lineRule="atLeast"/>
        <w:jc w:val="center"/>
        <w:rPr>
          <w:sz w:val="28"/>
          <w:szCs w:val="28"/>
        </w:rPr>
      </w:pPr>
    </w:p>
    <w:p w:rsidR="0056021E" w:rsidRPr="002F2772" w:rsidRDefault="0056021E" w:rsidP="008C3BAA">
      <w:pPr>
        <w:spacing w:after="1" w:line="220" w:lineRule="atLeast"/>
        <w:jc w:val="center"/>
        <w:rPr>
          <w:sz w:val="28"/>
          <w:szCs w:val="28"/>
        </w:rPr>
      </w:pPr>
    </w:p>
    <w:p w:rsidR="0056021E" w:rsidRPr="002F2772" w:rsidRDefault="0056021E" w:rsidP="008C3BAA">
      <w:pPr>
        <w:spacing w:after="1" w:line="220" w:lineRule="atLeast"/>
        <w:jc w:val="center"/>
        <w:rPr>
          <w:sz w:val="28"/>
          <w:szCs w:val="28"/>
        </w:rPr>
      </w:pPr>
    </w:p>
    <w:p w:rsidR="0056021E" w:rsidRPr="002F2772" w:rsidRDefault="0056021E" w:rsidP="008C3BAA">
      <w:pPr>
        <w:spacing w:after="1" w:line="220" w:lineRule="atLeast"/>
        <w:jc w:val="center"/>
        <w:rPr>
          <w:sz w:val="28"/>
          <w:szCs w:val="28"/>
        </w:rPr>
      </w:pPr>
    </w:p>
    <w:p w:rsidR="0056021E" w:rsidRPr="002F2772" w:rsidRDefault="0056021E" w:rsidP="008C3BAA">
      <w:pPr>
        <w:spacing w:after="1" w:line="220" w:lineRule="atLeast"/>
        <w:jc w:val="center"/>
        <w:rPr>
          <w:sz w:val="28"/>
          <w:szCs w:val="28"/>
        </w:rPr>
      </w:pPr>
    </w:p>
    <w:p w:rsidR="007F5E82" w:rsidRPr="007D7288" w:rsidRDefault="007F5E82" w:rsidP="009233A4"/>
    <w:sectPr w:rsidR="007F5E82" w:rsidRPr="007D728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38D" w:rsidRDefault="00B2238D" w:rsidP="0069259D">
      <w:r>
        <w:separator/>
      </w:r>
    </w:p>
  </w:endnote>
  <w:endnote w:type="continuationSeparator" w:id="0">
    <w:p w:rsidR="00B2238D" w:rsidRDefault="00B2238D" w:rsidP="00692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38D" w:rsidRDefault="00B2238D" w:rsidP="0069259D">
      <w:r>
        <w:separator/>
      </w:r>
    </w:p>
  </w:footnote>
  <w:footnote w:type="continuationSeparator" w:id="0">
    <w:p w:rsidR="00B2238D" w:rsidRDefault="00B2238D" w:rsidP="0069259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lvl w:ilvl="0">
      <w:start w:val="1"/>
      <w:numFmt w:val="upperRoman"/>
      <w:lvlText w:val="%1."/>
      <w:lvlJc w:val="left"/>
      <w:pPr>
        <w:tabs>
          <w:tab w:val="num" w:pos="-76"/>
        </w:tabs>
        <w:ind w:left="1004" w:hanging="720"/>
      </w:pPr>
    </w:lvl>
  </w:abstractNum>
  <w:abstractNum w:abstractNumId="1" w15:restartNumberingAfterBreak="0">
    <w:nsid w:val="058A26A6"/>
    <w:multiLevelType w:val="hybridMultilevel"/>
    <w:tmpl w:val="E31EA664"/>
    <w:lvl w:ilvl="0" w:tplc="BD8AF0A2">
      <w:start w:val="1"/>
      <w:numFmt w:val="upperRoman"/>
      <w:lvlText w:val="%1."/>
      <w:lvlJc w:val="left"/>
      <w:pPr>
        <w:ind w:left="2564" w:hanging="72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131F4EAC"/>
    <w:multiLevelType w:val="multilevel"/>
    <w:tmpl w:val="BF2EC54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4106C64"/>
    <w:multiLevelType w:val="hybridMultilevel"/>
    <w:tmpl w:val="E8D84336"/>
    <w:lvl w:ilvl="0" w:tplc="E43EDF4A">
      <w:start w:val="1"/>
      <w:numFmt w:val="decimal"/>
      <w:lvlText w:val="%1."/>
      <w:lvlJc w:val="left"/>
      <w:pPr>
        <w:ind w:left="825" w:hanging="465"/>
      </w:pPr>
      <w:rPr>
        <w:rFonts w:ascii="Times New Roman" w:hAnsi="Times New Roman" w:cs="Times New Roman"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6704CD2"/>
    <w:multiLevelType w:val="hybridMultilevel"/>
    <w:tmpl w:val="3DF2C556"/>
    <w:lvl w:ilvl="0" w:tplc="CEDA2E86">
      <w:start w:val="2"/>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35164BDC"/>
    <w:multiLevelType w:val="hybridMultilevel"/>
    <w:tmpl w:val="FB3CC0C2"/>
    <w:lvl w:ilvl="0" w:tplc="2E6086E8">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57A4C7B"/>
    <w:multiLevelType w:val="hybridMultilevel"/>
    <w:tmpl w:val="823EF310"/>
    <w:lvl w:ilvl="0" w:tplc="62BC1AB4">
      <w:start w:val="1"/>
      <w:numFmt w:val="decimal"/>
      <w:lvlText w:val="%1."/>
      <w:lvlJc w:val="left"/>
      <w:pPr>
        <w:tabs>
          <w:tab w:val="num" w:pos="709"/>
        </w:tabs>
        <w:ind w:left="0" w:firstLine="709"/>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407F0882"/>
    <w:multiLevelType w:val="multilevel"/>
    <w:tmpl w:val="16BC85F6"/>
    <w:lvl w:ilvl="0">
      <w:start w:val="2"/>
      <w:numFmt w:val="decimal"/>
      <w:lvlText w:val="%1."/>
      <w:lvlJc w:val="left"/>
      <w:pPr>
        <w:ind w:left="360" w:hanging="360"/>
      </w:pPr>
      <w:rPr>
        <w:rFonts w:eastAsia="Times New Roman" w:hint="default"/>
        <w:color w:val="000000"/>
      </w:rPr>
    </w:lvl>
    <w:lvl w:ilvl="1">
      <w:start w:val="3"/>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080" w:hanging="108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440" w:hanging="1440"/>
      </w:pPr>
      <w:rPr>
        <w:rFonts w:eastAsia="Times New Roman" w:hint="default"/>
        <w:color w:val="000000"/>
      </w:rPr>
    </w:lvl>
  </w:abstractNum>
  <w:abstractNum w:abstractNumId="8" w15:restartNumberingAfterBreak="0">
    <w:nsid w:val="42993A9B"/>
    <w:multiLevelType w:val="hybridMultilevel"/>
    <w:tmpl w:val="0BAC0B4C"/>
    <w:lvl w:ilvl="0" w:tplc="2FD216E4">
      <w:start w:val="4"/>
      <w:numFmt w:val="upperRoman"/>
      <w:lvlText w:val="%1."/>
      <w:lvlJc w:val="left"/>
      <w:pPr>
        <w:tabs>
          <w:tab w:val="num" w:pos="633"/>
        </w:tabs>
        <w:ind w:left="1713"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5A163D3F"/>
    <w:multiLevelType w:val="hybridMultilevel"/>
    <w:tmpl w:val="58924858"/>
    <w:lvl w:ilvl="0" w:tplc="4BD234DC">
      <w:start w:val="1"/>
      <w:numFmt w:val="decimal"/>
      <w:lvlText w:val="%1)"/>
      <w:lvlJc w:val="left"/>
      <w:pPr>
        <w:ind w:left="2485" w:hanging="360"/>
      </w:pPr>
      <w:rPr>
        <w:rFonts w:hint="default"/>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abstractNum w:abstractNumId="10" w15:restartNumberingAfterBreak="0">
    <w:nsid w:val="5C52771E"/>
    <w:multiLevelType w:val="hybridMultilevel"/>
    <w:tmpl w:val="DAC2C470"/>
    <w:lvl w:ilvl="0" w:tplc="5158FA08">
      <w:start w:val="5"/>
      <w:numFmt w:val="upperRoman"/>
      <w:lvlText w:val="%1."/>
      <w:lvlJc w:val="left"/>
      <w:pPr>
        <w:tabs>
          <w:tab w:val="num" w:pos="0"/>
        </w:tabs>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6DE66090"/>
    <w:multiLevelType w:val="hybridMultilevel"/>
    <w:tmpl w:val="B4EC5B3E"/>
    <w:lvl w:ilvl="0" w:tplc="79AE7EA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6B54577"/>
    <w:multiLevelType w:val="multilevel"/>
    <w:tmpl w:val="4B72EDD0"/>
    <w:lvl w:ilvl="0">
      <w:start w:val="2021"/>
      <w:numFmt w:val="decimal"/>
      <w:lvlText w:val="%1"/>
      <w:lvlJc w:val="left"/>
      <w:pPr>
        <w:ind w:left="1035" w:hanging="1035"/>
      </w:pPr>
      <w:rPr>
        <w:rFonts w:hint="default"/>
      </w:rPr>
    </w:lvl>
    <w:lvl w:ilvl="1">
      <w:start w:val="2025"/>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773450D9"/>
    <w:multiLevelType w:val="multilevel"/>
    <w:tmpl w:val="8F1210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7FFA71C9"/>
    <w:multiLevelType w:val="multilevel"/>
    <w:tmpl w:val="1EEA4E82"/>
    <w:lvl w:ilvl="0">
      <w:start w:val="2"/>
      <w:numFmt w:val="decimal"/>
      <w:lvlText w:val="%1."/>
      <w:lvlJc w:val="left"/>
      <w:pPr>
        <w:ind w:left="360" w:hanging="360"/>
      </w:pPr>
      <w:rPr>
        <w:rFonts w:eastAsia="Times New Roman" w:hint="default"/>
        <w:color w:val="000000"/>
      </w:rPr>
    </w:lvl>
    <w:lvl w:ilvl="1">
      <w:start w:val="2"/>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080" w:hanging="108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440" w:hanging="1440"/>
      </w:pPr>
      <w:rPr>
        <w:rFonts w:eastAsia="Times New Roman" w:hint="default"/>
        <w:color w:val="000000"/>
      </w:rPr>
    </w:lvl>
  </w:abstractNum>
  <w:num w:numId="1">
    <w:abstractNumId w:val="0"/>
    <w:lvlOverride w:ilvl="0">
      <w:startOverride w:val="1"/>
    </w:lvlOverride>
  </w:num>
  <w:num w:numId="2">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7"/>
  </w:num>
  <w:num w:numId="8">
    <w:abstractNumId w:val="14"/>
  </w:num>
  <w:num w:numId="9">
    <w:abstractNumId w:val="2"/>
  </w:num>
  <w:num w:numId="10">
    <w:abstractNumId w:val="9"/>
  </w:num>
  <w:num w:numId="11">
    <w:abstractNumId w:val="11"/>
  </w:num>
  <w:num w:numId="12">
    <w:abstractNumId w:val="6"/>
  </w:num>
  <w:num w:numId="13">
    <w:abstractNumId w:val="5"/>
  </w:num>
  <w:num w:numId="14">
    <w:abstractNumId w:val="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919"/>
    <w:rsid w:val="00006CEC"/>
    <w:rsid w:val="000071E9"/>
    <w:rsid w:val="00011B71"/>
    <w:rsid w:val="00034178"/>
    <w:rsid w:val="00037966"/>
    <w:rsid w:val="000453D8"/>
    <w:rsid w:val="00054D3D"/>
    <w:rsid w:val="00056866"/>
    <w:rsid w:val="00061D4B"/>
    <w:rsid w:val="00062E70"/>
    <w:rsid w:val="00064E31"/>
    <w:rsid w:val="00071312"/>
    <w:rsid w:val="000731DE"/>
    <w:rsid w:val="000818C9"/>
    <w:rsid w:val="000830FC"/>
    <w:rsid w:val="00085252"/>
    <w:rsid w:val="00085D63"/>
    <w:rsid w:val="00092BFE"/>
    <w:rsid w:val="000A67EB"/>
    <w:rsid w:val="000B0CB4"/>
    <w:rsid w:val="000D09E7"/>
    <w:rsid w:val="000D7BBA"/>
    <w:rsid w:val="000E72A0"/>
    <w:rsid w:val="000F796F"/>
    <w:rsid w:val="00100AB4"/>
    <w:rsid w:val="00100FC0"/>
    <w:rsid w:val="001051DF"/>
    <w:rsid w:val="00107442"/>
    <w:rsid w:val="00113C46"/>
    <w:rsid w:val="00127749"/>
    <w:rsid w:val="00141A6D"/>
    <w:rsid w:val="00141CF0"/>
    <w:rsid w:val="00142C61"/>
    <w:rsid w:val="00151788"/>
    <w:rsid w:val="00153FB2"/>
    <w:rsid w:val="00176E65"/>
    <w:rsid w:val="0018006A"/>
    <w:rsid w:val="001A22C6"/>
    <w:rsid w:val="001B2BB1"/>
    <w:rsid w:val="001B4393"/>
    <w:rsid w:val="001B66CC"/>
    <w:rsid w:val="001C2FB8"/>
    <w:rsid w:val="001E3841"/>
    <w:rsid w:val="001F15FA"/>
    <w:rsid w:val="00200B10"/>
    <w:rsid w:val="00202209"/>
    <w:rsid w:val="00203A51"/>
    <w:rsid w:val="0020552F"/>
    <w:rsid w:val="0021633C"/>
    <w:rsid w:val="002233FF"/>
    <w:rsid w:val="0022486A"/>
    <w:rsid w:val="00244AB7"/>
    <w:rsid w:val="00267202"/>
    <w:rsid w:val="002728A5"/>
    <w:rsid w:val="002739BE"/>
    <w:rsid w:val="00275B81"/>
    <w:rsid w:val="00287668"/>
    <w:rsid w:val="002A0B37"/>
    <w:rsid w:val="002A2FE1"/>
    <w:rsid w:val="002B0FBD"/>
    <w:rsid w:val="002C1D0C"/>
    <w:rsid w:val="002C4AF0"/>
    <w:rsid w:val="002D1102"/>
    <w:rsid w:val="002D470C"/>
    <w:rsid w:val="002D6973"/>
    <w:rsid w:val="002E6FC1"/>
    <w:rsid w:val="002F2772"/>
    <w:rsid w:val="00305455"/>
    <w:rsid w:val="003066AD"/>
    <w:rsid w:val="0031623F"/>
    <w:rsid w:val="00333B9E"/>
    <w:rsid w:val="00337003"/>
    <w:rsid w:val="0034664F"/>
    <w:rsid w:val="003475D1"/>
    <w:rsid w:val="00355E5B"/>
    <w:rsid w:val="00356CBF"/>
    <w:rsid w:val="00364837"/>
    <w:rsid w:val="00370EBE"/>
    <w:rsid w:val="00381A3F"/>
    <w:rsid w:val="00386676"/>
    <w:rsid w:val="00390E9A"/>
    <w:rsid w:val="003918A3"/>
    <w:rsid w:val="00391B5E"/>
    <w:rsid w:val="00393445"/>
    <w:rsid w:val="00397AFA"/>
    <w:rsid w:val="003A1A34"/>
    <w:rsid w:val="003A1AE4"/>
    <w:rsid w:val="003B6258"/>
    <w:rsid w:val="003D5ED1"/>
    <w:rsid w:val="003F1409"/>
    <w:rsid w:val="00401A7E"/>
    <w:rsid w:val="004250F2"/>
    <w:rsid w:val="004865C4"/>
    <w:rsid w:val="00490F40"/>
    <w:rsid w:val="0049145E"/>
    <w:rsid w:val="00494919"/>
    <w:rsid w:val="004A3630"/>
    <w:rsid w:val="004C7B13"/>
    <w:rsid w:val="004D667D"/>
    <w:rsid w:val="004E4CCD"/>
    <w:rsid w:val="00510A13"/>
    <w:rsid w:val="00515990"/>
    <w:rsid w:val="005177BB"/>
    <w:rsid w:val="00523A78"/>
    <w:rsid w:val="00537E61"/>
    <w:rsid w:val="00542662"/>
    <w:rsid w:val="00550E43"/>
    <w:rsid w:val="00556E8D"/>
    <w:rsid w:val="0056021E"/>
    <w:rsid w:val="00591045"/>
    <w:rsid w:val="00595DF2"/>
    <w:rsid w:val="00596DBD"/>
    <w:rsid w:val="005A10B3"/>
    <w:rsid w:val="005A1645"/>
    <w:rsid w:val="005A340D"/>
    <w:rsid w:val="005A5B0D"/>
    <w:rsid w:val="005A7BB2"/>
    <w:rsid w:val="005C0DD4"/>
    <w:rsid w:val="005C5FAE"/>
    <w:rsid w:val="005C7D85"/>
    <w:rsid w:val="005D79B7"/>
    <w:rsid w:val="005E01A6"/>
    <w:rsid w:val="005E72C3"/>
    <w:rsid w:val="005F74CC"/>
    <w:rsid w:val="00600652"/>
    <w:rsid w:val="00601A72"/>
    <w:rsid w:val="00606482"/>
    <w:rsid w:val="00606E12"/>
    <w:rsid w:val="0061029B"/>
    <w:rsid w:val="006117FD"/>
    <w:rsid w:val="00611C71"/>
    <w:rsid w:val="006162E9"/>
    <w:rsid w:val="006205F3"/>
    <w:rsid w:val="00623DA1"/>
    <w:rsid w:val="00625267"/>
    <w:rsid w:val="006342C8"/>
    <w:rsid w:val="00643066"/>
    <w:rsid w:val="00646BC1"/>
    <w:rsid w:val="00650B38"/>
    <w:rsid w:val="006620B6"/>
    <w:rsid w:val="00664F0D"/>
    <w:rsid w:val="006664CE"/>
    <w:rsid w:val="0068636A"/>
    <w:rsid w:val="0069259D"/>
    <w:rsid w:val="00693DF7"/>
    <w:rsid w:val="006A3CCF"/>
    <w:rsid w:val="006D6834"/>
    <w:rsid w:val="006E0BE1"/>
    <w:rsid w:val="006E4001"/>
    <w:rsid w:val="006F195A"/>
    <w:rsid w:val="00701C0C"/>
    <w:rsid w:val="00706F7F"/>
    <w:rsid w:val="007115E5"/>
    <w:rsid w:val="00720CDA"/>
    <w:rsid w:val="00726A15"/>
    <w:rsid w:val="00730EFC"/>
    <w:rsid w:val="007465D2"/>
    <w:rsid w:val="007536CB"/>
    <w:rsid w:val="00763978"/>
    <w:rsid w:val="007679E8"/>
    <w:rsid w:val="00770CE8"/>
    <w:rsid w:val="00774430"/>
    <w:rsid w:val="00780C95"/>
    <w:rsid w:val="0078132E"/>
    <w:rsid w:val="00787F4E"/>
    <w:rsid w:val="00794242"/>
    <w:rsid w:val="007A14C5"/>
    <w:rsid w:val="007A4DE0"/>
    <w:rsid w:val="007C4461"/>
    <w:rsid w:val="007C44F4"/>
    <w:rsid w:val="007D0F97"/>
    <w:rsid w:val="007D38EE"/>
    <w:rsid w:val="007D4669"/>
    <w:rsid w:val="007D7288"/>
    <w:rsid w:val="007E054A"/>
    <w:rsid w:val="007E432B"/>
    <w:rsid w:val="007F5528"/>
    <w:rsid w:val="007F56F7"/>
    <w:rsid w:val="007F5E82"/>
    <w:rsid w:val="00810918"/>
    <w:rsid w:val="0081643D"/>
    <w:rsid w:val="0082330B"/>
    <w:rsid w:val="00831437"/>
    <w:rsid w:val="0085353C"/>
    <w:rsid w:val="00853F36"/>
    <w:rsid w:val="00863919"/>
    <w:rsid w:val="008639FC"/>
    <w:rsid w:val="008B14AC"/>
    <w:rsid w:val="008B41B6"/>
    <w:rsid w:val="008C3BAA"/>
    <w:rsid w:val="008C5517"/>
    <w:rsid w:val="008C6B02"/>
    <w:rsid w:val="008C6E97"/>
    <w:rsid w:val="008C74C0"/>
    <w:rsid w:val="008C7673"/>
    <w:rsid w:val="008D3DC9"/>
    <w:rsid w:val="008D5069"/>
    <w:rsid w:val="008E6EB5"/>
    <w:rsid w:val="008F1408"/>
    <w:rsid w:val="008F310B"/>
    <w:rsid w:val="00905DB2"/>
    <w:rsid w:val="00922107"/>
    <w:rsid w:val="009233A4"/>
    <w:rsid w:val="009424C4"/>
    <w:rsid w:val="00943F9F"/>
    <w:rsid w:val="00966485"/>
    <w:rsid w:val="00977A48"/>
    <w:rsid w:val="00981657"/>
    <w:rsid w:val="00991821"/>
    <w:rsid w:val="00992EE7"/>
    <w:rsid w:val="009A223F"/>
    <w:rsid w:val="009A2CBE"/>
    <w:rsid w:val="009A5F3A"/>
    <w:rsid w:val="009C02E2"/>
    <w:rsid w:val="009C3114"/>
    <w:rsid w:val="009C33E8"/>
    <w:rsid w:val="009D2302"/>
    <w:rsid w:val="009D408E"/>
    <w:rsid w:val="009E0020"/>
    <w:rsid w:val="009E1C81"/>
    <w:rsid w:val="009F2147"/>
    <w:rsid w:val="00A00B1C"/>
    <w:rsid w:val="00A02035"/>
    <w:rsid w:val="00A1094B"/>
    <w:rsid w:val="00A1152B"/>
    <w:rsid w:val="00A21BA2"/>
    <w:rsid w:val="00A24E94"/>
    <w:rsid w:val="00A535D9"/>
    <w:rsid w:val="00A57209"/>
    <w:rsid w:val="00A6126C"/>
    <w:rsid w:val="00A62AC7"/>
    <w:rsid w:val="00A67F66"/>
    <w:rsid w:val="00AA098D"/>
    <w:rsid w:val="00AA0A42"/>
    <w:rsid w:val="00AC5524"/>
    <w:rsid w:val="00AC6D85"/>
    <w:rsid w:val="00AD0D9C"/>
    <w:rsid w:val="00AD420D"/>
    <w:rsid w:val="00AD5B1C"/>
    <w:rsid w:val="00AE06C9"/>
    <w:rsid w:val="00AE57FE"/>
    <w:rsid w:val="00AE7CC1"/>
    <w:rsid w:val="00B04DCA"/>
    <w:rsid w:val="00B0722D"/>
    <w:rsid w:val="00B2238D"/>
    <w:rsid w:val="00B235FB"/>
    <w:rsid w:val="00B30EF0"/>
    <w:rsid w:val="00B35A1A"/>
    <w:rsid w:val="00B36686"/>
    <w:rsid w:val="00B42B52"/>
    <w:rsid w:val="00B474AA"/>
    <w:rsid w:val="00B51BBC"/>
    <w:rsid w:val="00B56516"/>
    <w:rsid w:val="00B67B6B"/>
    <w:rsid w:val="00B802B0"/>
    <w:rsid w:val="00B80D2B"/>
    <w:rsid w:val="00B847A4"/>
    <w:rsid w:val="00B90614"/>
    <w:rsid w:val="00B92802"/>
    <w:rsid w:val="00BA57C9"/>
    <w:rsid w:val="00BB44E0"/>
    <w:rsid w:val="00BC083A"/>
    <w:rsid w:val="00BE3381"/>
    <w:rsid w:val="00BE7D59"/>
    <w:rsid w:val="00BF1BDD"/>
    <w:rsid w:val="00BF662D"/>
    <w:rsid w:val="00BF71AB"/>
    <w:rsid w:val="00BF7522"/>
    <w:rsid w:val="00C01F40"/>
    <w:rsid w:val="00C170E0"/>
    <w:rsid w:val="00C172C3"/>
    <w:rsid w:val="00C301F3"/>
    <w:rsid w:val="00C3202C"/>
    <w:rsid w:val="00C32D25"/>
    <w:rsid w:val="00C40EF2"/>
    <w:rsid w:val="00C41E77"/>
    <w:rsid w:val="00C42367"/>
    <w:rsid w:val="00C54E61"/>
    <w:rsid w:val="00C57D04"/>
    <w:rsid w:val="00C60A90"/>
    <w:rsid w:val="00C616A9"/>
    <w:rsid w:val="00C631A0"/>
    <w:rsid w:val="00C64EC4"/>
    <w:rsid w:val="00C70E77"/>
    <w:rsid w:val="00C74CC2"/>
    <w:rsid w:val="00C77644"/>
    <w:rsid w:val="00C84A1A"/>
    <w:rsid w:val="00C87EE3"/>
    <w:rsid w:val="00C921BD"/>
    <w:rsid w:val="00C9706F"/>
    <w:rsid w:val="00CB118E"/>
    <w:rsid w:val="00CB2B08"/>
    <w:rsid w:val="00CE069A"/>
    <w:rsid w:val="00CE2035"/>
    <w:rsid w:val="00CE35E3"/>
    <w:rsid w:val="00CF5059"/>
    <w:rsid w:val="00D020A1"/>
    <w:rsid w:val="00D054FB"/>
    <w:rsid w:val="00D05F2F"/>
    <w:rsid w:val="00D112F1"/>
    <w:rsid w:val="00D17268"/>
    <w:rsid w:val="00D278F8"/>
    <w:rsid w:val="00D302CA"/>
    <w:rsid w:val="00D310D6"/>
    <w:rsid w:val="00D3430A"/>
    <w:rsid w:val="00D50476"/>
    <w:rsid w:val="00D55308"/>
    <w:rsid w:val="00D57FA1"/>
    <w:rsid w:val="00D654ED"/>
    <w:rsid w:val="00D6551D"/>
    <w:rsid w:val="00D73BE4"/>
    <w:rsid w:val="00D80C7E"/>
    <w:rsid w:val="00D83E10"/>
    <w:rsid w:val="00D8472F"/>
    <w:rsid w:val="00DA27DE"/>
    <w:rsid w:val="00DA71A8"/>
    <w:rsid w:val="00DC4C48"/>
    <w:rsid w:val="00DE1CB2"/>
    <w:rsid w:val="00DF4E3E"/>
    <w:rsid w:val="00E166B1"/>
    <w:rsid w:val="00E2138F"/>
    <w:rsid w:val="00E4172B"/>
    <w:rsid w:val="00E44CF5"/>
    <w:rsid w:val="00E5148A"/>
    <w:rsid w:val="00E55FB5"/>
    <w:rsid w:val="00E660D7"/>
    <w:rsid w:val="00E67D1F"/>
    <w:rsid w:val="00E76AE4"/>
    <w:rsid w:val="00E81A15"/>
    <w:rsid w:val="00E84F70"/>
    <w:rsid w:val="00E975B4"/>
    <w:rsid w:val="00EB791F"/>
    <w:rsid w:val="00F0040F"/>
    <w:rsid w:val="00F17715"/>
    <w:rsid w:val="00F26DB3"/>
    <w:rsid w:val="00F343FC"/>
    <w:rsid w:val="00F353BB"/>
    <w:rsid w:val="00F4207B"/>
    <w:rsid w:val="00F5034D"/>
    <w:rsid w:val="00F71307"/>
    <w:rsid w:val="00F76999"/>
    <w:rsid w:val="00F77579"/>
    <w:rsid w:val="00F86D84"/>
    <w:rsid w:val="00FB77D2"/>
    <w:rsid w:val="00FC2197"/>
    <w:rsid w:val="00FC44B7"/>
    <w:rsid w:val="00FC70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006E1"/>
  <w15:docId w15:val="{94106E5D-98B2-43A3-881E-7464A1572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2FE1"/>
    <w:pPr>
      <w:spacing w:after="0" w:line="240" w:lineRule="auto"/>
    </w:pPr>
    <w:rPr>
      <w:rFonts w:ascii="Times New Roman" w:eastAsia="Times New Roman" w:hAnsi="Times New Roman" w:cs="Times New Roman"/>
      <w:sz w:val="24"/>
      <w:szCs w:val="24"/>
      <w:lang w:eastAsia="ru-RU"/>
    </w:rPr>
  </w:style>
  <w:style w:type="paragraph" w:styleId="5">
    <w:name w:val="heading 5"/>
    <w:basedOn w:val="a"/>
    <w:link w:val="50"/>
    <w:qFormat/>
    <w:rsid w:val="0056021E"/>
    <w:pPr>
      <w:spacing w:before="100" w:beforeAutospacing="1" w:after="100" w:afterAutospacing="1"/>
      <w:outlineLvl w:val="4"/>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2A2FE1"/>
    <w:pPr>
      <w:spacing w:after="200" w:line="276" w:lineRule="auto"/>
      <w:ind w:left="720"/>
    </w:pPr>
    <w:rPr>
      <w:rFonts w:ascii="Calibri" w:eastAsia="Calibri" w:hAnsi="Calibri" w:cs="Calibri"/>
      <w:sz w:val="22"/>
      <w:szCs w:val="22"/>
      <w:lang w:eastAsia="ar-SA"/>
    </w:rPr>
  </w:style>
  <w:style w:type="paragraph" w:customStyle="1" w:styleId="ConsPlusCell">
    <w:name w:val="ConsPlusCell"/>
    <w:uiPriority w:val="99"/>
    <w:rsid w:val="002A2FE1"/>
    <w:pPr>
      <w:suppressAutoHyphens/>
      <w:autoSpaceDE w:val="0"/>
      <w:spacing w:after="0" w:line="240" w:lineRule="auto"/>
    </w:pPr>
    <w:rPr>
      <w:rFonts w:ascii="Calibri" w:eastAsia="Calibri" w:hAnsi="Calibri" w:cs="Calibri"/>
      <w:lang w:eastAsia="ar-SA"/>
    </w:rPr>
  </w:style>
  <w:style w:type="paragraph" w:styleId="a4">
    <w:name w:val="Normal (Web)"/>
    <w:basedOn w:val="a"/>
    <w:uiPriority w:val="99"/>
    <w:semiHidden/>
    <w:unhideWhenUsed/>
    <w:rsid w:val="008D3DC9"/>
    <w:pPr>
      <w:spacing w:before="100" w:beforeAutospacing="1" w:after="100" w:afterAutospacing="1"/>
    </w:pPr>
  </w:style>
  <w:style w:type="character" w:customStyle="1" w:styleId="a5">
    <w:name w:val="Основной текст_"/>
    <w:link w:val="1"/>
    <w:locked/>
    <w:rsid w:val="008D3DC9"/>
    <w:rPr>
      <w:spacing w:val="5"/>
      <w:sz w:val="25"/>
      <w:szCs w:val="25"/>
      <w:shd w:val="clear" w:color="auto" w:fill="FFFFFF"/>
    </w:rPr>
  </w:style>
  <w:style w:type="paragraph" w:customStyle="1" w:styleId="1">
    <w:name w:val="Основной текст1"/>
    <w:basedOn w:val="a"/>
    <w:link w:val="a5"/>
    <w:rsid w:val="008D3DC9"/>
    <w:pPr>
      <w:widowControl w:val="0"/>
      <w:shd w:val="clear" w:color="auto" w:fill="FFFFFF"/>
      <w:spacing w:before="300" w:after="300" w:line="374" w:lineRule="exact"/>
      <w:jc w:val="both"/>
    </w:pPr>
    <w:rPr>
      <w:rFonts w:asciiTheme="minorHAnsi" w:eastAsiaTheme="minorHAnsi" w:hAnsiTheme="minorHAnsi" w:cstheme="minorBidi"/>
      <w:spacing w:val="5"/>
      <w:sz w:val="25"/>
      <w:szCs w:val="25"/>
      <w:lang w:eastAsia="en-US"/>
    </w:rPr>
  </w:style>
  <w:style w:type="character" w:customStyle="1" w:styleId="10">
    <w:name w:val="Заголовок №1_"/>
    <w:link w:val="11"/>
    <w:locked/>
    <w:rsid w:val="008D3DC9"/>
    <w:rPr>
      <w:spacing w:val="-9"/>
      <w:sz w:val="26"/>
      <w:szCs w:val="26"/>
      <w:shd w:val="clear" w:color="auto" w:fill="FFFFFF"/>
    </w:rPr>
  </w:style>
  <w:style w:type="paragraph" w:customStyle="1" w:styleId="11">
    <w:name w:val="Заголовок №1"/>
    <w:basedOn w:val="a"/>
    <w:link w:val="10"/>
    <w:rsid w:val="008D3DC9"/>
    <w:pPr>
      <w:widowControl w:val="0"/>
      <w:shd w:val="clear" w:color="auto" w:fill="FFFFFF"/>
      <w:spacing w:line="0" w:lineRule="atLeast"/>
      <w:ind w:firstLine="500"/>
      <w:outlineLvl w:val="0"/>
    </w:pPr>
    <w:rPr>
      <w:rFonts w:asciiTheme="minorHAnsi" w:eastAsiaTheme="minorHAnsi" w:hAnsiTheme="minorHAnsi" w:cstheme="minorBidi"/>
      <w:spacing w:val="-9"/>
      <w:sz w:val="26"/>
      <w:szCs w:val="26"/>
      <w:lang w:eastAsia="en-US"/>
    </w:rPr>
  </w:style>
  <w:style w:type="character" w:customStyle="1" w:styleId="0pt">
    <w:name w:val="Основной текст + Интервал 0 pt"/>
    <w:rsid w:val="008D3DC9"/>
    <w:rPr>
      <w:rFonts w:ascii="Times New Roman" w:eastAsia="Times New Roman" w:hAnsi="Times New Roman" w:cs="Times New Roman" w:hint="default"/>
      <w:b w:val="0"/>
      <w:bCs w:val="0"/>
      <w:i w:val="0"/>
      <w:iCs w:val="0"/>
      <w:smallCaps w:val="0"/>
      <w:strike w:val="0"/>
      <w:dstrike w:val="0"/>
      <w:color w:val="000000"/>
      <w:spacing w:val="3"/>
      <w:w w:val="100"/>
      <w:position w:val="0"/>
      <w:sz w:val="25"/>
      <w:szCs w:val="25"/>
      <w:u w:val="none"/>
      <w:effect w:val="none"/>
      <w:lang w:val="ru-RU"/>
    </w:rPr>
  </w:style>
  <w:style w:type="character" w:styleId="a6">
    <w:name w:val="Strong"/>
    <w:basedOn w:val="a0"/>
    <w:uiPriority w:val="22"/>
    <w:qFormat/>
    <w:rsid w:val="008D3DC9"/>
    <w:rPr>
      <w:b/>
      <w:bCs/>
    </w:rPr>
  </w:style>
  <w:style w:type="paragraph" w:styleId="a7">
    <w:name w:val="header"/>
    <w:basedOn w:val="a"/>
    <w:link w:val="a8"/>
    <w:uiPriority w:val="99"/>
    <w:unhideWhenUsed/>
    <w:rsid w:val="0069259D"/>
    <w:pPr>
      <w:tabs>
        <w:tab w:val="center" w:pos="4677"/>
        <w:tab w:val="right" w:pos="9355"/>
      </w:tabs>
    </w:pPr>
  </w:style>
  <w:style w:type="character" w:customStyle="1" w:styleId="a8">
    <w:name w:val="Верхний колонтитул Знак"/>
    <w:basedOn w:val="a0"/>
    <w:link w:val="a7"/>
    <w:uiPriority w:val="99"/>
    <w:rsid w:val="0069259D"/>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69259D"/>
    <w:pPr>
      <w:tabs>
        <w:tab w:val="center" w:pos="4677"/>
        <w:tab w:val="right" w:pos="9355"/>
      </w:tabs>
    </w:pPr>
  </w:style>
  <w:style w:type="character" w:customStyle="1" w:styleId="aa">
    <w:name w:val="Нижний колонтитул Знак"/>
    <w:basedOn w:val="a0"/>
    <w:link w:val="a9"/>
    <w:uiPriority w:val="99"/>
    <w:rsid w:val="0069259D"/>
    <w:rPr>
      <w:rFonts w:ascii="Times New Roman" w:eastAsia="Times New Roman" w:hAnsi="Times New Roman" w:cs="Times New Roman"/>
      <w:sz w:val="24"/>
      <w:szCs w:val="24"/>
      <w:lang w:eastAsia="ru-RU"/>
    </w:rPr>
  </w:style>
  <w:style w:type="paragraph" w:customStyle="1" w:styleId="21">
    <w:name w:val="Основной текст с отступом 21"/>
    <w:basedOn w:val="a"/>
    <w:uiPriority w:val="99"/>
    <w:rsid w:val="008C3BAA"/>
    <w:pPr>
      <w:widowControl w:val="0"/>
      <w:suppressAutoHyphens/>
      <w:spacing w:after="120" w:line="480" w:lineRule="auto"/>
      <w:ind w:left="283"/>
    </w:pPr>
    <w:rPr>
      <w:kern w:val="1"/>
      <w:lang w:eastAsia="ar-SA"/>
    </w:rPr>
  </w:style>
  <w:style w:type="paragraph" w:styleId="ab">
    <w:name w:val="Balloon Text"/>
    <w:basedOn w:val="a"/>
    <w:link w:val="ac"/>
    <w:uiPriority w:val="99"/>
    <w:semiHidden/>
    <w:unhideWhenUsed/>
    <w:rsid w:val="008C3BAA"/>
    <w:rPr>
      <w:rFonts w:ascii="Tahoma" w:hAnsi="Tahoma" w:cs="Tahoma"/>
      <w:sz w:val="16"/>
      <w:szCs w:val="16"/>
    </w:rPr>
  </w:style>
  <w:style w:type="character" w:customStyle="1" w:styleId="ac">
    <w:name w:val="Текст выноски Знак"/>
    <w:basedOn w:val="a0"/>
    <w:link w:val="ab"/>
    <w:uiPriority w:val="99"/>
    <w:semiHidden/>
    <w:rsid w:val="008C3BAA"/>
    <w:rPr>
      <w:rFonts w:ascii="Tahoma" w:eastAsia="Times New Roman" w:hAnsi="Tahoma" w:cs="Tahoma"/>
      <w:sz w:val="16"/>
      <w:szCs w:val="16"/>
      <w:lang w:eastAsia="ru-RU"/>
    </w:rPr>
  </w:style>
  <w:style w:type="character" w:customStyle="1" w:styleId="50">
    <w:name w:val="Заголовок 5 Знак"/>
    <w:basedOn w:val="a0"/>
    <w:link w:val="5"/>
    <w:rsid w:val="0056021E"/>
    <w:rPr>
      <w:rFonts w:ascii="Times New Roman" w:eastAsia="Times New Roman" w:hAnsi="Times New Roman" w:cs="Times New Roman"/>
      <w:b/>
      <w:bCs/>
      <w:sz w:val="20"/>
      <w:szCs w:val="20"/>
      <w:lang w:eastAsia="ru-RU"/>
    </w:rPr>
  </w:style>
  <w:style w:type="paragraph" w:customStyle="1" w:styleId="ConsPlusTitle">
    <w:name w:val="ConsPlusTitle"/>
    <w:rsid w:val="000F796F"/>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3">
    <w:name w:val="Основной текст (3)"/>
    <w:basedOn w:val="a"/>
    <w:rsid w:val="00064E31"/>
    <w:pPr>
      <w:shd w:val="clear" w:color="auto" w:fill="FFFFFF"/>
      <w:spacing w:line="240" w:lineRule="atLeast"/>
    </w:pPr>
    <w:rPr>
      <w:sz w:val="9"/>
      <w:szCs w:val="9"/>
      <w:lang w:eastAsia="ar-SA"/>
    </w:rPr>
  </w:style>
  <w:style w:type="paragraph" w:styleId="ad">
    <w:name w:val="No Spacing"/>
    <w:qFormat/>
    <w:rsid w:val="00064E31"/>
    <w:pPr>
      <w:widowControl w:val="0"/>
      <w:suppressAutoHyphens/>
      <w:autoSpaceDE w:val="0"/>
      <w:spacing w:after="0" w:line="240" w:lineRule="auto"/>
    </w:pPr>
    <w:rPr>
      <w:rFonts w:ascii="Times New Roman" w:eastAsia="Calibri" w:hAnsi="Times New Roman" w:cs="Times New Roman"/>
      <w:sz w:val="24"/>
      <w:szCs w:val="24"/>
      <w:lang w:eastAsia="ar-SA"/>
    </w:rPr>
  </w:style>
  <w:style w:type="paragraph" w:customStyle="1" w:styleId="2">
    <w:name w:val="Основной текст2"/>
    <w:basedOn w:val="a"/>
    <w:rsid w:val="00064E31"/>
    <w:pPr>
      <w:shd w:val="clear" w:color="auto" w:fill="FFFFFF"/>
      <w:spacing w:line="178" w:lineRule="exact"/>
      <w:ind w:hanging="220"/>
      <w:jc w:val="both"/>
    </w:pPr>
    <w:rPr>
      <w:rFonts w:eastAsia="Calibri"/>
      <w:sz w:val="15"/>
      <w:szCs w:val="15"/>
      <w:lang w:eastAsia="ar-SA"/>
    </w:rPr>
  </w:style>
  <w:style w:type="paragraph" w:customStyle="1" w:styleId="20">
    <w:name w:val="Основной текст (2)"/>
    <w:basedOn w:val="a"/>
    <w:rsid w:val="00064E31"/>
    <w:pPr>
      <w:shd w:val="clear" w:color="auto" w:fill="FFFFFF"/>
      <w:spacing w:before="120" w:line="178" w:lineRule="exact"/>
      <w:jc w:val="both"/>
    </w:pPr>
    <w:rPr>
      <w:sz w:val="15"/>
      <w:szCs w:val="15"/>
      <w:lang w:eastAsia="ar-SA"/>
    </w:rPr>
  </w:style>
  <w:style w:type="paragraph" w:customStyle="1" w:styleId="22">
    <w:name w:val="Абзац списка2"/>
    <w:basedOn w:val="a"/>
    <w:rsid w:val="00064E31"/>
    <w:pPr>
      <w:ind w:left="720" w:firstLine="357"/>
      <w:jc w:val="both"/>
    </w:pPr>
    <w:rPr>
      <w:rFonts w:ascii="Calibri" w:eastAsia="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872128">
      <w:bodyDiv w:val="1"/>
      <w:marLeft w:val="0"/>
      <w:marRight w:val="0"/>
      <w:marTop w:val="0"/>
      <w:marBottom w:val="0"/>
      <w:divBdr>
        <w:top w:val="none" w:sz="0" w:space="0" w:color="auto"/>
        <w:left w:val="none" w:sz="0" w:space="0" w:color="auto"/>
        <w:bottom w:val="none" w:sz="0" w:space="0" w:color="auto"/>
        <w:right w:val="none" w:sz="0" w:space="0" w:color="auto"/>
      </w:divBdr>
    </w:div>
    <w:div w:id="197666499">
      <w:bodyDiv w:val="1"/>
      <w:marLeft w:val="0"/>
      <w:marRight w:val="0"/>
      <w:marTop w:val="0"/>
      <w:marBottom w:val="0"/>
      <w:divBdr>
        <w:top w:val="none" w:sz="0" w:space="0" w:color="auto"/>
        <w:left w:val="none" w:sz="0" w:space="0" w:color="auto"/>
        <w:bottom w:val="none" w:sz="0" w:space="0" w:color="auto"/>
        <w:right w:val="none" w:sz="0" w:space="0" w:color="auto"/>
      </w:divBdr>
    </w:div>
    <w:div w:id="662202072">
      <w:bodyDiv w:val="1"/>
      <w:marLeft w:val="0"/>
      <w:marRight w:val="0"/>
      <w:marTop w:val="0"/>
      <w:marBottom w:val="0"/>
      <w:divBdr>
        <w:top w:val="none" w:sz="0" w:space="0" w:color="auto"/>
        <w:left w:val="none" w:sz="0" w:space="0" w:color="auto"/>
        <w:bottom w:val="none" w:sz="0" w:space="0" w:color="auto"/>
        <w:right w:val="none" w:sz="0" w:space="0" w:color="auto"/>
      </w:divBdr>
    </w:div>
    <w:div w:id="770123489">
      <w:bodyDiv w:val="1"/>
      <w:marLeft w:val="0"/>
      <w:marRight w:val="0"/>
      <w:marTop w:val="0"/>
      <w:marBottom w:val="0"/>
      <w:divBdr>
        <w:top w:val="none" w:sz="0" w:space="0" w:color="auto"/>
        <w:left w:val="none" w:sz="0" w:space="0" w:color="auto"/>
        <w:bottom w:val="none" w:sz="0" w:space="0" w:color="auto"/>
        <w:right w:val="none" w:sz="0" w:space="0" w:color="auto"/>
      </w:divBdr>
    </w:div>
    <w:div w:id="958072121">
      <w:bodyDiv w:val="1"/>
      <w:marLeft w:val="0"/>
      <w:marRight w:val="0"/>
      <w:marTop w:val="0"/>
      <w:marBottom w:val="0"/>
      <w:divBdr>
        <w:top w:val="none" w:sz="0" w:space="0" w:color="auto"/>
        <w:left w:val="none" w:sz="0" w:space="0" w:color="auto"/>
        <w:bottom w:val="none" w:sz="0" w:space="0" w:color="auto"/>
        <w:right w:val="none" w:sz="0" w:space="0" w:color="auto"/>
      </w:divBdr>
    </w:div>
    <w:div w:id="1158423087">
      <w:bodyDiv w:val="1"/>
      <w:marLeft w:val="0"/>
      <w:marRight w:val="0"/>
      <w:marTop w:val="0"/>
      <w:marBottom w:val="0"/>
      <w:divBdr>
        <w:top w:val="none" w:sz="0" w:space="0" w:color="auto"/>
        <w:left w:val="none" w:sz="0" w:space="0" w:color="auto"/>
        <w:bottom w:val="none" w:sz="0" w:space="0" w:color="auto"/>
        <w:right w:val="none" w:sz="0" w:space="0" w:color="auto"/>
      </w:divBdr>
    </w:div>
    <w:div w:id="1723289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001D5-2CED-4370-BD6D-4B0DEA473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1837</TotalTime>
  <Pages>23</Pages>
  <Words>6101</Words>
  <Characters>34782</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Съедина</dc:creator>
  <cp:keywords/>
  <dc:description/>
  <cp:lastModifiedBy>Org_otdel_NPA</cp:lastModifiedBy>
  <cp:revision>308</cp:revision>
  <cp:lastPrinted>2026-08-06T10:31:00Z</cp:lastPrinted>
  <dcterms:created xsi:type="dcterms:W3CDTF">2021-08-03T07:03:00Z</dcterms:created>
  <dcterms:modified xsi:type="dcterms:W3CDTF">2026-08-18T05:07:00Z</dcterms:modified>
</cp:coreProperties>
</file>