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366178" w:rsidTr="00366178">
        <w:tc>
          <w:tcPr>
            <w:tcW w:w="4785" w:type="dxa"/>
          </w:tcPr>
          <w:tbl>
            <w:tblPr>
              <w:tblW w:w="0" w:type="auto"/>
              <w:tblInd w:w="288" w:type="dxa"/>
              <w:tblLook w:val="0000" w:firstRow="0" w:lastRow="0" w:firstColumn="0" w:lastColumn="0" w:noHBand="0" w:noVBand="0"/>
            </w:tblPr>
            <w:tblGrid>
              <w:gridCol w:w="4281"/>
            </w:tblGrid>
            <w:tr w:rsidR="00366178" w:rsidRPr="00EB2630" w:rsidTr="00FC2DD1">
              <w:trPr>
                <w:trHeight w:val="728"/>
              </w:trPr>
              <w:tc>
                <w:tcPr>
                  <w:tcW w:w="4281" w:type="dxa"/>
                  <w:vMerge w:val="restart"/>
                </w:tcPr>
                <w:p w:rsidR="00366178" w:rsidRPr="00EB2630" w:rsidRDefault="00366178" w:rsidP="0036617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90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anchor distT="0" distB="0" distL="114300" distR="114300" simplePos="0" relativeHeight="251665408" behindDoc="1" locked="0" layoutInCell="1" allowOverlap="1" wp14:anchorId="4E07E095" wp14:editId="1F3F9709">
                        <wp:simplePos x="0" y="0"/>
                        <wp:positionH relativeFrom="column">
                          <wp:posOffset>1148715</wp:posOffset>
                        </wp:positionH>
                        <wp:positionV relativeFrom="paragraph">
                          <wp:posOffset>22860</wp:posOffset>
                        </wp:positionV>
                        <wp:extent cx="413385" cy="596265"/>
                        <wp:effectExtent l="0" t="0" r="5715" b="0"/>
                        <wp:wrapTight wrapText="bothSides">
                          <wp:wrapPolygon edited="0">
                            <wp:start x="0" y="0"/>
                            <wp:lineTo x="0" y="20703"/>
                            <wp:lineTo x="20903" y="20703"/>
                            <wp:lineTo x="20903" y="0"/>
                            <wp:lineTo x="0" y="0"/>
                          </wp:wrapPolygon>
                        </wp:wrapTight>
                        <wp:docPr id="14" name="Рисунок 14" descr="Герб р-н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Герб р-н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13385" cy="59626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EB2630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                  </w:t>
                  </w:r>
                  <w:r w:rsidRPr="00EB2630">
                    <w:rPr>
                      <w:rFonts w:ascii="Arial Black" w:eastAsia="Times New Roman" w:hAnsi="Arial Black" w:cs="Arial"/>
                      <w:b/>
                      <w:bCs/>
                      <w:spacing w:val="40"/>
                      <w:sz w:val="28"/>
                      <w:szCs w:val="28"/>
                      <w:lang w:eastAsia="ru-RU"/>
                    </w:rPr>
                    <w:t xml:space="preserve">АДМИНИСТРАЦИЯ </w:t>
                  </w:r>
                </w:p>
                <w:p w:rsidR="00366178" w:rsidRPr="00EB2630" w:rsidRDefault="00366178" w:rsidP="00366178">
                  <w:pPr>
                    <w:widowControl w:val="0"/>
                    <w:autoSpaceDE w:val="0"/>
                    <w:autoSpaceDN w:val="0"/>
                    <w:adjustRightInd w:val="0"/>
                    <w:spacing w:before="194" w:after="0" w:line="293" w:lineRule="exact"/>
                    <w:jc w:val="center"/>
                    <w:rPr>
                      <w:rFonts w:ascii="Arial Narrow" w:eastAsia="Times New Roman" w:hAnsi="Arial Narrow" w:cs="Arial"/>
                      <w:sz w:val="24"/>
                      <w:szCs w:val="24"/>
                      <w:lang w:eastAsia="ru-RU"/>
                    </w:rPr>
                  </w:pPr>
                  <w:r w:rsidRPr="00EB2630">
                    <w:rPr>
                      <w:rFonts w:ascii="Arial Narrow" w:eastAsia="Times New Roman" w:hAnsi="Arial Narrow" w:cs="Times New Roman"/>
                      <w:b/>
                      <w:bCs/>
                      <w:spacing w:val="-5"/>
                      <w:sz w:val="24"/>
                      <w:szCs w:val="24"/>
                      <w:lang w:eastAsia="ru-RU"/>
                    </w:rPr>
                    <w:t>муниципального</w:t>
                  </w:r>
                  <w:r w:rsidRPr="00EB2630">
                    <w:rPr>
                      <w:rFonts w:ascii="Arial Narrow" w:eastAsia="Times New Roman" w:hAnsi="Arial Narrow" w:cs="Arial"/>
                      <w:b/>
                      <w:bCs/>
                      <w:spacing w:val="-5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B2630">
                    <w:rPr>
                      <w:rFonts w:ascii="Arial Narrow" w:eastAsia="Times New Roman" w:hAnsi="Arial Narrow" w:cs="Times New Roman"/>
                      <w:b/>
                      <w:bCs/>
                      <w:spacing w:val="-5"/>
                      <w:sz w:val="24"/>
                      <w:szCs w:val="24"/>
                      <w:lang w:eastAsia="ru-RU"/>
                    </w:rPr>
                    <w:t>района</w:t>
                  </w:r>
                  <w:r w:rsidRPr="00EB2630">
                    <w:rPr>
                      <w:rFonts w:ascii="Arial Narrow" w:eastAsia="Times New Roman" w:hAnsi="Arial Narrow" w:cs="Arial"/>
                      <w:b/>
                      <w:bCs/>
                      <w:spacing w:val="-5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B2630">
                    <w:rPr>
                      <w:rFonts w:ascii="Arial Narrow" w:eastAsia="Times New Roman" w:hAnsi="Arial Narrow" w:cs="Times New Roman"/>
                      <w:b/>
                      <w:bCs/>
                      <w:spacing w:val="-5"/>
                      <w:sz w:val="24"/>
                      <w:szCs w:val="24"/>
                      <w:lang w:eastAsia="ru-RU"/>
                    </w:rPr>
                    <w:t xml:space="preserve">Похвистневский </w:t>
                  </w:r>
                  <w:r w:rsidRPr="00EB2630">
                    <w:rPr>
                      <w:rFonts w:ascii="Arial Narrow" w:eastAsia="Times New Roman" w:hAnsi="Arial Narrow" w:cs="Times New Roman"/>
                      <w:b/>
                      <w:bCs/>
                      <w:sz w:val="24"/>
                      <w:szCs w:val="24"/>
                      <w:lang w:eastAsia="ru-RU"/>
                    </w:rPr>
                    <w:t>Самарской</w:t>
                  </w:r>
                  <w:r w:rsidRPr="00EB2630">
                    <w:rPr>
                      <w:rFonts w:ascii="Arial Narrow" w:eastAsia="Times New Roman" w:hAnsi="Arial Narrow" w:cs="Arial"/>
                      <w:b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B2630">
                    <w:rPr>
                      <w:rFonts w:ascii="Arial Narrow" w:eastAsia="Times New Roman" w:hAnsi="Arial Narrow" w:cs="Times New Roman"/>
                      <w:b/>
                      <w:bCs/>
                      <w:sz w:val="24"/>
                      <w:szCs w:val="24"/>
                      <w:lang w:eastAsia="ru-RU"/>
                    </w:rPr>
                    <w:t>области</w:t>
                  </w:r>
                </w:p>
                <w:p w:rsidR="00366178" w:rsidRPr="00EB2630" w:rsidRDefault="00366178" w:rsidP="00366178">
                  <w:pPr>
                    <w:widowControl w:val="0"/>
                    <w:autoSpaceDE w:val="0"/>
                    <w:autoSpaceDN w:val="0"/>
                    <w:adjustRightInd w:val="0"/>
                    <w:spacing w:before="278" w:after="0" w:line="240" w:lineRule="auto"/>
                    <w:jc w:val="center"/>
                    <w:rPr>
                      <w:rFonts w:ascii="Arial" w:eastAsia="Times New Roman" w:hAnsi="Arial" w:cs="Arial"/>
                      <w:spacing w:val="20"/>
                      <w:sz w:val="20"/>
                      <w:szCs w:val="20"/>
                      <w:lang w:eastAsia="ru-RU"/>
                    </w:rPr>
                  </w:pPr>
                  <w:r w:rsidRPr="00EB2630">
                    <w:rPr>
                      <w:rFonts w:ascii="Arial" w:eastAsia="Times New Roman" w:hAnsi="Arial" w:cs="Times New Roman"/>
                      <w:b/>
                      <w:bCs/>
                      <w:spacing w:val="20"/>
                      <w:sz w:val="32"/>
                      <w:szCs w:val="32"/>
                      <w:lang w:eastAsia="ru-RU"/>
                    </w:rPr>
                    <w:t>ПОСТАНОВЛЕНИЕ</w:t>
                  </w:r>
                </w:p>
                <w:p w:rsidR="00366178" w:rsidRPr="003A5AC9" w:rsidRDefault="00A76B78" w:rsidP="00366178">
                  <w:pPr>
                    <w:widowControl w:val="0"/>
                    <w:tabs>
                      <w:tab w:val="left" w:leader="underscore" w:pos="1925"/>
                      <w:tab w:val="left" w:leader="underscore" w:pos="4147"/>
                    </w:tabs>
                    <w:autoSpaceDE w:val="0"/>
                    <w:autoSpaceDN w:val="0"/>
                    <w:adjustRightInd w:val="0"/>
                    <w:spacing w:before="281" w:after="0" w:line="240" w:lineRule="auto"/>
                    <w:ind w:left="180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u w:val="single"/>
                      <w:lang w:eastAsia="ru-RU"/>
                    </w:rPr>
                  </w:pPr>
                  <w:r>
                    <w:rPr>
                      <w:rFonts w:ascii="Arial" w:eastAsia="Times New Roman" w:hAnsi="Arial" w:cs="Times New Roman"/>
                      <w:sz w:val="20"/>
                      <w:szCs w:val="20"/>
                      <w:lang w:eastAsia="ru-RU"/>
                    </w:rPr>
                    <w:t>14.08.2026</w:t>
                  </w:r>
                  <w:bookmarkStart w:id="0" w:name="_GoBack"/>
                  <w:bookmarkEnd w:id="0"/>
                  <w:r w:rsidR="00366178">
                    <w:rPr>
                      <w:rFonts w:ascii="Arial" w:eastAsia="Times New Roman" w:hAnsi="Arial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366178" w:rsidRPr="00EB2630">
                    <w:rPr>
                      <w:rFonts w:ascii="Arial" w:eastAsia="Times New Roman" w:hAnsi="Arial" w:cs="Times New Roman"/>
                      <w:sz w:val="20"/>
                      <w:szCs w:val="20"/>
                      <w:lang w:eastAsia="ru-RU"/>
                    </w:rPr>
                    <w:t>№</w:t>
                  </w:r>
                  <w:r w:rsidR="00366178" w:rsidRPr="00EB2630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</w: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667</w:t>
                  </w:r>
                </w:p>
                <w:p w:rsidR="00366178" w:rsidRPr="00EB2630" w:rsidRDefault="00366178" w:rsidP="00366178">
                  <w:pPr>
                    <w:widowControl w:val="0"/>
                    <w:autoSpaceDE w:val="0"/>
                    <w:autoSpaceDN w:val="0"/>
                    <w:adjustRightInd w:val="0"/>
                    <w:spacing w:before="252"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EB2630">
                    <w:rPr>
                      <w:rFonts w:ascii="Arial" w:eastAsia="Times New Roman" w:hAnsi="Arial" w:cs="Times New Roman"/>
                      <w:spacing w:val="-3"/>
                      <w:sz w:val="20"/>
                      <w:szCs w:val="20"/>
                      <w:lang w:eastAsia="ru-RU"/>
                    </w:rPr>
                    <w:t xml:space="preserve">                            г</w:t>
                  </w:r>
                  <w:r w:rsidRPr="00EB2630">
                    <w:rPr>
                      <w:rFonts w:ascii="Arial" w:eastAsia="Times New Roman" w:hAnsi="Arial" w:cs="Arial"/>
                      <w:spacing w:val="-3"/>
                      <w:sz w:val="20"/>
                      <w:szCs w:val="20"/>
                      <w:lang w:eastAsia="ru-RU"/>
                    </w:rPr>
                    <w:t xml:space="preserve">. </w:t>
                  </w:r>
                  <w:r w:rsidRPr="00EB2630">
                    <w:rPr>
                      <w:rFonts w:ascii="Arial" w:eastAsia="Times New Roman" w:hAnsi="Arial" w:cs="Times New Roman"/>
                      <w:spacing w:val="-3"/>
                      <w:sz w:val="20"/>
                      <w:szCs w:val="20"/>
                      <w:lang w:eastAsia="ru-RU"/>
                    </w:rPr>
                    <w:t>Похвистнево</w:t>
                  </w:r>
                </w:p>
                <w:p w:rsidR="00366178" w:rsidRPr="00EB2630" w:rsidRDefault="00366178" w:rsidP="00366178">
                  <w:pPr>
                    <w:widowControl w:val="0"/>
                    <w:autoSpaceDE w:val="0"/>
                    <w:autoSpaceDN w:val="0"/>
                    <w:adjustRightInd w:val="0"/>
                    <w:spacing w:before="276" w:after="0" w:line="240" w:lineRule="auto"/>
                    <w:ind w:right="-1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sz w:val="24"/>
                      <w:szCs w:val="24"/>
                      <w:lang w:eastAsia="ru-RU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63360" behindDoc="0" locked="0" layoutInCell="1" allowOverlap="1" wp14:anchorId="6592051D" wp14:editId="2DDB295D">
                            <wp:simplePos x="0" y="0"/>
                            <wp:positionH relativeFrom="column">
                              <wp:posOffset>83185</wp:posOffset>
                            </wp:positionH>
                            <wp:positionV relativeFrom="paragraph">
                              <wp:posOffset>259080</wp:posOffset>
                            </wp:positionV>
                            <wp:extent cx="110490" cy="111125"/>
                            <wp:effectExtent l="12065" t="7620" r="10160" b="5715"/>
                            <wp:wrapNone/>
                            <wp:docPr id="8" name="Группа 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 bwMode="auto">
                                    <a:xfrm rot="16200000">
                                      <a:off x="0" y="0"/>
                                      <a:ext cx="110490" cy="111125"/>
                                      <a:chOff x="3668" y="5641"/>
                                      <a:chExt cx="174" cy="175"/>
                                    </a:xfrm>
                                  </wpg:grpSpPr>
                                  <wps:wsp>
                                    <wps:cNvPr id="9" name="AutoShape 3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3842" y="5649"/>
                                        <a:ext cx="0" cy="167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762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0" name="AutoShape 4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3668" y="5641"/>
                                        <a:ext cx="174" cy="0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762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wg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08209306" id="Группа 8" o:spid="_x0000_s1026" style="position:absolute;margin-left:6.55pt;margin-top:20.4pt;width:8.7pt;height:8.75pt;rotation:-90;z-index:251663360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">
                            <v:shapetype id="_x0000_t32" coordsize="21600,21600" o:spt="32" o:oned="t" path="m,l21600,21600e" filled="f">
                              <v:path arrowok="t" fillok="f" o:connecttype="none"/>
                              <o:lock v:ext="edit" shapetype="t"/>
                            </v:shapetype>
                            <v:shape id="AutoShape 3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" strokeweight=".6pt"/>
                            <v:shape id="AutoShape 4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" strokeweight=".6pt"/>
                          </v:group>
                        </w:pict>
                      </mc:Fallback>
                    </mc:AlternateContent>
                  </w:r>
                  <w:r>
                    <w:rPr>
                      <w:rFonts w:ascii="Arial" w:eastAsia="Times New Roman" w:hAnsi="Arial" w:cs="Arial"/>
                      <w:noProof/>
                      <w:sz w:val="24"/>
                      <w:szCs w:val="24"/>
                      <w:lang w:eastAsia="ru-RU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64384" behindDoc="0" locked="0" layoutInCell="1" allowOverlap="1" wp14:anchorId="4BCEA9FA" wp14:editId="525BC9D0">
                            <wp:simplePos x="0" y="0"/>
                            <wp:positionH relativeFrom="column">
                              <wp:posOffset>2564765</wp:posOffset>
                            </wp:positionH>
                            <wp:positionV relativeFrom="paragraph">
                              <wp:posOffset>236220</wp:posOffset>
                            </wp:positionV>
                            <wp:extent cx="110490" cy="111125"/>
                            <wp:effectExtent l="8255" t="12700" r="5080" b="9525"/>
                            <wp:wrapNone/>
                            <wp:docPr id="11" name="Группа 1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0" y="0"/>
                                      <a:ext cx="110490" cy="111125"/>
                                      <a:chOff x="3668" y="5641"/>
                                      <a:chExt cx="174" cy="175"/>
                                    </a:xfrm>
                                  </wpg:grpSpPr>
                                  <wps:wsp>
                                    <wps:cNvPr id="12" name="AutoShape 6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3842" y="5649"/>
                                        <a:ext cx="0" cy="167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762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3" name="AutoShape 7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3668" y="5641"/>
                                        <a:ext cx="174" cy="0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762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wg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2DA9F510" id="Группа 11" o:spid="_x0000_s1026" style="position:absolute;margin-left:201.95pt;margin-top:18.6pt;width:8.7pt;height:8.75pt;z-index:251664384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">
                            <v:shape id="AutoShape 6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" strokeweight=".6pt"/>
                            <v:shape id="AutoShape 7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" strokeweight=".6pt"/>
                          </v:group>
                        </w:pict>
                      </mc:Fallback>
                    </mc:AlternateContent>
                  </w:r>
                  <w:r w:rsidRPr="00EB2630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</w:tbl>
          <w:p w:rsidR="00366178" w:rsidRDefault="00366178" w:rsidP="00366178"/>
        </w:tc>
        <w:tc>
          <w:tcPr>
            <w:tcW w:w="4785" w:type="dxa"/>
          </w:tcPr>
          <w:p w:rsidR="007C4B68" w:rsidRDefault="007C4B68" w:rsidP="0036617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7C4B68" w:rsidRDefault="007C4B68" w:rsidP="0036617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66178" w:rsidRPr="00366178" w:rsidRDefault="007C4B68" w:rsidP="006E368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     </w:t>
            </w:r>
          </w:p>
        </w:tc>
      </w:tr>
    </w:tbl>
    <w:p w:rsidR="005F3573" w:rsidRPr="00366178" w:rsidRDefault="00366178" w:rsidP="005F35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61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tbl>
      <w:tblPr>
        <w:tblStyle w:val="a6"/>
        <w:tblpPr w:leftFromText="180" w:rightFromText="180" w:vertAnchor="text" w:horzAnchor="margin" w:tblpY="-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6"/>
      </w:tblGrid>
      <w:tr w:rsidR="000170F9" w:rsidTr="000D6C3A">
        <w:trPr>
          <w:trHeight w:val="1591"/>
        </w:trPr>
        <w:tc>
          <w:tcPr>
            <w:tcW w:w="5516" w:type="dxa"/>
          </w:tcPr>
          <w:p w:rsidR="000170F9" w:rsidRDefault="000D6C3A" w:rsidP="000D6C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0742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внесении изменений</w:t>
            </w:r>
            <w:r w:rsidR="00F877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42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Постановление Администрации муниципального района Похвистневский Самарской области</w:t>
            </w:r>
            <w:r w:rsidR="003A4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  <w:r w:rsidR="000742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19.10.2022 </w:t>
            </w:r>
            <w:r w:rsidR="00F877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42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№786 «Об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утверждении </w:t>
            </w:r>
            <w:r w:rsidR="000170F9" w:rsidRPr="005F35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административного</w:t>
            </w:r>
            <w:r w:rsidR="000742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регламента </w:t>
            </w:r>
            <w:r w:rsidR="000170F9" w:rsidRPr="005F35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предоставления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муниципальной услуги </w:t>
            </w:r>
            <w:r w:rsidR="000170F9" w:rsidRPr="005F35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«Постановка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граждан на учет в качестве лиц, </w:t>
            </w:r>
            <w:r w:rsidR="000170F9" w:rsidRPr="005F35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ющих право на предоставление </w:t>
            </w:r>
            <w:r w:rsidR="000170F9" w:rsidRPr="005F35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земельных участков в собственность бесплатно»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170F9" w:rsidRPr="005F35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ерритории муниципального района </w:t>
            </w:r>
            <w:r w:rsidR="000170F9" w:rsidRPr="005F35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Похвистневский Самарской области</w:t>
            </w:r>
          </w:p>
          <w:p w:rsidR="000170F9" w:rsidRDefault="000170F9" w:rsidP="000170F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F3573" w:rsidRDefault="005F3573" w:rsidP="005F35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573" w:rsidRDefault="005F3573" w:rsidP="005F35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573" w:rsidRDefault="005F3573" w:rsidP="005F3573">
      <w:pPr>
        <w:jc w:val="both"/>
      </w:pPr>
    </w:p>
    <w:p w:rsidR="005F3573" w:rsidRDefault="005F3573" w:rsidP="005F35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573" w:rsidRDefault="005F3573" w:rsidP="005F35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573" w:rsidRDefault="005F3573" w:rsidP="005F35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CC9" w:rsidRPr="00EB2630" w:rsidRDefault="009F5CC9" w:rsidP="00AF2B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70F9" w:rsidRDefault="00C52A88" w:rsidP="00312830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0170F9" w:rsidRDefault="000170F9" w:rsidP="00312830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424F" w:rsidRDefault="0007424F" w:rsidP="00F079FD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7424F" w:rsidRDefault="0007424F" w:rsidP="00F079FD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52A88" w:rsidRDefault="006D7E73" w:rsidP="00E5555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E29EF" w:rsidRPr="00C86985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DF6849" w:rsidRPr="00C86985">
        <w:rPr>
          <w:rFonts w:ascii="Times New Roman" w:hAnsi="Times New Roman" w:cs="Times New Roman"/>
          <w:color w:val="000000"/>
          <w:sz w:val="28"/>
          <w:szCs w:val="28"/>
        </w:rPr>
        <w:t xml:space="preserve"> соответствии  с Федеральным</w:t>
      </w:r>
      <w:r w:rsidR="00DE1CDB" w:rsidRPr="00C86985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DF6849" w:rsidRPr="00C86985">
        <w:rPr>
          <w:rFonts w:ascii="Times New Roman" w:hAnsi="Times New Roman" w:cs="Times New Roman"/>
          <w:color w:val="000000"/>
          <w:sz w:val="28"/>
          <w:szCs w:val="28"/>
        </w:rPr>
        <w:t xml:space="preserve"> закон</w:t>
      </w:r>
      <w:r w:rsidR="00DE1CDB" w:rsidRPr="00C86985">
        <w:rPr>
          <w:rFonts w:ascii="Times New Roman" w:hAnsi="Times New Roman" w:cs="Times New Roman"/>
          <w:color w:val="000000"/>
          <w:sz w:val="28"/>
          <w:szCs w:val="28"/>
        </w:rPr>
        <w:t>ами</w:t>
      </w:r>
      <w:r w:rsidR="00DF6849" w:rsidRPr="00C869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E1CDB" w:rsidRPr="00C86985">
        <w:rPr>
          <w:rFonts w:ascii="Times New Roman" w:hAnsi="Times New Roman" w:cs="Times New Roman"/>
          <w:color w:val="000000"/>
          <w:sz w:val="28"/>
          <w:szCs w:val="28"/>
        </w:rPr>
        <w:t>от 27.07.2010 №</w:t>
      </w:r>
      <w:r w:rsidR="008C0F59" w:rsidRPr="00C869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E1CDB" w:rsidRPr="00C86985">
        <w:rPr>
          <w:rFonts w:ascii="Times New Roman" w:hAnsi="Times New Roman" w:cs="Times New Roman"/>
          <w:color w:val="000000"/>
          <w:sz w:val="28"/>
          <w:szCs w:val="28"/>
        </w:rPr>
        <w:t>210-ФЗ</w:t>
      </w:r>
      <w:r w:rsidR="00EE29EF" w:rsidRPr="00C86985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DE1CDB" w:rsidRPr="00C86985">
        <w:rPr>
          <w:rFonts w:ascii="Times New Roman" w:hAnsi="Times New Roman" w:cs="Times New Roman"/>
          <w:color w:val="000000"/>
          <w:sz w:val="28"/>
          <w:szCs w:val="28"/>
        </w:rPr>
        <w:t xml:space="preserve"> «Об организации предоставления государственных и муниципальных услуг»</w:t>
      </w:r>
      <w:r w:rsidR="00DE1CDB" w:rsidRPr="00C86985">
        <w:t xml:space="preserve">, </w:t>
      </w:r>
      <w:r w:rsidR="00DE1CDB" w:rsidRPr="00C86985">
        <w:rPr>
          <w:rFonts w:ascii="Times New Roman" w:hAnsi="Times New Roman" w:cs="Times New Roman"/>
          <w:color w:val="000000"/>
          <w:sz w:val="28"/>
          <w:szCs w:val="28"/>
        </w:rPr>
        <w:t>от 26.12.2024 №</w:t>
      </w:r>
      <w:r w:rsidR="00E71D5B" w:rsidRPr="00C869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E1CDB" w:rsidRPr="00C86985">
        <w:rPr>
          <w:rFonts w:ascii="Times New Roman" w:hAnsi="Times New Roman" w:cs="Times New Roman"/>
          <w:color w:val="000000"/>
          <w:sz w:val="28"/>
          <w:szCs w:val="28"/>
        </w:rPr>
        <w:t xml:space="preserve">494-ФЗ «О внесении изменений в отдельные законодательные акты Российской Федерации, </w:t>
      </w:r>
      <w:r w:rsidR="00BE4D00" w:rsidRPr="00C86985">
        <w:rPr>
          <w:rFonts w:ascii="Times New Roman" w:hAnsi="Times New Roman" w:cs="Times New Roman"/>
          <w:color w:val="000000"/>
          <w:sz w:val="28"/>
          <w:szCs w:val="28"/>
        </w:rPr>
        <w:t xml:space="preserve">Законом Самарской области  от 11.03.2005  № 94-ГД </w:t>
      </w:r>
      <w:r w:rsidR="00EE29EF" w:rsidRPr="00C86985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BE4D00" w:rsidRPr="00C86985">
        <w:rPr>
          <w:rFonts w:ascii="Times New Roman" w:hAnsi="Times New Roman" w:cs="Times New Roman"/>
          <w:color w:val="000000"/>
          <w:sz w:val="28"/>
          <w:szCs w:val="28"/>
        </w:rPr>
        <w:t xml:space="preserve">О земле», </w:t>
      </w:r>
      <w:r w:rsidR="00581B91" w:rsidRPr="00C86985">
        <w:rPr>
          <w:rFonts w:ascii="Times New Roman" w:hAnsi="Times New Roman" w:cs="Times New Roman"/>
          <w:color w:val="000000"/>
          <w:sz w:val="28"/>
          <w:szCs w:val="28"/>
        </w:rPr>
        <w:t>Законом Самарской области от 08.02.2024  № 3-ГД «О порядке постановки на учёт граждан, принимавших участие</w:t>
      </w:r>
      <w:r w:rsidR="00D0016A" w:rsidRPr="00C86985">
        <w:rPr>
          <w:rFonts w:ascii="Times New Roman" w:hAnsi="Times New Roman" w:cs="Times New Roman"/>
          <w:color w:val="000000"/>
          <w:sz w:val="28"/>
          <w:szCs w:val="28"/>
        </w:rPr>
        <w:t xml:space="preserve">                </w:t>
      </w:r>
      <w:r w:rsidR="00581B91" w:rsidRPr="00C86985">
        <w:rPr>
          <w:rFonts w:ascii="Times New Roman" w:hAnsi="Times New Roman" w:cs="Times New Roman"/>
          <w:color w:val="000000"/>
          <w:sz w:val="28"/>
          <w:szCs w:val="28"/>
        </w:rPr>
        <w:t xml:space="preserve"> в специальной военной операции (членов их семей), имеющих право на бесплатное приобретение земельных участков из земель, находящихся</w:t>
      </w:r>
      <w:r w:rsidR="00D0016A" w:rsidRPr="00C86985">
        <w:rPr>
          <w:rFonts w:ascii="Times New Roman" w:hAnsi="Times New Roman" w:cs="Times New Roman"/>
          <w:color w:val="000000"/>
          <w:sz w:val="28"/>
          <w:szCs w:val="28"/>
        </w:rPr>
        <w:t xml:space="preserve">                </w:t>
      </w:r>
      <w:r w:rsidR="00581B91" w:rsidRPr="00C86985">
        <w:rPr>
          <w:rFonts w:ascii="Times New Roman" w:hAnsi="Times New Roman" w:cs="Times New Roman"/>
          <w:color w:val="000000"/>
          <w:sz w:val="28"/>
          <w:szCs w:val="28"/>
        </w:rPr>
        <w:t xml:space="preserve"> в государственной или муниципальной собственности», </w:t>
      </w:r>
      <w:r w:rsidR="00174DA4" w:rsidRPr="00C86985">
        <w:rPr>
          <w:rFonts w:ascii="Times New Roman" w:hAnsi="Times New Roman" w:cs="Times New Roman"/>
          <w:color w:val="000000"/>
          <w:sz w:val="28"/>
          <w:szCs w:val="28"/>
        </w:rPr>
        <w:t xml:space="preserve">в целях приведения нормативно-правового документа в соответствии с действующим законодательством, </w:t>
      </w:r>
      <w:r w:rsidR="00EE29EF" w:rsidRPr="00C86985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174DA4" w:rsidRPr="00C86985">
        <w:rPr>
          <w:rFonts w:ascii="Times New Roman" w:hAnsi="Times New Roman" w:cs="Times New Roman"/>
          <w:color w:val="000000"/>
          <w:sz w:val="28"/>
          <w:szCs w:val="28"/>
        </w:rPr>
        <w:t>руководствуясь Уставом муниципального района Похвистневский</w:t>
      </w:r>
      <w:r w:rsidR="00174DA4" w:rsidRPr="00174DA4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области, Администрация муниципального района Похвистневский Самарской </w:t>
      </w:r>
      <w:r w:rsidR="00DF6849">
        <w:rPr>
          <w:rFonts w:ascii="Times New Roman" w:hAnsi="Times New Roman" w:cs="Times New Roman"/>
          <w:color w:val="000000"/>
          <w:sz w:val="28"/>
          <w:szCs w:val="28"/>
        </w:rPr>
        <w:t>области</w:t>
      </w:r>
    </w:p>
    <w:p w:rsidR="007557F3" w:rsidRPr="00EB2630" w:rsidRDefault="007557F3" w:rsidP="007557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2A88" w:rsidRDefault="00C52A88" w:rsidP="00C52A8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B26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E55550" w:rsidRPr="00EB2630" w:rsidRDefault="00E55550" w:rsidP="00C52A8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5550" w:rsidRDefault="00E55550" w:rsidP="00C8698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0460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Pr="00F8774C">
        <w:rPr>
          <w:rFonts w:ascii="Times New Roman" w:hAnsi="Times New Roman" w:cs="Times New Roman"/>
          <w:color w:val="000000"/>
          <w:sz w:val="28"/>
          <w:szCs w:val="28"/>
        </w:rPr>
        <w:t xml:space="preserve">Внести в Административный регламент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муниципальной услуги </w:t>
      </w:r>
      <w:r w:rsidRPr="00A62D6E">
        <w:rPr>
          <w:rFonts w:ascii="Times New Roman" w:hAnsi="Times New Roman" w:cs="Times New Roman"/>
          <w:color w:val="000000"/>
          <w:sz w:val="28"/>
          <w:szCs w:val="28"/>
        </w:rPr>
        <w:t xml:space="preserve">«Постановка граждан на учет в качестве лиц, имеющих право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</w:t>
      </w:r>
      <w:r w:rsidRPr="00A62D6E">
        <w:rPr>
          <w:rFonts w:ascii="Times New Roman" w:hAnsi="Times New Roman" w:cs="Times New Roman"/>
          <w:color w:val="000000"/>
          <w:sz w:val="28"/>
          <w:szCs w:val="28"/>
        </w:rPr>
        <w:t xml:space="preserve">на предоставление земельных участков в собственность бесплатно»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</w:t>
      </w:r>
      <w:r w:rsidRPr="00A62D6E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 территории муниципального района П</w:t>
      </w:r>
      <w:r>
        <w:rPr>
          <w:rFonts w:ascii="Times New Roman" w:hAnsi="Times New Roman" w:cs="Times New Roman"/>
          <w:color w:val="000000"/>
          <w:sz w:val="28"/>
          <w:szCs w:val="28"/>
        </w:rPr>
        <w:t>охвистневский Самарской области,</w:t>
      </w:r>
      <w:r w:rsidRPr="00F8774C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Административный регламент) следующие изменения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60040C" w:rsidRDefault="00E55550" w:rsidP="00C869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34158">
        <w:rPr>
          <w:rFonts w:ascii="Times New Roman" w:hAnsi="Times New Roman" w:cs="Times New Roman"/>
          <w:color w:val="000000"/>
          <w:sz w:val="28"/>
          <w:szCs w:val="28"/>
        </w:rPr>
        <w:t>1.1</w:t>
      </w:r>
      <w:r w:rsidR="00E36BC6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EA5CB4" w:rsidRPr="00EA5CB4">
        <w:rPr>
          <w:rFonts w:ascii="Times New Roman" w:hAnsi="Times New Roman" w:cs="Times New Roman"/>
          <w:color w:val="000000"/>
          <w:sz w:val="28"/>
          <w:szCs w:val="28"/>
        </w:rPr>
        <w:t>раздела II</w:t>
      </w:r>
      <w:r w:rsidR="00EA5CB4">
        <w:rPr>
          <w:rFonts w:ascii="Times New Roman" w:hAnsi="Times New Roman" w:cs="Times New Roman"/>
          <w:color w:val="000000"/>
          <w:sz w:val="28"/>
          <w:szCs w:val="28"/>
        </w:rPr>
        <w:t xml:space="preserve"> дополнить </w:t>
      </w:r>
      <w:r w:rsidR="00EA5CB4" w:rsidRPr="00EA5CB4">
        <w:rPr>
          <w:rFonts w:ascii="Times New Roman" w:hAnsi="Times New Roman" w:cs="Times New Roman"/>
          <w:color w:val="000000"/>
          <w:sz w:val="28"/>
          <w:szCs w:val="28"/>
        </w:rPr>
        <w:t>подпункт</w:t>
      </w:r>
      <w:r w:rsidR="001B308C">
        <w:rPr>
          <w:rFonts w:ascii="Times New Roman" w:hAnsi="Times New Roman" w:cs="Times New Roman"/>
          <w:color w:val="000000"/>
          <w:sz w:val="28"/>
          <w:szCs w:val="28"/>
        </w:rPr>
        <w:t>ами</w:t>
      </w:r>
      <w:r w:rsidR="00EA5C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A5CB4" w:rsidRPr="00EA5CB4">
        <w:rPr>
          <w:rFonts w:ascii="Times New Roman" w:hAnsi="Times New Roman" w:cs="Times New Roman"/>
          <w:color w:val="000000"/>
          <w:sz w:val="28"/>
          <w:szCs w:val="28"/>
        </w:rPr>
        <w:t>следующего содержания:</w:t>
      </w:r>
    </w:p>
    <w:p w:rsidR="00973F8C" w:rsidRDefault="00973F8C" w:rsidP="00C869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«2.</w:t>
      </w:r>
      <w:r w:rsidR="0019711A">
        <w:rPr>
          <w:rFonts w:ascii="Times New Roman" w:hAnsi="Times New Roman" w:cs="Times New Roman"/>
          <w:color w:val="000000"/>
          <w:sz w:val="28"/>
          <w:szCs w:val="28"/>
        </w:rPr>
        <w:t>11.3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973F8C">
        <w:t xml:space="preserve"> </w:t>
      </w:r>
      <w:r w:rsidRPr="00973F8C">
        <w:rPr>
          <w:rFonts w:ascii="Times New Roman" w:hAnsi="Times New Roman" w:cs="Times New Roman"/>
          <w:color w:val="000000"/>
          <w:sz w:val="28"/>
          <w:szCs w:val="28"/>
        </w:rPr>
        <w:t>Документы, указанные в пунктах 5 и 6 части 1 и пунктах 7 - 9, подпункте "в" пункта 9.1, пункте 10 части 2 статьи 2 Закона Самарской области от 08 февраля 2024 года № 3-ГД  «О порядке постановки на учёт граждан, принимавших участие в специальной военной операции (членов их семей), имеющих право на бесплатное приобретение земельных участков из земель, находящихся в государственной или муниципальной собственности», Уполномоченный орган запрашивает посредством единой системы межведомственного электронного взаимодействия, за исключением случаев, когда такие документы включены в перечень документов, определенный пунктами 3 и 3.1 части 6 статьи 7 Федерального закона от 27 июля 2010 года N 210-ФЗ "Об организации предоставления государственных и муниципальных услуг". При этом Заявитель вправе самостоятельно представить указанные документы</w:t>
      </w:r>
      <w:r w:rsidR="00C8698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456B0" w:rsidRPr="000456B0" w:rsidRDefault="00EA5CB4" w:rsidP="00C869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456B0" w:rsidRPr="000456B0">
        <w:rPr>
          <w:rFonts w:ascii="Times New Roman" w:hAnsi="Times New Roman" w:cs="Times New Roman"/>
          <w:color w:val="000000"/>
          <w:sz w:val="28"/>
          <w:szCs w:val="28"/>
        </w:rPr>
        <w:t>Уполномоченный орган при постановке на Учёт военнослужащих, лиц, заключивших контракт о пребывании в добровольческом формировании,  содействующем  выполнению  задач,  возложенных на Вооруженные Силы Российской Федерации, а также лиц, проходящих (</w:t>
      </w:r>
      <w:r w:rsidR="00011E4D" w:rsidRPr="000456B0">
        <w:rPr>
          <w:rFonts w:ascii="Times New Roman" w:hAnsi="Times New Roman" w:cs="Times New Roman"/>
          <w:color w:val="000000"/>
          <w:sz w:val="28"/>
          <w:szCs w:val="28"/>
        </w:rPr>
        <w:t>проходивших</w:t>
      </w:r>
      <w:r w:rsidR="000456B0" w:rsidRPr="000456B0">
        <w:rPr>
          <w:rFonts w:ascii="Times New Roman" w:hAnsi="Times New Roman" w:cs="Times New Roman"/>
          <w:color w:val="000000"/>
          <w:sz w:val="28"/>
          <w:szCs w:val="28"/>
        </w:rPr>
        <w:t>) службу в войсках национальной гвардии Российской</w:t>
      </w:r>
      <w:r w:rsidR="000456B0" w:rsidRPr="000456B0">
        <w:t xml:space="preserve"> </w:t>
      </w:r>
      <w:r w:rsidR="000456B0" w:rsidRPr="000456B0">
        <w:rPr>
          <w:rFonts w:ascii="Times New Roman" w:hAnsi="Times New Roman" w:cs="Times New Roman"/>
          <w:color w:val="000000"/>
          <w:sz w:val="28"/>
          <w:szCs w:val="28"/>
        </w:rPr>
        <w:t>Федерации и имеющих специальные звания полиции, может самостоятельно запросить сведения, предусмотренные в частях 1 и 1</w:t>
      </w:r>
      <w:r w:rsidR="00E80FF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0456B0" w:rsidRPr="00132797">
        <w:rPr>
          <w:rFonts w:ascii="Times New Roman" w:hAnsi="Times New Roman" w:cs="Times New Roman"/>
          <w:color w:val="000000"/>
          <w:sz w:val="28"/>
          <w:szCs w:val="28"/>
        </w:rPr>
        <w:t xml:space="preserve">1 </w:t>
      </w:r>
      <w:r w:rsidR="001327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80FFA" w:rsidRPr="00132797">
        <w:rPr>
          <w:rFonts w:ascii="Times New Roman" w:hAnsi="Times New Roman" w:cs="Times New Roman"/>
          <w:color w:val="000000"/>
          <w:sz w:val="28"/>
          <w:szCs w:val="28"/>
        </w:rPr>
        <w:t xml:space="preserve">статьи 2 Закона Самарской области от </w:t>
      </w:r>
      <w:r w:rsidR="00D14BAC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E80FFA" w:rsidRPr="00132797">
        <w:rPr>
          <w:rFonts w:ascii="Times New Roman" w:hAnsi="Times New Roman" w:cs="Times New Roman"/>
          <w:color w:val="000000"/>
          <w:sz w:val="28"/>
          <w:szCs w:val="28"/>
        </w:rPr>
        <w:t>8 февраля 2024 года № 3-ГД</w:t>
      </w:r>
      <w:r w:rsidR="00132797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E80FFA" w:rsidRPr="00132797">
        <w:rPr>
          <w:rFonts w:ascii="Times New Roman" w:hAnsi="Times New Roman" w:cs="Times New Roman"/>
          <w:color w:val="000000"/>
          <w:sz w:val="28"/>
          <w:szCs w:val="28"/>
        </w:rPr>
        <w:t xml:space="preserve"> «О порядке постановки на учёт граждан, принимавших участие в специальной военной операции (членов их семей), имеющих право на бесплатное приобретение земельных участков из земель, находящихся в государственной или муниципальной собственности»</w:t>
      </w:r>
      <w:r w:rsidR="000456B0" w:rsidRPr="00132797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0456B0" w:rsidRPr="000456B0">
        <w:rPr>
          <w:rFonts w:ascii="Times New Roman" w:hAnsi="Times New Roman" w:cs="Times New Roman"/>
          <w:color w:val="000000"/>
          <w:sz w:val="28"/>
          <w:szCs w:val="28"/>
        </w:rPr>
        <w:t xml:space="preserve"> посредством единой системы межведомственного электронного взаимодействия из электронного сервиса предоставления сведений, находящихся в распоряжении Министерства обороны Российской Федерации, об участниках специальной военной операции (витрина данных Министерства обороны Российской Федерации).</w:t>
      </w:r>
    </w:p>
    <w:p w:rsidR="000456B0" w:rsidRPr="000456B0" w:rsidRDefault="000456B0" w:rsidP="00C869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56B0">
        <w:rPr>
          <w:rFonts w:ascii="Times New Roman" w:hAnsi="Times New Roman" w:cs="Times New Roman"/>
          <w:color w:val="000000"/>
          <w:sz w:val="28"/>
          <w:szCs w:val="28"/>
        </w:rPr>
        <w:t>Уполномоченный орган при постановке на Учёт членов семей военнослужащих,  лиц,  заключивших  контракт  о  пребывании в добровольческом формировании, содействующем выполнению задач, возложенных на Вооруженные Силы Российской Федерации, лиц, проходящих (проходивших) службу в войсках национальной гвардии Российской Федерации и имеющих специальные звания полиции, может самостоятельно запросить сведения, предусмотренные в части 2</w:t>
      </w:r>
      <w:r w:rsidR="00BA36E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56B0">
        <w:rPr>
          <w:rFonts w:ascii="Times New Roman" w:hAnsi="Times New Roman" w:cs="Times New Roman"/>
          <w:color w:val="000000"/>
          <w:sz w:val="28"/>
          <w:szCs w:val="28"/>
        </w:rPr>
        <w:t xml:space="preserve">1 </w:t>
      </w:r>
      <w:r w:rsidR="00BA36E2" w:rsidRPr="00D14BAC">
        <w:rPr>
          <w:rFonts w:ascii="Times New Roman" w:hAnsi="Times New Roman" w:cs="Times New Roman"/>
          <w:color w:val="000000"/>
          <w:sz w:val="28"/>
          <w:szCs w:val="28"/>
        </w:rPr>
        <w:t xml:space="preserve">статьи 2 Закона Самарской области от </w:t>
      </w:r>
      <w:r w:rsidR="00D14BAC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BA36E2" w:rsidRPr="00D14BAC">
        <w:rPr>
          <w:rFonts w:ascii="Times New Roman" w:hAnsi="Times New Roman" w:cs="Times New Roman"/>
          <w:color w:val="000000"/>
          <w:sz w:val="28"/>
          <w:szCs w:val="28"/>
        </w:rPr>
        <w:t>8 февраля 2024 года № 3-ГД «О порядке постановки на учёт граждан, принимавших участие в специальной военной операции (членов их семей), имеющих право на бесплатное приобретение земельных участков из земель, находящихся в государственной или муниципальной собственности»</w:t>
      </w:r>
      <w:r w:rsidRPr="000456B0">
        <w:rPr>
          <w:rFonts w:ascii="Times New Roman" w:hAnsi="Times New Roman" w:cs="Times New Roman"/>
          <w:color w:val="000000"/>
          <w:sz w:val="28"/>
          <w:szCs w:val="28"/>
        </w:rPr>
        <w:t xml:space="preserve">, посредством единой системы межведомственного электронного взаимодействия из электронного сервиса предоставления сведений, находящихся в распоряжении Министерства </w:t>
      </w:r>
      <w:r w:rsidRPr="000456B0">
        <w:rPr>
          <w:rFonts w:ascii="Times New Roman" w:hAnsi="Times New Roman" w:cs="Times New Roman"/>
          <w:color w:val="000000"/>
          <w:sz w:val="28"/>
          <w:szCs w:val="28"/>
        </w:rPr>
        <w:lastRenderedPageBreak/>
        <w:t>обороны Российской Федерации, об участниках специальной военной операции (витрина данных Министерства обороны Российской Федерации).</w:t>
      </w:r>
    </w:p>
    <w:p w:rsidR="000456B0" w:rsidRDefault="000456B0" w:rsidP="00C869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56B0">
        <w:rPr>
          <w:rFonts w:ascii="Times New Roman" w:hAnsi="Times New Roman" w:cs="Times New Roman"/>
          <w:color w:val="000000"/>
          <w:sz w:val="28"/>
          <w:szCs w:val="28"/>
        </w:rPr>
        <w:t>В случае не</w:t>
      </w:r>
      <w:r w:rsidR="0072004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56B0">
        <w:rPr>
          <w:rFonts w:ascii="Times New Roman" w:hAnsi="Times New Roman" w:cs="Times New Roman"/>
          <w:color w:val="000000"/>
          <w:sz w:val="28"/>
          <w:szCs w:val="28"/>
        </w:rPr>
        <w:t>подтверждения указанных в абзацах втором и третьем настоящей части сведений Уполномоченным органом направляется Заявителю уведомление о необходимости самостоятельного представления им документов, предусмотренных частями 1, 1</w:t>
      </w:r>
      <w:r w:rsidR="006A7EC6">
        <w:rPr>
          <w:rFonts w:ascii="Times New Roman" w:hAnsi="Times New Roman" w:cs="Times New Roman"/>
          <w:color w:val="000000"/>
          <w:sz w:val="28"/>
          <w:szCs w:val="28"/>
        </w:rPr>
        <w:t>.1</w:t>
      </w:r>
      <w:r w:rsidRPr="000456B0">
        <w:rPr>
          <w:rFonts w:ascii="Times New Roman" w:hAnsi="Times New Roman" w:cs="Times New Roman"/>
          <w:color w:val="000000"/>
          <w:sz w:val="28"/>
          <w:szCs w:val="28"/>
        </w:rPr>
        <w:t xml:space="preserve"> и 2</w:t>
      </w:r>
      <w:r w:rsidR="006A7EC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456B0">
        <w:rPr>
          <w:rFonts w:ascii="Times New Roman" w:hAnsi="Times New Roman" w:cs="Times New Roman"/>
          <w:color w:val="000000"/>
          <w:sz w:val="28"/>
          <w:szCs w:val="28"/>
        </w:rPr>
        <w:t xml:space="preserve">1 </w:t>
      </w:r>
      <w:r w:rsidR="006A7EC6" w:rsidRPr="00D14BAC">
        <w:rPr>
          <w:rFonts w:ascii="Times New Roman" w:hAnsi="Times New Roman" w:cs="Times New Roman"/>
          <w:color w:val="000000"/>
          <w:sz w:val="28"/>
          <w:szCs w:val="28"/>
        </w:rPr>
        <w:t>статьи 2 Закона Самарской области от 8 февраля 2024 года № 3-ГД «О порядке постановки на учёт граждан, принимавших участие в специальной военной операции (членов их семей), имеющих право на бесплатное приобретение земельных участков из земель, находящихся в государственной или муниципальной собственности»</w:t>
      </w:r>
      <w:r w:rsidRPr="000456B0">
        <w:rPr>
          <w:rFonts w:ascii="Times New Roman" w:hAnsi="Times New Roman" w:cs="Times New Roman"/>
          <w:color w:val="000000"/>
          <w:sz w:val="28"/>
          <w:szCs w:val="28"/>
        </w:rPr>
        <w:t>, в течение трёх рабочих дней со дня направления уведомления</w:t>
      </w:r>
      <w:r w:rsidR="00C92600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0456B0" w:rsidRDefault="000456B0" w:rsidP="00C869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56B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596F2D">
        <w:rPr>
          <w:rFonts w:ascii="Times New Roman" w:hAnsi="Times New Roman" w:cs="Times New Roman"/>
          <w:color w:val="000000"/>
          <w:sz w:val="28"/>
          <w:szCs w:val="28"/>
        </w:rPr>
        <w:t>2.1</w:t>
      </w:r>
      <w:r w:rsidR="000A6DA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596F2D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0A6DA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0456B0">
        <w:rPr>
          <w:rFonts w:ascii="Times New Roman" w:hAnsi="Times New Roman" w:cs="Times New Roman"/>
          <w:color w:val="000000"/>
          <w:sz w:val="28"/>
          <w:szCs w:val="28"/>
        </w:rPr>
        <w:t>. Постановка на Учёт Заявителя может осуществляться Уполномоченным органом в упреждающем (</w:t>
      </w:r>
      <w:proofErr w:type="spellStart"/>
      <w:r w:rsidRPr="000456B0">
        <w:rPr>
          <w:rFonts w:ascii="Times New Roman" w:hAnsi="Times New Roman" w:cs="Times New Roman"/>
          <w:color w:val="000000"/>
          <w:sz w:val="28"/>
          <w:szCs w:val="28"/>
        </w:rPr>
        <w:t>проактивном</w:t>
      </w:r>
      <w:proofErr w:type="spellEnd"/>
      <w:r w:rsidRPr="000456B0">
        <w:rPr>
          <w:rFonts w:ascii="Times New Roman" w:hAnsi="Times New Roman" w:cs="Times New Roman"/>
          <w:color w:val="000000"/>
          <w:sz w:val="28"/>
          <w:szCs w:val="28"/>
        </w:rPr>
        <w:t>) режиме, предусмотренном частью 1 статьи 73 Федерального закона от 27 июля 2010 года № 210-ФЗ «Об организации предоставления государственных и</w:t>
      </w:r>
      <w:r w:rsidRPr="000456B0">
        <w:t xml:space="preserve"> </w:t>
      </w:r>
      <w:r w:rsidRPr="000456B0">
        <w:rPr>
          <w:rFonts w:ascii="Times New Roman" w:hAnsi="Times New Roman" w:cs="Times New Roman"/>
          <w:color w:val="000000"/>
          <w:sz w:val="28"/>
          <w:szCs w:val="28"/>
        </w:rPr>
        <w:t>муниципальных</w:t>
      </w:r>
      <w:r w:rsidR="00EB550E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0456B0">
        <w:rPr>
          <w:rFonts w:ascii="Times New Roman" w:hAnsi="Times New Roman" w:cs="Times New Roman"/>
          <w:color w:val="000000"/>
          <w:sz w:val="28"/>
          <w:szCs w:val="28"/>
        </w:rPr>
        <w:tab/>
        <w:t>услуг»,</w:t>
      </w:r>
      <w:r w:rsidR="00EB550E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0456B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0456B0">
        <w:rPr>
          <w:rFonts w:ascii="Times New Roman" w:hAnsi="Times New Roman" w:cs="Times New Roman"/>
          <w:color w:val="000000"/>
          <w:sz w:val="28"/>
          <w:szCs w:val="28"/>
        </w:rPr>
        <w:tab/>
        <w:t>случаях</w:t>
      </w:r>
      <w:r w:rsidRPr="000456B0">
        <w:rPr>
          <w:rFonts w:ascii="Times New Roman" w:hAnsi="Times New Roman" w:cs="Times New Roman"/>
          <w:color w:val="000000"/>
          <w:sz w:val="28"/>
          <w:szCs w:val="28"/>
        </w:rPr>
        <w:tab/>
        <w:t>и</w:t>
      </w:r>
      <w:r w:rsidRPr="000456B0">
        <w:rPr>
          <w:rFonts w:ascii="Times New Roman" w:hAnsi="Times New Roman" w:cs="Times New Roman"/>
          <w:color w:val="000000"/>
          <w:sz w:val="28"/>
          <w:szCs w:val="28"/>
        </w:rPr>
        <w:tab/>
        <w:t>порядке,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56B0">
        <w:rPr>
          <w:rFonts w:ascii="Times New Roman" w:hAnsi="Times New Roman" w:cs="Times New Roman"/>
          <w:color w:val="000000"/>
          <w:sz w:val="28"/>
          <w:szCs w:val="28"/>
        </w:rPr>
        <w:t>предусмотренных административным регламентом».</w:t>
      </w:r>
    </w:p>
    <w:p w:rsidR="00C52A88" w:rsidRPr="00BC0460" w:rsidRDefault="009F5CC9" w:rsidP="00C86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</w:t>
      </w:r>
      <w:r w:rsidR="00666B58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C52A88">
        <w:rPr>
          <w:rFonts w:ascii="Times New Roman" w:hAnsi="Times New Roman" w:cs="Times New Roman"/>
          <w:color w:val="000000"/>
          <w:sz w:val="28"/>
          <w:szCs w:val="28"/>
        </w:rPr>
        <w:t>. Опубликовать настоящее Постановление в газете «Вестник Похвистневского района» и разместить на сайте Администрации района</w:t>
      </w:r>
      <w:r w:rsidR="006B7DFA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</w:t>
      </w:r>
      <w:r w:rsidR="00C52A88">
        <w:rPr>
          <w:rFonts w:ascii="Times New Roman" w:hAnsi="Times New Roman" w:cs="Times New Roman"/>
          <w:color w:val="000000"/>
          <w:sz w:val="28"/>
          <w:szCs w:val="28"/>
        </w:rPr>
        <w:t xml:space="preserve"> в сети Интернет.</w:t>
      </w:r>
    </w:p>
    <w:p w:rsidR="00BC4C7F" w:rsidRDefault="00666B58" w:rsidP="00C869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8B02BE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CB6FDA" w:rsidRPr="00CB6FD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CB6F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B6FDA" w:rsidRPr="00CB6FDA">
        <w:rPr>
          <w:rFonts w:ascii="Times New Roman" w:hAnsi="Times New Roman" w:cs="Times New Roman"/>
          <w:color w:val="000000"/>
          <w:sz w:val="28"/>
          <w:szCs w:val="28"/>
        </w:rPr>
        <w:t>Контроль за выполнением настоящего Постановления возложить на руководителя Комитета по управлению муниципальным имуществом Администрации района.</w:t>
      </w:r>
    </w:p>
    <w:p w:rsidR="008B02BE" w:rsidRDefault="008B02BE" w:rsidP="00C869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B02BE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8B02BE">
        <w:rPr>
          <w:rFonts w:ascii="Times New Roman" w:hAnsi="Times New Roman" w:cs="Times New Roman"/>
          <w:color w:val="000000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F922B0" w:rsidRDefault="00F922B0" w:rsidP="00857E7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B02BE" w:rsidRPr="000456B0" w:rsidRDefault="008B02BE" w:rsidP="00857E7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52A88" w:rsidRPr="00B0542E" w:rsidRDefault="00B0542E" w:rsidP="00B054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0542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Глава района                                                   А.В. Шахвалов</w:t>
      </w:r>
    </w:p>
    <w:sectPr w:rsidR="00C52A88" w:rsidRPr="00B0542E" w:rsidSect="00DD7B3A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003E5"/>
    <w:multiLevelType w:val="multilevel"/>
    <w:tmpl w:val="D0DAE880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  <w:color w:val="000000"/>
      </w:rPr>
    </w:lvl>
    <w:lvl w:ilvl="1">
      <w:start w:val="10"/>
      <w:numFmt w:val="decimal"/>
      <w:lvlText w:val="%1.%2."/>
      <w:lvlJc w:val="left"/>
      <w:pPr>
        <w:ind w:left="1945" w:hanging="81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810" w:hanging="81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" w15:restartNumberingAfterBreak="0">
    <w:nsid w:val="31DA2A4E"/>
    <w:multiLevelType w:val="multilevel"/>
    <w:tmpl w:val="671E495C"/>
    <w:lvl w:ilvl="0">
      <w:start w:val="1"/>
      <w:numFmt w:val="decimal"/>
      <w:lvlText w:val="%1."/>
      <w:lvlJc w:val="left"/>
      <w:pPr>
        <w:ind w:left="2089" w:hanging="13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272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33EB7FA5"/>
    <w:multiLevelType w:val="hybridMultilevel"/>
    <w:tmpl w:val="6712AF4A"/>
    <w:lvl w:ilvl="0" w:tplc="4F96BFBE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 w:tplc="6458122E">
      <w:numFmt w:val="decimal"/>
      <w:lvlText w:val=""/>
      <w:lvlJc w:val="left"/>
    </w:lvl>
    <w:lvl w:ilvl="2" w:tplc="C20A9D72">
      <w:numFmt w:val="decimal"/>
      <w:lvlText w:val=""/>
      <w:lvlJc w:val="left"/>
    </w:lvl>
    <w:lvl w:ilvl="3" w:tplc="A6B2AC6C">
      <w:numFmt w:val="decimal"/>
      <w:lvlText w:val=""/>
      <w:lvlJc w:val="left"/>
    </w:lvl>
    <w:lvl w:ilvl="4" w:tplc="17E8A856">
      <w:numFmt w:val="decimal"/>
      <w:lvlText w:val=""/>
      <w:lvlJc w:val="left"/>
    </w:lvl>
    <w:lvl w:ilvl="5" w:tplc="717873CA">
      <w:numFmt w:val="decimal"/>
      <w:lvlText w:val=""/>
      <w:lvlJc w:val="left"/>
    </w:lvl>
    <w:lvl w:ilvl="6" w:tplc="7AE88456">
      <w:numFmt w:val="decimal"/>
      <w:lvlText w:val=""/>
      <w:lvlJc w:val="left"/>
    </w:lvl>
    <w:lvl w:ilvl="7" w:tplc="6108FE5C">
      <w:numFmt w:val="decimal"/>
      <w:lvlText w:val=""/>
      <w:lvlJc w:val="left"/>
    </w:lvl>
    <w:lvl w:ilvl="8" w:tplc="B008DA54">
      <w:numFmt w:val="decimal"/>
      <w:lvlText w:val=""/>
      <w:lvlJc w:val="left"/>
    </w:lvl>
  </w:abstractNum>
  <w:abstractNum w:abstractNumId="3" w15:restartNumberingAfterBreak="0">
    <w:nsid w:val="35264053"/>
    <w:multiLevelType w:val="multilevel"/>
    <w:tmpl w:val="03B479D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34A"/>
    <w:rsid w:val="00011E4D"/>
    <w:rsid w:val="000170F9"/>
    <w:rsid w:val="00026240"/>
    <w:rsid w:val="000456B0"/>
    <w:rsid w:val="00055563"/>
    <w:rsid w:val="0007424F"/>
    <w:rsid w:val="000824F0"/>
    <w:rsid w:val="00087CFC"/>
    <w:rsid w:val="000A6DA3"/>
    <w:rsid w:val="000D59CC"/>
    <w:rsid w:val="000D6C3A"/>
    <w:rsid w:val="000F1FFD"/>
    <w:rsid w:val="00132797"/>
    <w:rsid w:val="00144349"/>
    <w:rsid w:val="00147A62"/>
    <w:rsid w:val="00161F0D"/>
    <w:rsid w:val="00174DA4"/>
    <w:rsid w:val="00186767"/>
    <w:rsid w:val="0018730A"/>
    <w:rsid w:val="0019711A"/>
    <w:rsid w:val="001B308C"/>
    <w:rsid w:val="001D26EE"/>
    <w:rsid w:val="00200858"/>
    <w:rsid w:val="00205218"/>
    <w:rsid w:val="00256AAE"/>
    <w:rsid w:val="00260D1A"/>
    <w:rsid w:val="00284AB3"/>
    <w:rsid w:val="002B018B"/>
    <w:rsid w:val="002C2AB9"/>
    <w:rsid w:val="002C3A87"/>
    <w:rsid w:val="00312830"/>
    <w:rsid w:val="00366178"/>
    <w:rsid w:val="00390310"/>
    <w:rsid w:val="003A4898"/>
    <w:rsid w:val="003A5AC9"/>
    <w:rsid w:val="003B38C7"/>
    <w:rsid w:val="003F47EA"/>
    <w:rsid w:val="003F56AB"/>
    <w:rsid w:val="00431A86"/>
    <w:rsid w:val="00446139"/>
    <w:rsid w:val="00451177"/>
    <w:rsid w:val="004D00C4"/>
    <w:rsid w:val="004D0E32"/>
    <w:rsid w:val="004E7662"/>
    <w:rsid w:val="00511F4B"/>
    <w:rsid w:val="00534158"/>
    <w:rsid w:val="00581B91"/>
    <w:rsid w:val="00596F2D"/>
    <w:rsid w:val="005B7180"/>
    <w:rsid w:val="005F3573"/>
    <w:rsid w:val="0060040C"/>
    <w:rsid w:val="0060772D"/>
    <w:rsid w:val="00624811"/>
    <w:rsid w:val="00666B58"/>
    <w:rsid w:val="00674829"/>
    <w:rsid w:val="00691927"/>
    <w:rsid w:val="006A7EC6"/>
    <w:rsid w:val="006B134A"/>
    <w:rsid w:val="006B152E"/>
    <w:rsid w:val="006B7DFA"/>
    <w:rsid w:val="006C368B"/>
    <w:rsid w:val="006D0A97"/>
    <w:rsid w:val="006D7E73"/>
    <w:rsid w:val="006E368B"/>
    <w:rsid w:val="00720044"/>
    <w:rsid w:val="0073394F"/>
    <w:rsid w:val="007434F6"/>
    <w:rsid w:val="007557F3"/>
    <w:rsid w:val="007559E2"/>
    <w:rsid w:val="007C4B68"/>
    <w:rsid w:val="007D643C"/>
    <w:rsid w:val="00857E7B"/>
    <w:rsid w:val="008A0CFC"/>
    <w:rsid w:val="008A4848"/>
    <w:rsid w:val="008B02BE"/>
    <w:rsid w:val="008C0F59"/>
    <w:rsid w:val="008E16BA"/>
    <w:rsid w:val="008E3942"/>
    <w:rsid w:val="008E7654"/>
    <w:rsid w:val="00961B1A"/>
    <w:rsid w:val="00963728"/>
    <w:rsid w:val="00973F8C"/>
    <w:rsid w:val="009976F6"/>
    <w:rsid w:val="009C073E"/>
    <w:rsid w:val="009D0B7B"/>
    <w:rsid w:val="009F5CC9"/>
    <w:rsid w:val="009F5E17"/>
    <w:rsid w:val="00A16C06"/>
    <w:rsid w:val="00A62D6E"/>
    <w:rsid w:val="00A76B78"/>
    <w:rsid w:val="00AC4605"/>
    <w:rsid w:val="00AD0DC9"/>
    <w:rsid w:val="00AF2BC8"/>
    <w:rsid w:val="00AF3C84"/>
    <w:rsid w:val="00B02F4C"/>
    <w:rsid w:val="00B0542E"/>
    <w:rsid w:val="00B35EE3"/>
    <w:rsid w:val="00B631CE"/>
    <w:rsid w:val="00BA177E"/>
    <w:rsid w:val="00BA36E2"/>
    <w:rsid w:val="00BB01C0"/>
    <w:rsid w:val="00BC4C7F"/>
    <w:rsid w:val="00BC74EC"/>
    <w:rsid w:val="00BC761D"/>
    <w:rsid w:val="00BE4D00"/>
    <w:rsid w:val="00C17C9E"/>
    <w:rsid w:val="00C21ABF"/>
    <w:rsid w:val="00C236D5"/>
    <w:rsid w:val="00C52A88"/>
    <w:rsid w:val="00C655F1"/>
    <w:rsid w:val="00C86985"/>
    <w:rsid w:val="00C92600"/>
    <w:rsid w:val="00CB6FDA"/>
    <w:rsid w:val="00D0016A"/>
    <w:rsid w:val="00D0249E"/>
    <w:rsid w:val="00D14BAC"/>
    <w:rsid w:val="00D55B0B"/>
    <w:rsid w:val="00D669BA"/>
    <w:rsid w:val="00D84C51"/>
    <w:rsid w:val="00D94096"/>
    <w:rsid w:val="00DC5A91"/>
    <w:rsid w:val="00DD3259"/>
    <w:rsid w:val="00DD7B3A"/>
    <w:rsid w:val="00DE1CDB"/>
    <w:rsid w:val="00DF6849"/>
    <w:rsid w:val="00E06D28"/>
    <w:rsid w:val="00E36BC6"/>
    <w:rsid w:val="00E432CF"/>
    <w:rsid w:val="00E55550"/>
    <w:rsid w:val="00E64D26"/>
    <w:rsid w:val="00E71D5B"/>
    <w:rsid w:val="00E80FFA"/>
    <w:rsid w:val="00E85ECC"/>
    <w:rsid w:val="00E92C0E"/>
    <w:rsid w:val="00EA5CB4"/>
    <w:rsid w:val="00EB550E"/>
    <w:rsid w:val="00ED1468"/>
    <w:rsid w:val="00EE29EF"/>
    <w:rsid w:val="00F079FD"/>
    <w:rsid w:val="00F653E0"/>
    <w:rsid w:val="00F8774C"/>
    <w:rsid w:val="00F922B0"/>
    <w:rsid w:val="00FA63EF"/>
    <w:rsid w:val="00FC2DD1"/>
    <w:rsid w:val="00FE1C91"/>
    <w:rsid w:val="00FE5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99D55"/>
  <w15:docId w15:val="{B644EB01-B900-40D0-935D-28AF1A1CC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A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69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69B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F5CC9"/>
    <w:pPr>
      <w:ind w:left="720"/>
      <w:contextualSpacing/>
    </w:pPr>
  </w:style>
  <w:style w:type="table" w:styleId="a6">
    <w:name w:val="Table Grid"/>
    <w:basedOn w:val="a1"/>
    <w:uiPriority w:val="59"/>
    <w:rsid w:val="005F3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_"/>
    <w:basedOn w:val="a0"/>
    <w:link w:val="1"/>
    <w:rsid w:val="0096372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7"/>
    <w:rsid w:val="00963728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 Spacing"/>
    <w:uiPriority w:val="1"/>
    <w:qFormat/>
    <w:rsid w:val="00161F0D"/>
    <w:pPr>
      <w:spacing w:after="0" w:line="240" w:lineRule="auto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A892FC-5C2B-4D50-8B56-05A09D571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3</Pages>
  <Words>942</Words>
  <Characters>5371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 ОГ</dc:creator>
  <cp:keywords/>
  <dc:description/>
  <cp:lastModifiedBy>Org_otdel_NPA</cp:lastModifiedBy>
  <cp:revision>142</cp:revision>
  <cp:lastPrinted>2026-08-19T04:04:00Z</cp:lastPrinted>
  <dcterms:created xsi:type="dcterms:W3CDTF">2020-08-11T05:21:00Z</dcterms:created>
  <dcterms:modified xsi:type="dcterms:W3CDTF">2026-08-19T05:55:00Z</dcterms:modified>
</cp:coreProperties>
</file>