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A22270" w14:paraId="1B0A1F16" w14:textId="77777777">
        <w:trPr>
          <w:trHeight w:val="728"/>
        </w:trPr>
        <w:tc>
          <w:tcPr>
            <w:tcW w:w="4518" w:type="dxa"/>
            <w:vMerge w:val="restart"/>
          </w:tcPr>
          <w:p w14:paraId="6471BB50" w14:textId="2B805387" w:rsidR="00A22270" w:rsidRPr="00DC61D3" w:rsidRDefault="00165A4E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AF0F93B" wp14:editId="7C3229F3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270" w:rsidRPr="000C577E">
              <w:rPr>
                <w:rFonts w:ascii="Arial Black" w:hAnsi="Arial Black" w:cs="Arial Black"/>
                <w:b/>
                <w:bCs/>
                <w:spacing w:val="40"/>
              </w:rPr>
              <w:t xml:space="preserve">АДМИНИСТРАЦИЯ </w:t>
            </w:r>
          </w:p>
          <w:p w14:paraId="7A2BCFF0" w14:textId="77777777" w:rsidR="00A22270" w:rsidRPr="00165CA6" w:rsidRDefault="00A22270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65CA6"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165CA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7DD52F42" w14:textId="77777777" w:rsidR="00A22270" w:rsidRPr="001B1CAA" w:rsidRDefault="00A22270" w:rsidP="00B223E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1B1CAA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682E797" w14:textId="491C08BD" w:rsidR="00A22270" w:rsidRPr="001B1CAA" w:rsidRDefault="00CA4621" w:rsidP="00CF4175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23.04.2026</w:t>
            </w:r>
            <w:r w:rsidR="00A22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270" w:rsidRPr="001B1CAA">
              <w:rPr>
                <w:rFonts w:ascii="Arial" w:hAnsi="Arial" w:cs="Arial"/>
                <w:sz w:val="20"/>
                <w:szCs w:val="20"/>
              </w:rPr>
              <w:t>№</w:t>
            </w:r>
            <w:r w:rsidR="008359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  <w:p w14:paraId="16FB8C5C" w14:textId="77777777" w:rsidR="00A22270" w:rsidRPr="001B1CAA" w:rsidRDefault="00A22270" w:rsidP="00B223E6">
            <w:pPr>
              <w:shd w:val="clear" w:color="auto" w:fill="FFFFFF"/>
              <w:spacing w:before="252"/>
              <w:rPr>
                <w:rFonts w:ascii="Arial" w:hAnsi="Arial" w:cs="Arial"/>
                <w:sz w:val="20"/>
                <w:szCs w:val="20"/>
              </w:rPr>
            </w:pPr>
            <w:r w:rsidRPr="001B1CAA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г. Похвистнево</w:t>
            </w:r>
          </w:p>
          <w:p w14:paraId="4B446CAE" w14:textId="4E2F0761" w:rsidR="00A22270" w:rsidRDefault="00165A4E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9964166" wp14:editId="52C798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9525" t="5715" r="12700" b="762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8B8D424" id="Группа 4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457AE5C" wp14:editId="7830E707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5715" t="10795" r="762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DD2572F" id="Группа 1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A22270" w14:paraId="283B5DA0" w14:textId="77777777">
        <w:trPr>
          <w:trHeight w:val="3589"/>
        </w:trPr>
        <w:tc>
          <w:tcPr>
            <w:tcW w:w="4518" w:type="dxa"/>
            <w:vMerge/>
          </w:tcPr>
          <w:p w14:paraId="6E575A98" w14:textId="77777777" w:rsidR="00A22270" w:rsidRDefault="00A22270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14:paraId="7D5CA9FE" w14:textId="1B7ED400" w:rsidR="009F3C5B" w:rsidRPr="00074F00" w:rsidRDefault="00A22270" w:rsidP="002B6A72">
      <w:pPr>
        <w:widowControl/>
        <w:ind w:left="142" w:right="5097"/>
        <w:jc w:val="both"/>
        <w:rPr>
          <w:sz w:val="24"/>
          <w:szCs w:val="24"/>
        </w:rPr>
      </w:pPr>
      <w:r w:rsidRPr="00074F00">
        <w:rPr>
          <w:sz w:val="24"/>
          <w:szCs w:val="24"/>
        </w:rPr>
        <w:t>О</w:t>
      </w:r>
      <w:bookmarkStart w:id="0" w:name="_Hlk193108469"/>
      <w:r w:rsidR="00847E1D" w:rsidRPr="00074F00">
        <w:rPr>
          <w:sz w:val="24"/>
          <w:szCs w:val="24"/>
        </w:rPr>
        <w:t xml:space="preserve">б </w:t>
      </w:r>
      <w:r w:rsidR="00A622DE" w:rsidRPr="00074F00">
        <w:rPr>
          <w:sz w:val="24"/>
          <w:szCs w:val="24"/>
        </w:rPr>
        <w:t xml:space="preserve">организации общественных </w:t>
      </w:r>
      <w:proofErr w:type="spellStart"/>
      <w:r w:rsidR="00A622DE" w:rsidRPr="00074F00">
        <w:rPr>
          <w:sz w:val="24"/>
          <w:szCs w:val="24"/>
        </w:rPr>
        <w:t>обсуж</w:t>
      </w:r>
      <w:r w:rsidR="00074F00">
        <w:rPr>
          <w:sz w:val="24"/>
          <w:szCs w:val="24"/>
        </w:rPr>
        <w:t>-</w:t>
      </w:r>
      <w:r w:rsidR="00A622DE" w:rsidRPr="00074F00">
        <w:rPr>
          <w:sz w:val="24"/>
          <w:szCs w:val="24"/>
        </w:rPr>
        <w:t>дений</w:t>
      </w:r>
      <w:proofErr w:type="spellEnd"/>
      <w:r w:rsidR="00A622DE" w:rsidRPr="00074F00">
        <w:rPr>
          <w:sz w:val="24"/>
          <w:szCs w:val="24"/>
        </w:rPr>
        <w:t xml:space="preserve"> проектов решений </w:t>
      </w:r>
      <w:r w:rsidR="009F3C5B" w:rsidRPr="00074F00">
        <w:rPr>
          <w:sz w:val="24"/>
          <w:szCs w:val="24"/>
        </w:rPr>
        <w:t xml:space="preserve">о порядке предоставления субсидий из бюджета муниципального района </w:t>
      </w:r>
      <w:proofErr w:type="spellStart"/>
      <w:r w:rsidR="009F3C5B" w:rsidRPr="00074F00">
        <w:rPr>
          <w:sz w:val="24"/>
          <w:szCs w:val="24"/>
        </w:rPr>
        <w:t>Похвист</w:t>
      </w:r>
      <w:proofErr w:type="spellEnd"/>
      <w:r w:rsidR="002B6A72">
        <w:rPr>
          <w:sz w:val="24"/>
          <w:szCs w:val="24"/>
        </w:rPr>
        <w:t>-</w:t>
      </w:r>
      <w:r w:rsidR="009F3C5B" w:rsidRPr="00074F00">
        <w:rPr>
          <w:sz w:val="24"/>
          <w:szCs w:val="24"/>
        </w:rPr>
        <w:t>невский Самарской области, в том числе грантов в форме субсидий, юридическим лицам (за исключением субсиди</w:t>
      </w:r>
      <w:r w:rsidR="00074F00" w:rsidRPr="00074F00">
        <w:rPr>
          <w:sz w:val="24"/>
          <w:szCs w:val="24"/>
        </w:rPr>
        <w:t xml:space="preserve">й государственным </w:t>
      </w:r>
      <w:proofErr w:type="spellStart"/>
      <w:r w:rsidR="00074F00" w:rsidRPr="00074F00">
        <w:rPr>
          <w:sz w:val="24"/>
          <w:szCs w:val="24"/>
        </w:rPr>
        <w:t>учреж</w:t>
      </w:r>
      <w:r w:rsidR="00074F00">
        <w:rPr>
          <w:sz w:val="24"/>
          <w:szCs w:val="24"/>
        </w:rPr>
        <w:t>-</w:t>
      </w:r>
      <w:r w:rsidR="00074F00" w:rsidRPr="00074F00">
        <w:rPr>
          <w:sz w:val="24"/>
          <w:szCs w:val="24"/>
        </w:rPr>
        <w:t>дениям</w:t>
      </w:r>
      <w:proofErr w:type="spellEnd"/>
      <w:r w:rsidR="00074F00" w:rsidRPr="00074F00">
        <w:rPr>
          <w:sz w:val="24"/>
          <w:szCs w:val="24"/>
        </w:rPr>
        <w:t xml:space="preserve">), индивидуальным </w:t>
      </w:r>
      <w:proofErr w:type="spellStart"/>
      <w:r w:rsidR="009F3C5B" w:rsidRPr="00074F00">
        <w:rPr>
          <w:sz w:val="24"/>
          <w:szCs w:val="24"/>
        </w:rPr>
        <w:t>предпри</w:t>
      </w:r>
      <w:r w:rsidR="00074F00">
        <w:rPr>
          <w:sz w:val="24"/>
          <w:szCs w:val="24"/>
        </w:rPr>
        <w:t>-</w:t>
      </w:r>
      <w:r w:rsidR="009F3C5B" w:rsidRPr="00074F00">
        <w:rPr>
          <w:sz w:val="24"/>
          <w:szCs w:val="24"/>
        </w:rPr>
        <w:t>нимателям</w:t>
      </w:r>
      <w:proofErr w:type="spellEnd"/>
      <w:r w:rsidR="009F3C5B" w:rsidRPr="00074F00">
        <w:rPr>
          <w:sz w:val="24"/>
          <w:szCs w:val="24"/>
        </w:rPr>
        <w:t xml:space="preserve">, физическим лицам, субсидий иным некоммерческим организациям, не являющимся государственными </w:t>
      </w:r>
      <w:r w:rsidR="00B06DA1" w:rsidRPr="00074F00">
        <w:rPr>
          <w:sz w:val="24"/>
          <w:szCs w:val="24"/>
        </w:rPr>
        <w:t xml:space="preserve">(муниципальными) </w:t>
      </w:r>
      <w:r w:rsidR="009F3C5B" w:rsidRPr="00074F00">
        <w:rPr>
          <w:sz w:val="24"/>
          <w:szCs w:val="24"/>
        </w:rPr>
        <w:t xml:space="preserve">учреждениями, разработанных </w:t>
      </w:r>
      <w:r w:rsidR="00B06DA1" w:rsidRPr="00074F00">
        <w:rPr>
          <w:sz w:val="24"/>
          <w:szCs w:val="24"/>
        </w:rPr>
        <w:t>Администрацией муниципального района Похвистневский</w:t>
      </w:r>
      <w:r w:rsidR="009F3C5B" w:rsidRPr="00074F00">
        <w:rPr>
          <w:sz w:val="24"/>
          <w:szCs w:val="24"/>
        </w:rPr>
        <w:t xml:space="preserve"> Самарской области</w:t>
      </w:r>
    </w:p>
    <w:p w14:paraId="088385E4" w14:textId="66F276F9" w:rsidR="00A22270" w:rsidRPr="002B6A72" w:rsidRDefault="00A22270" w:rsidP="00281B92">
      <w:pPr>
        <w:widowControl/>
        <w:ind w:left="142" w:right="5100"/>
        <w:jc w:val="both"/>
        <w:rPr>
          <w:w w:val="78"/>
          <w:sz w:val="20"/>
          <w:szCs w:val="20"/>
        </w:rPr>
      </w:pPr>
    </w:p>
    <w:bookmarkEnd w:id="0"/>
    <w:p w14:paraId="42F7B7FA" w14:textId="77777777" w:rsidR="00073896" w:rsidRPr="002B6A72" w:rsidRDefault="00073896" w:rsidP="002C0B92">
      <w:pPr>
        <w:widowControl/>
        <w:jc w:val="both"/>
        <w:rPr>
          <w:sz w:val="20"/>
          <w:szCs w:val="20"/>
        </w:rPr>
      </w:pPr>
    </w:p>
    <w:p w14:paraId="729EBF7B" w14:textId="1AA32D51" w:rsidR="00A22270" w:rsidRDefault="00677211" w:rsidP="00FF6C6A">
      <w:pPr>
        <w:widowControl/>
        <w:ind w:firstLine="567"/>
        <w:jc w:val="both"/>
      </w:pPr>
      <w:r w:rsidRPr="00677211">
        <w:t xml:space="preserve">В </w:t>
      </w:r>
      <w:r w:rsidR="006320FD">
        <w:t xml:space="preserve">соответствии с </w:t>
      </w:r>
      <w:r w:rsidR="001F6B5A" w:rsidRPr="002E15DB">
        <w:t>Постановлени</w:t>
      </w:r>
      <w:r w:rsidR="005D03AD">
        <w:t>ем</w:t>
      </w:r>
      <w:r w:rsidR="001F6B5A" w:rsidRPr="002E15DB">
        <w:t xml:space="preserve"> Правительства </w:t>
      </w:r>
      <w:r w:rsidR="002E15DB">
        <w:t>Российской Федерации</w:t>
      </w:r>
      <w:r w:rsidR="001F6B5A" w:rsidRPr="002E15DB">
        <w:t xml:space="preserve"> от 25.10.2023 № 178</w:t>
      </w:r>
      <w:r w:rsidR="005D03AD">
        <w:t>0</w:t>
      </w:r>
      <w:r w:rsidR="002E15DB">
        <w:t xml:space="preserve"> «</w:t>
      </w:r>
      <w:r w:rsidR="00FF6C6A" w:rsidRPr="00FF6C6A"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</w:t>
      </w:r>
      <w:r w:rsidR="002E15DB">
        <w:t>»</w:t>
      </w:r>
      <w:r w:rsidR="00A22270" w:rsidRPr="002E15DB">
        <w:t xml:space="preserve">, </w:t>
      </w:r>
      <w:r w:rsidR="006320FD">
        <w:t>пунктом 6 П</w:t>
      </w:r>
      <w:r w:rsidR="00E31845" w:rsidRPr="00E31845">
        <w:t>остановлени</w:t>
      </w:r>
      <w:r w:rsidR="007C221F">
        <w:t>я</w:t>
      </w:r>
      <w:r w:rsidR="00E31845" w:rsidRPr="00E31845">
        <w:t>  </w:t>
      </w:r>
      <w:r w:rsidR="007C221F">
        <w:t>Администрации муниципального района Похвистневский</w:t>
      </w:r>
      <w:r w:rsidR="00E31845" w:rsidRPr="00E31845">
        <w:t xml:space="preserve"> Самарской области </w:t>
      </w:r>
      <w:r w:rsidR="00E42FF0" w:rsidRPr="00E42FF0">
        <w:t xml:space="preserve">от 05.05.2025 </w:t>
      </w:r>
      <w:r w:rsidR="00074F00">
        <w:t xml:space="preserve">                  </w:t>
      </w:r>
      <w:r w:rsidR="00E42FF0" w:rsidRPr="00E42FF0">
        <w:t>№ 331 «О некоторых вопросах реализации Постановления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 в муниципальном районе Похвистневский Самарской области»</w:t>
      </w:r>
      <w:r w:rsidR="00D062BD">
        <w:t xml:space="preserve">, </w:t>
      </w:r>
      <w:r w:rsidR="00A22270" w:rsidRPr="002E15DB">
        <w:t>руководствуясь Уставом муниципального района Похвистневский, Администрация муниципального</w:t>
      </w:r>
      <w:r w:rsidR="00A22270">
        <w:t xml:space="preserve"> района Похвистневский</w:t>
      </w:r>
    </w:p>
    <w:p w14:paraId="3D75049C" w14:textId="272FD049" w:rsidR="002B6A72" w:rsidRPr="00B640DD" w:rsidRDefault="002B6A72" w:rsidP="00073B32">
      <w:pPr>
        <w:rPr>
          <w:b/>
          <w:bCs/>
        </w:rPr>
      </w:pPr>
    </w:p>
    <w:p w14:paraId="50CBB7B3" w14:textId="77777777" w:rsidR="00A22270" w:rsidRDefault="00A22270" w:rsidP="00275432">
      <w:pPr>
        <w:jc w:val="center"/>
        <w:rPr>
          <w:b/>
          <w:bCs/>
        </w:rPr>
      </w:pPr>
      <w:r w:rsidRPr="00B640DD">
        <w:rPr>
          <w:b/>
          <w:bCs/>
        </w:rPr>
        <w:t>П О С Т А Н О В Л Я Е Т:</w:t>
      </w:r>
    </w:p>
    <w:p w14:paraId="32532A7D" w14:textId="77777777" w:rsidR="00A22270" w:rsidRPr="00B640DD" w:rsidRDefault="00A22270" w:rsidP="00275432">
      <w:pPr>
        <w:jc w:val="center"/>
        <w:rPr>
          <w:b/>
          <w:bCs/>
        </w:rPr>
      </w:pPr>
    </w:p>
    <w:p w14:paraId="00CC5879" w14:textId="43641A9B" w:rsidR="00A663FB" w:rsidRDefault="00D304F3" w:rsidP="006F5C79">
      <w:pPr>
        <w:widowControl/>
        <w:ind w:right="-3" w:firstLine="567"/>
        <w:jc w:val="both"/>
      </w:pPr>
      <w:r w:rsidRPr="00BF01B7">
        <w:t>1</w:t>
      </w:r>
      <w:r w:rsidR="00A22270" w:rsidRPr="00BF01B7">
        <w:t xml:space="preserve">. </w:t>
      </w:r>
      <w:bookmarkStart w:id="1" w:name="_Hlk135039013"/>
      <w:r w:rsidR="00DA3189" w:rsidRPr="00BF01B7">
        <w:t xml:space="preserve">Утвердить прилагаемый Порядок </w:t>
      </w:r>
      <w:r w:rsidR="0077213A" w:rsidRPr="00BF01B7">
        <w:t xml:space="preserve">проведения </w:t>
      </w:r>
      <w:r w:rsidR="00BF01B7" w:rsidRPr="00BF01B7">
        <w:t xml:space="preserve">общественных обсуждений проектов решений о порядке предоставления субсидий из </w:t>
      </w:r>
      <w:r w:rsidR="00BF01B7" w:rsidRPr="00BF01B7">
        <w:lastRenderedPageBreak/>
        <w:t>бюджета муниципального района Похвистневский Самарской области, в том числе грантов в форме субсидий, юридическим лицам (за исключением субсидий государственным учреждениям), индивидуальным предпринимателям, физическим лицам, субсидий иным некоммерческим организациям, не являющимся государственными (муниципальными) учреждениями, разработанных Администрацией муниципального района Похвистневский Самарской области</w:t>
      </w:r>
      <w:r w:rsidR="006F5C79">
        <w:t xml:space="preserve"> </w:t>
      </w:r>
      <w:r w:rsidR="006535D4">
        <w:t>согласно приложению к настоящему Постановлению.</w:t>
      </w:r>
      <w:r w:rsidR="00E761D9" w:rsidRPr="00E761D9">
        <w:t xml:space="preserve"> </w:t>
      </w:r>
      <w:bookmarkEnd w:id="1"/>
    </w:p>
    <w:p w14:paraId="217A0538" w14:textId="597BE350" w:rsidR="003D7DED" w:rsidRPr="00BB7936" w:rsidRDefault="00D304F3" w:rsidP="00A663FB">
      <w:pPr>
        <w:widowControl/>
        <w:tabs>
          <w:tab w:val="left" w:pos="4111"/>
        </w:tabs>
        <w:ind w:right="-3" w:firstLine="567"/>
        <w:jc w:val="both"/>
      </w:pPr>
      <w:r>
        <w:t>2</w:t>
      </w:r>
      <w:r w:rsidR="003D7DED" w:rsidRPr="00BB7936">
        <w:t>. Опубликовать настоящее Постановление в</w:t>
      </w:r>
      <w:r w:rsidR="003D7DED" w:rsidRPr="00BB7936">
        <w:rPr>
          <w:shd w:val="clear" w:color="auto" w:fill="FFFFFF"/>
        </w:rPr>
        <w:t xml:space="preserve"> газете «Вестник Похвистневского района» и разместить на сайте Администрации района в сети Интернет.</w:t>
      </w:r>
      <w:r w:rsidR="003D7DED" w:rsidRPr="00BB7936">
        <w:t xml:space="preserve"> </w:t>
      </w:r>
    </w:p>
    <w:p w14:paraId="220D10F5" w14:textId="7DC03B74" w:rsidR="00A22270" w:rsidRPr="001F6C9C" w:rsidRDefault="00D304F3" w:rsidP="009657B6">
      <w:pPr>
        <w:spacing w:after="60"/>
        <w:ind w:firstLine="567"/>
        <w:contextualSpacing/>
        <w:jc w:val="both"/>
      </w:pPr>
      <w:r>
        <w:t>3</w:t>
      </w:r>
      <w:r w:rsidR="00A22270" w:rsidRPr="001F6C9C">
        <w:t xml:space="preserve">. Настоящее </w:t>
      </w:r>
      <w:r w:rsidR="00A22270">
        <w:t>П</w:t>
      </w:r>
      <w:r w:rsidR="00A22270" w:rsidRPr="001F6C9C">
        <w:t xml:space="preserve">остановление вступает в силу со дня </w:t>
      </w:r>
      <w:r w:rsidR="00A22270">
        <w:t>его официального опубликования.</w:t>
      </w:r>
    </w:p>
    <w:p w14:paraId="6A503C93" w14:textId="2D88F5CD" w:rsidR="00A22270" w:rsidRDefault="00A22270" w:rsidP="00BF2876">
      <w:pPr>
        <w:spacing w:after="60"/>
        <w:jc w:val="both"/>
      </w:pPr>
    </w:p>
    <w:p w14:paraId="7A4A8200" w14:textId="77777777" w:rsidR="00CF2090" w:rsidRPr="00D00A39" w:rsidRDefault="00CF2090" w:rsidP="00BF2876">
      <w:pPr>
        <w:spacing w:after="60"/>
        <w:jc w:val="both"/>
      </w:pPr>
    </w:p>
    <w:p w14:paraId="7EAF85B5" w14:textId="48E0612A" w:rsidR="00DB14A1" w:rsidRDefault="00CF2090" w:rsidP="00CF2090">
      <w:pPr>
        <w:spacing w:after="12"/>
        <w:jc w:val="both"/>
        <w:rPr>
          <w:b/>
        </w:rPr>
      </w:pPr>
      <w:bookmarkStart w:id="2" w:name="_Hlk188452370"/>
      <w:proofErr w:type="spellStart"/>
      <w:r>
        <w:t>И.о</w:t>
      </w:r>
      <w:proofErr w:type="spellEnd"/>
      <w:r>
        <w:t xml:space="preserve">. </w:t>
      </w:r>
      <w:r w:rsidR="00DB14A1" w:rsidRPr="00D00A39">
        <w:t>Глав</w:t>
      </w:r>
      <w:r>
        <w:t>ы</w:t>
      </w:r>
      <w:r w:rsidR="00DB14A1" w:rsidRPr="00D00A39">
        <w:t xml:space="preserve"> района</w:t>
      </w:r>
      <w:r w:rsidR="00DB14A1" w:rsidRPr="00D00A39">
        <w:tab/>
      </w:r>
      <w:r w:rsidR="00DB14A1" w:rsidRPr="00D00A39">
        <w:tab/>
      </w:r>
      <w:r w:rsidR="00DB14A1" w:rsidRPr="00CF2090">
        <w:t xml:space="preserve">                                         </w:t>
      </w:r>
      <w:bookmarkEnd w:id="2"/>
      <w:r>
        <w:t xml:space="preserve">              </w:t>
      </w:r>
      <w:r w:rsidRPr="00CF2090">
        <w:t>А.Д</w:t>
      </w:r>
      <w:r w:rsidR="007D76C5" w:rsidRPr="00CF2090">
        <w:t>.</w:t>
      </w:r>
      <w:r w:rsidR="00E94F16" w:rsidRPr="00CF2090">
        <w:t xml:space="preserve"> </w:t>
      </w:r>
      <w:r w:rsidRPr="00CF2090">
        <w:t>Давыденко</w:t>
      </w:r>
    </w:p>
    <w:p w14:paraId="2EA96A70" w14:textId="77777777" w:rsidR="00DB14A1" w:rsidRDefault="00DB14A1" w:rsidP="00DB14A1">
      <w:pPr>
        <w:spacing w:after="12"/>
        <w:ind w:firstLine="540"/>
        <w:jc w:val="both"/>
        <w:rPr>
          <w:b/>
        </w:rPr>
      </w:pPr>
    </w:p>
    <w:p w14:paraId="0F7BA373" w14:textId="77777777" w:rsidR="00A22270" w:rsidRDefault="00A22270" w:rsidP="006928C1">
      <w:pPr>
        <w:spacing w:after="120"/>
        <w:ind w:firstLine="540"/>
        <w:jc w:val="both"/>
      </w:pPr>
    </w:p>
    <w:p w14:paraId="153A3D55" w14:textId="77777777" w:rsidR="00A22270" w:rsidRDefault="00A22270" w:rsidP="006928C1">
      <w:pPr>
        <w:spacing w:after="120"/>
        <w:ind w:firstLine="540"/>
        <w:jc w:val="both"/>
      </w:pPr>
    </w:p>
    <w:p w14:paraId="764FB573" w14:textId="77777777" w:rsidR="00A22270" w:rsidRDefault="00A22270" w:rsidP="006928C1">
      <w:pPr>
        <w:spacing w:after="120"/>
        <w:ind w:firstLine="540"/>
        <w:jc w:val="both"/>
      </w:pPr>
    </w:p>
    <w:p w14:paraId="50ABF514" w14:textId="77777777" w:rsidR="001D60CC" w:rsidRDefault="001D60CC" w:rsidP="00A43174">
      <w:pPr>
        <w:spacing w:after="120"/>
        <w:jc w:val="both"/>
      </w:pPr>
    </w:p>
    <w:p w14:paraId="25EFE60C" w14:textId="77777777" w:rsidR="00A43174" w:rsidRDefault="00A43174" w:rsidP="00A43174">
      <w:pPr>
        <w:spacing w:after="120"/>
        <w:jc w:val="both"/>
      </w:pPr>
    </w:p>
    <w:p w14:paraId="2C9A610B" w14:textId="77777777" w:rsidR="00A663FB" w:rsidRDefault="00A663FB" w:rsidP="00A43174">
      <w:pPr>
        <w:spacing w:after="120"/>
        <w:jc w:val="both"/>
      </w:pPr>
    </w:p>
    <w:p w14:paraId="73C2338D" w14:textId="77777777" w:rsidR="00A663FB" w:rsidRDefault="00A663FB" w:rsidP="00A43174">
      <w:pPr>
        <w:spacing w:after="120"/>
        <w:jc w:val="both"/>
      </w:pPr>
    </w:p>
    <w:p w14:paraId="543D155E" w14:textId="77777777" w:rsidR="00A663FB" w:rsidRDefault="00A663FB" w:rsidP="00A43174">
      <w:pPr>
        <w:spacing w:after="120"/>
        <w:jc w:val="both"/>
      </w:pPr>
    </w:p>
    <w:p w14:paraId="5981DBE0" w14:textId="77777777" w:rsidR="00A663FB" w:rsidRDefault="00A663FB" w:rsidP="00A43174">
      <w:pPr>
        <w:spacing w:after="120"/>
        <w:jc w:val="both"/>
      </w:pPr>
    </w:p>
    <w:p w14:paraId="6C7A3EFE" w14:textId="77777777" w:rsidR="00A663FB" w:rsidRDefault="00A663FB" w:rsidP="00A43174">
      <w:pPr>
        <w:spacing w:after="120"/>
        <w:jc w:val="both"/>
      </w:pPr>
    </w:p>
    <w:p w14:paraId="3A320D17" w14:textId="77777777" w:rsidR="00A663FB" w:rsidRDefault="00A663FB" w:rsidP="00A43174">
      <w:pPr>
        <w:spacing w:after="120"/>
        <w:jc w:val="both"/>
      </w:pPr>
    </w:p>
    <w:p w14:paraId="346672BE" w14:textId="77777777" w:rsidR="00A663FB" w:rsidRDefault="00A663FB" w:rsidP="00A43174">
      <w:pPr>
        <w:spacing w:after="120"/>
        <w:jc w:val="both"/>
      </w:pPr>
    </w:p>
    <w:p w14:paraId="6BD18BAD" w14:textId="77777777" w:rsidR="00A663FB" w:rsidRDefault="00A663FB" w:rsidP="00A43174">
      <w:pPr>
        <w:spacing w:after="120"/>
        <w:jc w:val="both"/>
      </w:pPr>
    </w:p>
    <w:p w14:paraId="4D60F918" w14:textId="77777777" w:rsidR="00A663FB" w:rsidRDefault="00A663FB" w:rsidP="00A43174">
      <w:pPr>
        <w:spacing w:after="120"/>
        <w:jc w:val="both"/>
      </w:pPr>
    </w:p>
    <w:p w14:paraId="03E8A921" w14:textId="77777777" w:rsidR="00A663FB" w:rsidRDefault="00A663FB" w:rsidP="00A43174">
      <w:pPr>
        <w:spacing w:after="120"/>
        <w:jc w:val="both"/>
      </w:pPr>
    </w:p>
    <w:p w14:paraId="7D6B9DE8" w14:textId="77777777" w:rsidR="00A663FB" w:rsidRDefault="00A663FB" w:rsidP="00A43174">
      <w:pPr>
        <w:spacing w:after="120"/>
        <w:jc w:val="both"/>
      </w:pPr>
    </w:p>
    <w:p w14:paraId="21270950" w14:textId="77777777" w:rsidR="00A663FB" w:rsidRDefault="00A663FB" w:rsidP="00A43174">
      <w:pPr>
        <w:spacing w:after="120"/>
        <w:jc w:val="both"/>
      </w:pPr>
    </w:p>
    <w:p w14:paraId="2EA11401" w14:textId="77777777" w:rsidR="00A663FB" w:rsidRDefault="00A663FB" w:rsidP="00A43174">
      <w:pPr>
        <w:spacing w:after="120"/>
        <w:jc w:val="both"/>
      </w:pPr>
    </w:p>
    <w:p w14:paraId="4D55BB3D" w14:textId="77777777" w:rsidR="00A663FB" w:rsidRDefault="00A663FB" w:rsidP="00A43174">
      <w:pPr>
        <w:spacing w:after="120"/>
        <w:jc w:val="both"/>
      </w:pPr>
    </w:p>
    <w:p w14:paraId="40A0CDB4" w14:textId="77777777" w:rsidR="00A663FB" w:rsidRDefault="00A663FB" w:rsidP="00A43174">
      <w:pPr>
        <w:spacing w:after="120"/>
        <w:jc w:val="both"/>
      </w:pPr>
    </w:p>
    <w:p w14:paraId="2A73B611" w14:textId="60F31AD7" w:rsidR="00CF2090" w:rsidRDefault="00CF2090" w:rsidP="00E179CA">
      <w:pPr>
        <w:tabs>
          <w:tab w:val="left" w:pos="5577"/>
        </w:tabs>
      </w:pPr>
    </w:p>
    <w:p w14:paraId="4E325E2F" w14:textId="15431136" w:rsidR="00A21E28" w:rsidRPr="00993BD3" w:rsidRDefault="00A21E28" w:rsidP="00A21E28">
      <w:pPr>
        <w:tabs>
          <w:tab w:val="left" w:pos="5577"/>
        </w:tabs>
        <w:ind w:left="4395"/>
        <w:jc w:val="center"/>
      </w:pPr>
      <w:r>
        <w:lastRenderedPageBreak/>
        <w:t>ПРИЛОЖЕНИЕ</w:t>
      </w:r>
    </w:p>
    <w:p w14:paraId="32E26210" w14:textId="15B07E77" w:rsidR="00A21E28" w:rsidRDefault="00A21E28" w:rsidP="00A21E28">
      <w:pPr>
        <w:ind w:left="4395"/>
        <w:jc w:val="center"/>
      </w:pPr>
      <w:r>
        <w:t xml:space="preserve">к </w:t>
      </w:r>
      <w:r w:rsidR="002C1BC8">
        <w:t>П</w:t>
      </w:r>
      <w:r w:rsidR="002C1BC8" w:rsidRPr="00993BD3">
        <w:t>остановлени</w:t>
      </w:r>
      <w:r w:rsidR="002C1BC8">
        <w:t>ю</w:t>
      </w:r>
      <w:r w:rsidR="002C1BC8" w:rsidRPr="00993BD3">
        <w:t xml:space="preserve"> Администрации</w:t>
      </w:r>
    </w:p>
    <w:p w14:paraId="31D8DC93" w14:textId="77777777" w:rsidR="00A21E28" w:rsidRDefault="00A21E28" w:rsidP="00A21E28">
      <w:pPr>
        <w:ind w:left="4395"/>
        <w:jc w:val="center"/>
      </w:pPr>
      <w:r w:rsidRPr="00993BD3">
        <w:t>муниципального района Похвистневский</w:t>
      </w:r>
    </w:p>
    <w:p w14:paraId="6792C84B" w14:textId="77777777" w:rsidR="00A21E28" w:rsidRDefault="00A21E28" w:rsidP="00A21E28">
      <w:pPr>
        <w:ind w:left="4395"/>
        <w:jc w:val="center"/>
      </w:pPr>
      <w:r w:rsidRPr="00993BD3">
        <w:t>Самарской области</w:t>
      </w:r>
    </w:p>
    <w:p w14:paraId="051ADDBC" w14:textId="6910FC65" w:rsidR="00A21E28" w:rsidRPr="00993BD3" w:rsidRDefault="00A21E28" w:rsidP="00A21E28">
      <w:pPr>
        <w:ind w:left="4395"/>
        <w:jc w:val="center"/>
      </w:pPr>
      <w:r w:rsidRPr="00993BD3">
        <w:t xml:space="preserve">от </w:t>
      </w:r>
      <w:r w:rsidR="00CA4621" w:rsidRPr="00CA4621">
        <w:t>23.04.2026 № 356</w:t>
      </w:r>
      <w:bookmarkStart w:id="3" w:name="_GoBack"/>
      <w:bookmarkEnd w:id="3"/>
    </w:p>
    <w:p w14:paraId="21D7F848" w14:textId="77777777" w:rsidR="00A663FB" w:rsidRDefault="00A663FB" w:rsidP="00A43174">
      <w:pPr>
        <w:spacing w:after="120"/>
        <w:jc w:val="both"/>
      </w:pPr>
    </w:p>
    <w:p w14:paraId="25052AFC" w14:textId="77777777" w:rsidR="002C1BC8" w:rsidRDefault="002C1BC8" w:rsidP="00A43174">
      <w:pPr>
        <w:spacing w:after="120"/>
        <w:jc w:val="both"/>
      </w:pPr>
    </w:p>
    <w:p w14:paraId="637DA607" w14:textId="77777777" w:rsidR="006F5C79" w:rsidRDefault="006F5C79" w:rsidP="002C1BC8">
      <w:pPr>
        <w:jc w:val="center"/>
      </w:pPr>
      <w:r>
        <w:t>ПОРЯДОК</w:t>
      </w:r>
      <w:r w:rsidRPr="006F5C79">
        <w:t xml:space="preserve"> </w:t>
      </w:r>
    </w:p>
    <w:p w14:paraId="3961DBFF" w14:textId="77777777" w:rsidR="009F768A" w:rsidRDefault="006F5C79" w:rsidP="002C1BC8">
      <w:pPr>
        <w:jc w:val="center"/>
      </w:pPr>
      <w:r w:rsidRPr="00BF01B7">
        <w:t xml:space="preserve">проведения общественных обсуждений проектов решений о </w:t>
      </w:r>
    </w:p>
    <w:p w14:paraId="432DF5E1" w14:textId="77777777" w:rsidR="009F768A" w:rsidRDefault="006F5C79" w:rsidP="002C1BC8">
      <w:pPr>
        <w:jc w:val="center"/>
      </w:pPr>
      <w:r w:rsidRPr="00BF01B7">
        <w:t xml:space="preserve">порядке предоставления субсидий из бюджета муниципального района Похвистневский Самарской области, в том числе грантов в форме субсидий, юридическим лицам (за исключением субсидий государственным учреждениям), индивидуальным предпринимателям, физическим лицам, субсидий иным некоммерческим организациям, не являющимся государственными (муниципальными) учреждениями, разработанных Администрацией муниципального района Похвистневский </w:t>
      </w:r>
    </w:p>
    <w:p w14:paraId="4776E0F5" w14:textId="77777777" w:rsidR="007E7757" w:rsidRDefault="006F5C79" w:rsidP="007E7757">
      <w:pPr>
        <w:jc w:val="center"/>
      </w:pPr>
      <w:r w:rsidRPr="00BF01B7">
        <w:t>Самарской области</w:t>
      </w:r>
    </w:p>
    <w:p w14:paraId="568C686B" w14:textId="77777777" w:rsidR="007E7757" w:rsidRDefault="007E7757" w:rsidP="007E7757">
      <w:pPr>
        <w:jc w:val="center"/>
      </w:pPr>
    </w:p>
    <w:p w14:paraId="34D1119F" w14:textId="0C3070CE" w:rsidR="0059368B" w:rsidRPr="0059368B" w:rsidRDefault="0059368B" w:rsidP="0059368B">
      <w:pPr>
        <w:ind w:firstLine="567"/>
        <w:jc w:val="both"/>
      </w:pPr>
      <w:r w:rsidRPr="0059368B">
        <w:t xml:space="preserve">1. Настоящий Порядок регламентирует организацию общественных обсуждений проектов решений о порядке предоставления субсидий из бюджета </w:t>
      </w:r>
      <w:r>
        <w:t>муниципального района Похвистневский Самарской области</w:t>
      </w:r>
      <w:r w:rsidRPr="0059368B">
        <w:t>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лицам, субсидий иным некоммерческим организациям, не являющимся государственными (муниципальными) учреждениями, разработанных</w:t>
      </w:r>
      <w:r w:rsidR="00A71F38" w:rsidRPr="00A71F38">
        <w:t xml:space="preserve"> </w:t>
      </w:r>
      <w:r w:rsidR="00A71F38" w:rsidRPr="00BF01B7">
        <w:t>Администрацией муниципального района Похвистневский Самарской области</w:t>
      </w:r>
      <w:r w:rsidRPr="0059368B">
        <w:t xml:space="preserve">  (далее - решения о порядке предоставления субсидии).</w:t>
      </w:r>
    </w:p>
    <w:p w14:paraId="539DD8CD" w14:textId="2C530D90" w:rsidR="0059368B" w:rsidRPr="0059368B" w:rsidRDefault="0059368B" w:rsidP="004F07FA">
      <w:pPr>
        <w:ind w:firstLine="567"/>
        <w:jc w:val="both"/>
      </w:pPr>
      <w:r w:rsidRPr="0059368B">
        <w:t>2. Общественному обсуждению подлежат проекты решений о порядке предоставления субсидий и о внесении изменений в ранее принятые решения о порядке предоставления субсидий (далее - решения (решения о внесении изменений в решения) о порядке предоставления субсидий)</w:t>
      </w:r>
      <w:r w:rsidR="004F07FA">
        <w:t>,</w:t>
      </w:r>
      <w:r w:rsidR="004F07FA" w:rsidRPr="004F07FA">
        <w:rPr>
          <w:rFonts w:ascii="Arial" w:hAnsi="Arial" w:cs="Arial"/>
          <w:sz w:val="20"/>
          <w:szCs w:val="20"/>
        </w:rPr>
        <w:t xml:space="preserve"> </w:t>
      </w:r>
      <w:r w:rsidR="004F07FA" w:rsidRPr="004F07FA">
        <w:t>за исключением решений (решений о внесении изменений в решение) о порядке предоставления субсидий, содержащих сведения, составляющие государственную тайну или иную охраняемую законом тайну, или сведения ограниченного доступа, а также субсидий, предоставляемых получателям субсидий, определенным в соответствии с Бюджетного кодекса Российской Федерации</w:t>
      </w:r>
      <w:r w:rsidRPr="0059368B">
        <w:t>.</w:t>
      </w:r>
    </w:p>
    <w:p w14:paraId="69931AB8" w14:textId="65173010" w:rsidR="0059368B" w:rsidRPr="0059368B" w:rsidRDefault="0059368B" w:rsidP="0059368B">
      <w:pPr>
        <w:ind w:firstLine="567"/>
        <w:jc w:val="both"/>
      </w:pPr>
      <w:r w:rsidRPr="0059368B">
        <w:t>3. Общественные обсуждения проектов решений (решений о внесении изменений в решения) о порядке предоставления субсидий проводятся в целях информирования, выявления и учета мнений заинтересованных лиц (граждан, организаций и т.д.) о разработанных</w:t>
      </w:r>
      <w:r w:rsidR="00A71F38" w:rsidRPr="00A71F38">
        <w:t xml:space="preserve"> </w:t>
      </w:r>
      <w:r w:rsidR="00A71F38" w:rsidRPr="00BF01B7">
        <w:t xml:space="preserve">Администрацией муниципального района Похвистневский Самарской </w:t>
      </w:r>
      <w:proofErr w:type="gramStart"/>
      <w:r w:rsidR="00A71F38" w:rsidRPr="00BF01B7">
        <w:t>области</w:t>
      </w:r>
      <w:r w:rsidRPr="0059368B">
        <w:t xml:space="preserve">  (</w:t>
      </w:r>
      <w:proofErr w:type="gramEnd"/>
      <w:r w:rsidRPr="0059368B">
        <w:t xml:space="preserve">далее </w:t>
      </w:r>
      <w:r w:rsidR="00F4625E">
        <w:t>–</w:t>
      </w:r>
      <w:r w:rsidRPr="0059368B">
        <w:t xml:space="preserve"> </w:t>
      </w:r>
      <w:r w:rsidR="00F4625E">
        <w:t>Администрация района</w:t>
      </w:r>
      <w:r w:rsidRPr="0059368B">
        <w:t>) проектах решений (решений о внесении изменений в решения) о порядке предоставления субсидий.</w:t>
      </w:r>
    </w:p>
    <w:p w14:paraId="4B74F469" w14:textId="3AC5D619" w:rsidR="0059368B" w:rsidRPr="0059368B" w:rsidRDefault="0059368B" w:rsidP="0059368B">
      <w:pPr>
        <w:ind w:firstLine="567"/>
        <w:jc w:val="both"/>
      </w:pPr>
      <w:r w:rsidRPr="0059368B">
        <w:t xml:space="preserve">4. В целях обеспечения возможности проведения общественного </w:t>
      </w:r>
      <w:r w:rsidRPr="0059368B">
        <w:lastRenderedPageBreak/>
        <w:t xml:space="preserve">обсуждения структурное подразделение </w:t>
      </w:r>
      <w:r w:rsidR="00F4625E">
        <w:t>Администрации района</w:t>
      </w:r>
      <w:r w:rsidRPr="0059368B">
        <w:t xml:space="preserve">, осуществляющее разработку проекта решения (решения о внесении изменений в решение) о порядке предоставления субсидии (далее - разработчик), размещает его на официальном сайте Администрации </w:t>
      </w:r>
      <w:r w:rsidR="00F4625E">
        <w:t>района</w:t>
      </w:r>
      <w:r w:rsidRPr="0059368B">
        <w:t xml:space="preserve"> в сети Интернет </w:t>
      </w:r>
      <w:r w:rsidR="007A2D8E" w:rsidRPr="007A2D8E">
        <w:t xml:space="preserve">http://www.pohr.ru </w:t>
      </w:r>
      <w:r w:rsidRPr="0059368B">
        <w:t xml:space="preserve">в разделе </w:t>
      </w:r>
      <w:r w:rsidR="00221AA2">
        <w:t>«</w:t>
      </w:r>
      <w:r w:rsidR="00881685">
        <w:t>Экономика</w:t>
      </w:r>
      <w:r w:rsidR="00221AA2">
        <w:t>»</w:t>
      </w:r>
      <w:r w:rsidRPr="0059368B">
        <w:t xml:space="preserve"> в подразделе </w:t>
      </w:r>
      <w:r w:rsidR="00221AA2">
        <w:t>«</w:t>
      </w:r>
      <w:r w:rsidR="00881685">
        <w:t>Предоставление субсидий</w:t>
      </w:r>
      <w:r w:rsidR="007A2D8E">
        <w:t>»</w:t>
      </w:r>
      <w:r w:rsidRPr="0059368B">
        <w:t xml:space="preserve"> (далее - официальный сайт) после согласования проекта решения (решения о внесении изменений в решение) о порядке предоставления субсидии с Финансовым </w:t>
      </w:r>
      <w:r w:rsidR="00BE5A64">
        <w:t>у</w:t>
      </w:r>
      <w:r w:rsidRPr="0059368B">
        <w:t xml:space="preserve">правлением Администрации </w:t>
      </w:r>
      <w:r w:rsidR="00BE5A64">
        <w:t>муниципального района Похвистневский Самарской области, Юридическим отделом Администрации муниципального района Похвистневский Самарской области</w:t>
      </w:r>
      <w:r w:rsidRPr="0059368B">
        <w:t>.</w:t>
      </w:r>
    </w:p>
    <w:p w14:paraId="60D14BBD" w14:textId="77777777" w:rsidR="0059368B" w:rsidRPr="0059368B" w:rsidRDefault="0059368B" w:rsidP="0059368B">
      <w:pPr>
        <w:ind w:firstLine="567"/>
        <w:jc w:val="both"/>
      </w:pPr>
      <w:r w:rsidRPr="0059368B">
        <w:t>5. При размещении проекта решения (решения о внесении изменений в решение) о порядке предоставления субсидии указывается следующая информация:</w:t>
      </w:r>
    </w:p>
    <w:p w14:paraId="58538B91" w14:textId="77777777" w:rsidR="0059368B" w:rsidRPr="0059368B" w:rsidRDefault="0059368B" w:rsidP="0059368B">
      <w:pPr>
        <w:ind w:firstLine="567"/>
        <w:jc w:val="both"/>
      </w:pPr>
      <w:r w:rsidRPr="0059368B">
        <w:t>- наименование проекта решения (решения о внесении изменений в решение) о порядке предоставления субсидии;</w:t>
      </w:r>
    </w:p>
    <w:p w14:paraId="181E27D3" w14:textId="77777777" w:rsidR="0059368B" w:rsidRPr="0059368B" w:rsidRDefault="0059368B" w:rsidP="0059368B">
      <w:pPr>
        <w:ind w:firstLine="567"/>
        <w:jc w:val="both"/>
      </w:pPr>
      <w:r w:rsidRPr="0059368B">
        <w:t>- дата начала общественного обсуждения, а также срок приема предложений и (или) замечаний заинтересованных лиц;</w:t>
      </w:r>
    </w:p>
    <w:p w14:paraId="57EA7D94" w14:textId="77777777" w:rsidR="0059368B" w:rsidRPr="0059368B" w:rsidRDefault="0059368B" w:rsidP="0059368B">
      <w:pPr>
        <w:ind w:firstLine="567"/>
        <w:jc w:val="both"/>
      </w:pPr>
      <w:r w:rsidRPr="0059368B">
        <w:t>- почтовый адрес, адрес электронной почты, по которым принимаются предложения и (или) замечания к проекту решения (решения о внесении изменений в решение) о порядке предоставления субсидии, и номер телефона разработчика;</w:t>
      </w:r>
    </w:p>
    <w:p w14:paraId="59E06BE2" w14:textId="77777777" w:rsidR="0059368B" w:rsidRPr="0059368B" w:rsidRDefault="0059368B" w:rsidP="0059368B">
      <w:pPr>
        <w:ind w:firstLine="567"/>
        <w:jc w:val="both"/>
      </w:pPr>
      <w:r w:rsidRPr="0059368B">
        <w:t>- проект решения (решения о внесении изменений в решение) о порядке предоставления субсидии.</w:t>
      </w:r>
    </w:p>
    <w:p w14:paraId="1197A422" w14:textId="3370A29D" w:rsidR="0059368B" w:rsidRPr="0059368B" w:rsidRDefault="0059368B" w:rsidP="0059368B">
      <w:pPr>
        <w:ind w:firstLine="567"/>
        <w:jc w:val="both"/>
      </w:pPr>
      <w:r w:rsidRPr="0059368B">
        <w:t xml:space="preserve">6. Срок окончания приема предложений и (или) замечаний к проекту решения (решения о внесении изменений в решение) о порядке предоставления субсидии не может составлять менее </w:t>
      </w:r>
      <w:r w:rsidR="00074F00">
        <w:t>5 (пяти)</w:t>
      </w:r>
      <w:r w:rsidRPr="0059368B">
        <w:t xml:space="preserve"> календарных дней с даты начала общественного обсуждения.</w:t>
      </w:r>
    </w:p>
    <w:p w14:paraId="01805677" w14:textId="77777777" w:rsidR="0059368B" w:rsidRPr="0059368B" w:rsidRDefault="0059368B" w:rsidP="0059368B">
      <w:pPr>
        <w:ind w:firstLine="567"/>
        <w:jc w:val="both"/>
      </w:pPr>
      <w:r w:rsidRPr="0059368B">
        <w:t xml:space="preserve">7. Предложения и (или) замечания заинтересованных лиц, поступившие в рамках общественного обсуждения проекта решения (решения о внесении изменений в решение) о порядке предоставления субсидии, рассматриваются разработчиком в течение трех рабочих дней со дня окончания срока приема предложений и (или) замечаний заинтересованных лиц. Результаты рассмотрения отражаются в заключении о результатах проведения общественного обсуждения, указанном в </w:t>
      </w:r>
      <w:hyperlink w:anchor="Par14" w:history="1">
        <w:r w:rsidRPr="00154FF5">
          <w:rPr>
            <w:rStyle w:val="ad"/>
            <w:color w:val="auto"/>
            <w:u w:val="none"/>
          </w:rPr>
          <w:t>пункте 9</w:t>
        </w:r>
      </w:hyperlink>
      <w:r w:rsidRPr="00154FF5">
        <w:t xml:space="preserve"> </w:t>
      </w:r>
      <w:r w:rsidRPr="0059368B">
        <w:t>настоящего Порядка.</w:t>
      </w:r>
    </w:p>
    <w:p w14:paraId="3381C9DB" w14:textId="77777777" w:rsidR="0059368B" w:rsidRPr="0059368B" w:rsidRDefault="0059368B" w:rsidP="0059368B">
      <w:pPr>
        <w:ind w:firstLine="567"/>
        <w:jc w:val="both"/>
      </w:pPr>
      <w:r w:rsidRPr="0059368B">
        <w:t>8. Не рассматриваются следующие предложения и (или) замечания заинтересованных лиц:</w:t>
      </w:r>
    </w:p>
    <w:p w14:paraId="15299A00" w14:textId="77777777" w:rsidR="0059368B" w:rsidRPr="0059368B" w:rsidRDefault="0059368B" w:rsidP="0059368B">
      <w:pPr>
        <w:ind w:firstLine="567"/>
        <w:jc w:val="both"/>
      </w:pPr>
      <w:r w:rsidRPr="0059368B">
        <w:t>- не относящиеся к теме обсуждаемого проекта решения (решения о внесении изменений в решение) о порядке предоставления субсидии;</w:t>
      </w:r>
    </w:p>
    <w:p w14:paraId="78059CE5" w14:textId="77777777" w:rsidR="0059368B" w:rsidRPr="0059368B" w:rsidRDefault="0059368B" w:rsidP="0059368B">
      <w:pPr>
        <w:ind w:firstLine="567"/>
        <w:jc w:val="both"/>
      </w:pPr>
      <w:r w:rsidRPr="0059368B">
        <w:t>- поступившие по истечении срока приема предложений и (или) замечаний заинтересованных лиц, указанного в сообщении о проведении общественного обсуждения.</w:t>
      </w:r>
    </w:p>
    <w:p w14:paraId="0A60E9CE" w14:textId="40D666C1" w:rsidR="0059368B" w:rsidRPr="0059368B" w:rsidRDefault="0059368B" w:rsidP="0059368B">
      <w:pPr>
        <w:ind w:firstLine="567"/>
        <w:jc w:val="both"/>
      </w:pPr>
      <w:bookmarkStart w:id="4" w:name="Par14"/>
      <w:bookmarkEnd w:id="4"/>
      <w:r w:rsidRPr="0059368B">
        <w:t>9. При наличии предложений и (или) замечаний заинтересованных лиц в срок не позднее пяти дней со дня окончания срока приема предложений и (или) замечаний заинтересованных лиц оформляется</w:t>
      </w:r>
      <w:r w:rsidR="00B52379">
        <w:t xml:space="preserve"> заключение</w:t>
      </w:r>
      <w:r w:rsidRPr="0059368B">
        <w:t xml:space="preserve"> о результатах проведения общественного обсуждения, подписываемое </w:t>
      </w:r>
      <w:r w:rsidRPr="0059368B">
        <w:lastRenderedPageBreak/>
        <w:t>руководителем разработчика, которое должно содержать следующую информацию:</w:t>
      </w:r>
    </w:p>
    <w:p w14:paraId="42F62F38" w14:textId="77777777" w:rsidR="0059368B" w:rsidRPr="0059368B" w:rsidRDefault="0059368B" w:rsidP="0059368B">
      <w:pPr>
        <w:ind w:firstLine="567"/>
        <w:jc w:val="both"/>
      </w:pPr>
      <w:r w:rsidRPr="0059368B">
        <w:t>- наименование проекта решения (решения о внесении изменений в решение) о порядке предоставления субсидии и его разработчика;</w:t>
      </w:r>
    </w:p>
    <w:p w14:paraId="797E57B3" w14:textId="77777777" w:rsidR="0059368B" w:rsidRPr="0059368B" w:rsidRDefault="0059368B" w:rsidP="0059368B">
      <w:pPr>
        <w:ind w:firstLine="567"/>
        <w:jc w:val="both"/>
      </w:pPr>
      <w:r w:rsidRPr="0059368B">
        <w:t>- дата начала общественного обсуждения, срок приема предложений и (или) замечаний заинтересованных лиц;</w:t>
      </w:r>
    </w:p>
    <w:p w14:paraId="7EF75E7E" w14:textId="77777777" w:rsidR="0059368B" w:rsidRPr="0059368B" w:rsidRDefault="0059368B" w:rsidP="0059368B">
      <w:pPr>
        <w:ind w:firstLine="567"/>
        <w:jc w:val="both"/>
      </w:pPr>
      <w:r w:rsidRPr="0059368B">
        <w:t>- поступившие предложения и (или) замечания заинтересованных лиц с указанием мотивированной позиции разработчика по результатам рассмотрения каждого из них.</w:t>
      </w:r>
    </w:p>
    <w:p w14:paraId="72F0FA56" w14:textId="23059F33" w:rsidR="0059368B" w:rsidRPr="0059368B" w:rsidRDefault="0059368B" w:rsidP="0059368B">
      <w:pPr>
        <w:ind w:firstLine="567"/>
        <w:jc w:val="both"/>
      </w:pPr>
      <w:r w:rsidRPr="0059368B">
        <w:t xml:space="preserve">10. </w:t>
      </w:r>
      <w:r w:rsidR="00E179CA">
        <w:t>Заключение</w:t>
      </w:r>
      <w:r w:rsidRPr="0059368B">
        <w:t xml:space="preserve"> подлежит размещению на официальном сайте в срок не позднее двух рабочих дней со дня оформления заключения о результатах проведения общественного обсуждения.</w:t>
      </w:r>
    </w:p>
    <w:sectPr w:rsidR="0059368B" w:rsidRPr="0059368B" w:rsidSect="00C06F37">
      <w:headerReference w:type="default" r:id="rId8"/>
      <w:pgSz w:w="11905" w:h="16838" w:code="9"/>
      <w:pgMar w:top="357" w:right="851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EBAC" w14:textId="77777777" w:rsidR="00DD6788" w:rsidRDefault="00DD6788" w:rsidP="00344B30">
      <w:r>
        <w:separator/>
      </w:r>
    </w:p>
  </w:endnote>
  <w:endnote w:type="continuationSeparator" w:id="0">
    <w:p w14:paraId="24292B7A" w14:textId="77777777" w:rsidR="00DD6788" w:rsidRDefault="00DD6788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1DED" w14:textId="77777777" w:rsidR="00DD6788" w:rsidRDefault="00DD6788" w:rsidP="00344B30">
      <w:r>
        <w:separator/>
      </w:r>
    </w:p>
  </w:footnote>
  <w:footnote w:type="continuationSeparator" w:id="0">
    <w:p w14:paraId="73CFB730" w14:textId="77777777" w:rsidR="00DD6788" w:rsidRDefault="00DD6788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D1C2" w14:textId="102C9792" w:rsidR="00CA7BA3" w:rsidRDefault="00187F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4621">
      <w:rPr>
        <w:noProof/>
      </w:rPr>
      <w:t>4</w:t>
    </w:r>
    <w:r>
      <w:fldChar w:fldCharType="end"/>
    </w:r>
  </w:p>
  <w:p w14:paraId="3B3EC769" w14:textId="77777777" w:rsidR="00CA7BA3" w:rsidRDefault="00CA7B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4137"/>
    <w:multiLevelType w:val="multilevel"/>
    <w:tmpl w:val="4F6A2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6F3E41"/>
    <w:multiLevelType w:val="multilevel"/>
    <w:tmpl w:val="702A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6" w:hanging="2160"/>
      </w:pPr>
      <w:rPr>
        <w:rFonts w:hint="default"/>
      </w:rPr>
    </w:lvl>
  </w:abstractNum>
  <w:abstractNum w:abstractNumId="4" w15:restartNumberingAfterBreak="0">
    <w:nsid w:val="36E07058"/>
    <w:multiLevelType w:val="hybridMultilevel"/>
    <w:tmpl w:val="88720F46"/>
    <w:lvl w:ilvl="0" w:tplc="EF16A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66294"/>
    <w:multiLevelType w:val="hybridMultilevel"/>
    <w:tmpl w:val="3DA07AAA"/>
    <w:lvl w:ilvl="0" w:tplc="395E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5E7E"/>
    <w:multiLevelType w:val="multilevel"/>
    <w:tmpl w:val="2286DF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005E"/>
    <w:rsid w:val="00000417"/>
    <w:rsid w:val="00001C73"/>
    <w:rsid w:val="00002984"/>
    <w:rsid w:val="000029F6"/>
    <w:rsid w:val="00002CD3"/>
    <w:rsid w:val="000036D3"/>
    <w:rsid w:val="000041E0"/>
    <w:rsid w:val="00004F07"/>
    <w:rsid w:val="00005379"/>
    <w:rsid w:val="000055C2"/>
    <w:rsid w:val="00005654"/>
    <w:rsid w:val="000057A4"/>
    <w:rsid w:val="00006EB2"/>
    <w:rsid w:val="00007944"/>
    <w:rsid w:val="000100AE"/>
    <w:rsid w:val="00011EC9"/>
    <w:rsid w:val="00012CF9"/>
    <w:rsid w:val="00014B65"/>
    <w:rsid w:val="00015148"/>
    <w:rsid w:val="000156CB"/>
    <w:rsid w:val="00020E2B"/>
    <w:rsid w:val="000223FD"/>
    <w:rsid w:val="00022791"/>
    <w:rsid w:val="00023811"/>
    <w:rsid w:val="00024D49"/>
    <w:rsid w:val="0002668B"/>
    <w:rsid w:val="00026C84"/>
    <w:rsid w:val="00027153"/>
    <w:rsid w:val="00030DA4"/>
    <w:rsid w:val="0003100B"/>
    <w:rsid w:val="000315EF"/>
    <w:rsid w:val="0003265A"/>
    <w:rsid w:val="00032ECE"/>
    <w:rsid w:val="000349FD"/>
    <w:rsid w:val="00035B90"/>
    <w:rsid w:val="00035E63"/>
    <w:rsid w:val="000363BD"/>
    <w:rsid w:val="00036AE1"/>
    <w:rsid w:val="00040570"/>
    <w:rsid w:val="000407A9"/>
    <w:rsid w:val="000412EE"/>
    <w:rsid w:val="00041363"/>
    <w:rsid w:val="00041982"/>
    <w:rsid w:val="00041C60"/>
    <w:rsid w:val="000433DB"/>
    <w:rsid w:val="00047683"/>
    <w:rsid w:val="00047B32"/>
    <w:rsid w:val="000509E0"/>
    <w:rsid w:val="000509F5"/>
    <w:rsid w:val="00051CAE"/>
    <w:rsid w:val="00052B38"/>
    <w:rsid w:val="00053829"/>
    <w:rsid w:val="00055466"/>
    <w:rsid w:val="00055821"/>
    <w:rsid w:val="000558D4"/>
    <w:rsid w:val="000567C8"/>
    <w:rsid w:val="00056AA7"/>
    <w:rsid w:val="00056CEE"/>
    <w:rsid w:val="00057AEA"/>
    <w:rsid w:val="00061207"/>
    <w:rsid w:val="000615A1"/>
    <w:rsid w:val="000617D5"/>
    <w:rsid w:val="00063167"/>
    <w:rsid w:val="000640CA"/>
    <w:rsid w:val="0006533F"/>
    <w:rsid w:val="00066D13"/>
    <w:rsid w:val="000675F5"/>
    <w:rsid w:val="00070AB7"/>
    <w:rsid w:val="0007112E"/>
    <w:rsid w:val="00071789"/>
    <w:rsid w:val="00072ACB"/>
    <w:rsid w:val="00072DEA"/>
    <w:rsid w:val="00073896"/>
    <w:rsid w:val="00073B32"/>
    <w:rsid w:val="000745A7"/>
    <w:rsid w:val="00074F00"/>
    <w:rsid w:val="000760E9"/>
    <w:rsid w:val="0007610E"/>
    <w:rsid w:val="0007624E"/>
    <w:rsid w:val="00076B34"/>
    <w:rsid w:val="0008172E"/>
    <w:rsid w:val="00081E3C"/>
    <w:rsid w:val="00082F65"/>
    <w:rsid w:val="00083AC3"/>
    <w:rsid w:val="00084154"/>
    <w:rsid w:val="0008544F"/>
    <w:rsid w:val="00086326"/>
    <w:rsid w:val="0008662F"/>
    <w:rsid w:val="00086704"/>
    <w:rsid w:val="0008676C"/>
    <w:rsid w:val="000879B4"/>
    <w:rsid w:val="00091E9B"/>
    <w:rsid w:val="00092875"/>
    <w:rsid w:val="00093520"/>
    <w:rsid w:val="00093A20"/>
    <w:rsid w:val="00093B08"/>
    <w:rsid w:val="000969B9"/>
    <w:rsid w:val="000A0DE9"/>
    <w:rsid w:val="000A20AF"/>
    <w:rsid w:val="000A431B"/>
    <w:rsid w:val="000A5B4C"/>
    <w:rsid w:val="000A62E6"/>
    <w:rsid w:val="000A7282"/>
    <w:rsid w:val="000B0593"/>
    <w:rsid w:val="000B062B"/>
    <w:rsid w:val="000B0E6D"/>
    <w:rsid w:val="000B1185"/>
    <w:rsid w:val="000B149D"/>
    <w:rsid w:val="000B28F0"/>
    <w:rsid w:val="000B3BFF"/>
    <w:rsid w:val="000B4508"/>
    <w:rsid w:val="000B5DA2"/>
    <w:rsid w:val="000B5F3E"/>
    <w:rsid w:val="000B7E5C"/>
    <w:rsid w:val="000C16B8"/>
    <w:rsid w:val="000C2D3A"/>
    <w:rsid w:val="000C2FDE"/>
    <w:rsid w:val="000C3BB1"/>
    <w:rsid w:val="000C468C"/>
    <w:rsid w:val="000C47CA"/>
    <w:rsid w:val="000C4949"/>
    <w:rsid w:val="000C4B6B"/>
    <w:rsid w:val="000C531A"/>
    <w:rsid w:val="000C577E"/>
    <w:rsid w:val="000C779C"/>
    <w:rsid w:val="000C7E92"/>
    <w:rsid w:val="000C7F10"/>
    <w:rsid w:val="000D0513"/>
    <w:rsid w:val="000D1030"/>
    <w:rsid w:val="000D3594"/>
    <w:rsid w:val="000D4212"/>
    <w:rsid w:val="000D512A"/>
    <w:rsid w:val="000D77B8"/>
    <w:rsid w:val="000E05B3"/>
    <w:rsid w:val="000E0B25"/>
    <w:rsid w:val="000E0E9E"/>
    <w:rsid w:val="000E153F"/>
    <w:rsid w:val="000E1D2D"/>
    <w:rsid w:val="000E1EDB"/>
    <w:rsid w:val="000E38D3"/>
    <w:rsid w:val="000E7A32"/>
    <w:rsid w:val="000F1151"/>
    <w:rsid w:val="000F30EA"/>
    <w:rsid w:val="000F3133"/>
    <w:rsid w:val="000F4E0A"/>
    <w:rsid w:val="000F5471"/>
    <w:rsid w:val="00100904"/>
    <w:rsid w:val="001020C1"/>
    <w:rsid w:val="001025DF"/>
    <w:rsid w:val="00103858"/>
    <w:rsid w:val="00103A26"/>
    <w:rsid w:val="001049B2"/>
    <w:rsid w:val="001063F0"/>
    <w:rsid w:val="00106439"/>
    <w:rsid w:val="00106AED"/>
    <w:rsid w:val="00111115"/>
    <w:rsid w:val="00112B6D"/>
    <w:rsid w:val="0011325C"/>
    <w:rsid w:val="00113F0A"/>
    <w:rsid w:val="00114676"/>
    <w:rsid w:val="001170D7"/>
    <w:rsid w:val="001172AE"/>
    <w:rsid w:val="00117932"/>
    <w:rsid w:val="00117F65"/>
    <w:rsid w:val="00121068"/>
    <w:rsid w:val="00124176"/>
    <w:rsid w:val="001249C1"/>
    <w:rsid w:val="00124AC4"/>
    <w:rsid w:val="00124DD0"/>
    <w:rsid w:val="00125518"/>
    <w:rsid w:val="001257C7"/>
    <w:rsid w:val="001258D0"/>
    <w:rsid w:val="001261CA"/>
    <w:rsid w:val="00127131"/>
    <w:rsid w:val="00127A07"/>
    <w:rsid w:val="0013070C"/>
    <w:rsid w:val="0013170C"/>
    <w:rsid w:val="0013209B"/>
    <w:rsid w:val="001326AA"/>
    <w:rsid w:val="00132998"/>
    <w:rsid w:val="00132B62"/>
    <w:rsid w:val="00133FA2"/>
    <w:rsid w:val="00134175"/>
    <w:rsid w:val="00135A2C"/>
    <w:rsid w:val="00135F47"/>
    <w:rsid w:val="0014150D"/>
    <w:rsid w:val="00141851"/>
    <w:rsid w:val="0014187B"/>
    <w:rsid w:val="00141A7C"/>
    <w:rsid w:val="001420DF"/>
    <w:rsid w:val="001428EC"/>
    <w:rsid w:val="00142DD6"/>
    <w:rsid w:val="00142E5C"/>
    <w:rsid w:val="00144C79"/>
    <w:rsid w:val="001453D7"/>
    <w:rsid w:val="001465FF"/>
    <w:rsid w:val="0014729D"/>
    <w:rsid w:val="00147A11"/>
    <w:rsid w:val="00150011"/>
    <w:rsid w:val="00150D30"/>
    <w:rsid w:val="00151944"/>
    <w:rsid w:val="00151DA2"/>
    <w:rsid w:val="00153635"/>
    <w:rsid w:val="00154FF5"/>
    <w:rsid w:val="00155975"/>
    <w:rsid w:val="0015598F"/>
    <w:rsid w:val="00156035"/>
    <w:rsid w:val="00161ED8"/>
    <w:rsid w:val="00163B5A"/>
    <w:rsid w:val="0016587A"/>
    <w:rsid w:val="00165A4E"/>
    <w:rsid w:val="00165CA6"/>
    <w:rsid w:val="00165DD2"/>
    <w:rsid w:val="00167038"/>
    <w:rsid w:val="00167F46"/>
    <w:rsid w:val="001704C3"/>
    <w:rsid w:val="00170E6C"/>
    <w:rsid w:val="00177239"/>
    <w:rsid w:val="00183316"/>
    <w:rsid w:val="0018428F"/>
    <w:rsid w:val="00185976"/>
    <w:rsid w:val="00187FE6"/>
    <w:rsid w:val="001901E0"/>
    <w:rsid w:val="00190D99"/>
    <w:rsid w:val="001926F3"/>
    <w:rsid w:val="00194100"/>
    <w:rsid w:val="001954E6"/>
    <w:rsid w:val="0019683F"/>
    <w:rsid w:val="00196FCE"/>
    <w:rsid w:val="001A5625"/>
    <w:rsid w:val="001A707F"/>
    <w:rsid w:val="001A7539"/>
    <w:rsid w:val="001A7CEE"/>
    <w:rsid w:val="001B016E"/>
    <w:rsid w:val="001B030D"/>
    <w:rsid w:val="001B0573"/>
    <w:rsid w:val="001B06EF"/>
    <w:rsid w:val="001B1CAA"/>
    <w:rsid w:val="001B2067"/>
    <w:rsid w:val="001B217E"/>
    <w:rsid w:val="001B235C"/>
    <w:rsid w:val="001B6295"/>
    <w:rsid w:val="001B7010"/>
    <w:rsid w:val="001B796E"/>
    <w:rsid w:val="001C1286"/>
    <w:rsid w:val="001C17A2"/>
    <w:rsid w:val="001C1C86"/>
    <w:rsid w:val="001C49B7"/>
    <w:rsid w:val="001C6495"/>
    <w:rsid w:val="001C6776"/>
    <w:rsid w:val="001C6CD8"/>
    <w:rsid w:val="001D1C3B"/>
    <w:rsid w:val="001D1E15"/>
    <w:rsid w:val="001D216E"/>
    <w:rsid w:val="001D3596"/>
    <w:rsid w:val="001D46ED"/>
    <w:rsid w:val="001D4A2D"/>
    <w:rsid w:val="001D50B4"/>
    <w:rsid w:val="001D5A5F"/>
    <w:rsid w:val="001D60CC"/>
    <w:rsid w:val="001D6206"/>
    <w:rsid w:val="001D75A3"/>
    <w:rsid w:val="001D7E1D"/>
    <w:rsid w:val="001E089A"/>
    <w:rsid w:val="001E2C57"/>
    <w:rsid w:val="001E3AB5"/>
    <w:rsid w:val="001E517E"/>
    <w:rsid w:val="001E5189"/>
    <w:rsid w:val="001E6FA6"/>
    <w:rsid w:val="001E75D3"/>
    <w:rsid w:val="001F076A"/>
    <w:rsid w:val="001F0934"/>
    <w:rsid w:val="001F1C16"/>
    <w:rsid w:val="001F1D80"/>
    <w:rsid w:val="001F2244"/>
    <w:rsid w:val="001F25CA"/>
    <w:rsid w:val="001F27B4"/>
    <w:rsid w:val="001F2E5C"/>
    <w:rsid w:val="001F371B"/>
    <w:rsid w:val="001F4204"/>
    <w:rsid w:val="001F4C3A"/>
    <w:rsid w:val="001F4E97"/>
    <w:rsid w:val="001F5F6E"/>
    <w:rsid w:val="001F62BC"/>
    <w:rsid w:val="001F6B5A"/>
    <w:rsid w:val="001F6C9C"/>
    <w:rsid w:val="00200962"/>
    <w:rsid w:val="0020280D"/>
    <w:rsid w:val="00203C04"/>
    <w:rsid w:val="00205EDD"/>
    <w:rsid w:val="002072CE"/>
    <w:rsid w:val="0020736C"/>
    <w:rsid w:val="002103D2"/>
    <w:rsid w:val="002104BB"/>
    <w:rsid w:val="002104F9"/>
    <w:rsid w:val="002125F3"/>
    <w:rsid w:val="00213BC6"/>
    <w:rsid w:val="0021428F"/>
    <w:rsid w:val="00214BC0"/>
    <w:rsid w:val="002151E7"/>
    <w:rsid w:val="002155FC"/>
    <w:rsid w:val="00215601"/>
    <w:rsid w:val="00215FE9"/>
    <w:rsid w:val="00217712"/>
    <w:rsid w:val="00220F2C"/>
    <w:rsid w:val="002218A2"/>
    <w:rsid w:val="00221A1E"/>
    <w:rsid w:val="00221AA2"/>
    <w:rsid w:val="002234B9"/>
    <w:rsid w:val="0022419F"/>
    <w:rsid w:val="00224E8A"/>
    <w:rsid w:val="00225FFE"/>
    <w:rsid w:val="00226A91"/>
    <w:rsid w:val="00226CC5"/>
    <w:rsid w:val="002336AD"/>
    <w:rsid w:val="00235BA5"/>
    <w:rsid w:val="00235FCD"/>
    <w:rsid w:val="00236C70"/>
    <w:rsid w:val="0024042F"/>
    <w:rsid w:val="00240800"/>
    <w:rsid w:val="00241BA9"/>
    <w:rsid w:val="00242140"/>
    <w:rsid w:val="00243414"/>
    <w:rsid w:val="00243DA1"/>
    <w:rsid w:val="00243E02"/>
    <w:rsid w:val="0024444E"/>
    <w:rsid w:val="00244E53"/>
    <w:rsid w:val="00244FCB"/>
    <w:rsid w:val="00245BD1"/>
    <w:rsid w:val="00250551"/>
    <w:rsid w:val="00250A13"/>
    <w:rsid w:val="00254274"/>
    <w:rsid w:val="0025555A"/>
    <w:rsid w:val="00255941"/>
    <w:rsid w:val="00255DD2"/>
    <w:rsid w:val="00255E53"/>
    <w:rsid w:val="00261132"/>
    <w:rsid w:val="00261983"/>
    <w:rsid w:val="00262B84"/>
    <w:rsid w:val="0026364B"/>
    <w:rsid w:val="00263B87"/>
    <w:rsid w:val="00264E7E"/>
    <w:rsid w:val="002658C6"/>
    <w:rsid w:val="0026687F"/>
    <w:rsid w:val="00267F4D"/>
    <w:rsid w:val="002701BD"/>
    <w:rsid w:val="002716BD"/>
    <w:rsid w:val="0027287B"/>
    <w:rsid w:val="00273A44"/>
    <w:rsid w:val="00275432"/>
    <w:rsid w:val="00275D55"/>
    <w:rsid w:val="00275FEB"/>
    <w:rsid w:val="00276D06"/>
    <w:rsid w:val="00277C4E"/>
    <w:rsid w:val="002804C6"/>
    <w:rsid w:val="00281436"/>
    <w:rsid w:val="00281B92"/>
    <w:rsid w:val="002833B6"/>
    <w:rsid w:val="00283C45"/>
    <w:rsid w:val="00285EB7"/>
    <w:rsid w:val="00285F3D"/>
    <w:rsid w:val="00286FFB"/>
    <w:rsid w:val="002878B8"/>
    <w:rsid w:val="00290097"/>
    <w:rsid w:val="0029051C"/>
    <w:rsid w:val="00290576"/>
    <w:rsid w:val="00291754"/>
    <w:rsid w:val="0029394D"/>
    <w:rsid w:val="00294340"/>
    <w:rsid w:val="00294BFC"/>
    <w:rsid w:val="00295A3A"/>
    <w:rsid w:val="00295BD2"/>
    <w:rsid w:val="00297227"/>
    <w:rsid w:val="002974B9"/>
    <w:rsid w:val="002A19F4"/>
    <w:rsid w:val="002A3F82"/>
    <w:rsid w:val="002A7F7E"/>
    <w:rsid w:val="002A7F80"/>
    <w:rsid w:val="002B04BC"/>
    <w:rsid w:val="002B0503"/>
    <w:rsid w:val="002B058C"/>
    <w:rsid w:val="002B0D2D"/>
    <w:rsid w:val="002B1ED3"/>
    <w:rsid w:val="002B2023"/>
    <w:rsid w:val="002B261F"/>
    <w:rsid w:val="002B4C3A"/>
    <w:rsid w:val="002B4CE2"/>
    <w:rsid w:val="002B5002"/>
    <w:rsid w:val="002B63E0"/>
    <w:rsid w:val="002B6A72"/>
    <w:rsid w:val="002B7451"/>
    <w:rsid w:val="002B7904"/>
    <w:rsid w:val="002B7A96"/>
    <w:rsid w:val="002C046C"/>
    <w:rsid w:val="002C0B92"/>
    <w:rsid w:val="002C1718"/>
    <w:rsid w:val="002C1723"/>
    <w:rsid w:val="002C18B1"/>
    <w:rsid w:val="002C1BC8"/>
    <w:rsid w:val="002C1C64"/>
    <w:rsid w:val="002C2296"/>
    <w:rsid w:val="002C2B83"/>
    <w:rsid w:val="002C4514"/>
    <w:rsid w:val="002C4584"/>
    <w:rsid w:val="002C4C81"/>
    <w:rsid w:val="002C72AA"/>
    <w:rsid w:val="002C7761"/>
    <w:rsid w:val="002D02B5"/>
    <w:rsid w:val="002D2B69"/>
    <w:rsid w:val="002D38E0"/>
    <w:rsid w:val="002D5290"/>
    <w:rsid w:val="002D69F3"/>
    <w:rsid w:val="002E0A8E"/>
    <w:rsid w:val="002E0F93"/>
    <w:rsid w:val="002E15DB"/>
    <w:rsid w:val="002E293F"/>
    <w:rsid w:val="002E349B"/>
    <w:rsid w:val="002E5BF2"/>
    <w:rsid w:val="002E6CAD"/>
    <w:rsid w:val="002E730F"/>
    <w:rsid w:val="002F215A"/>
    <w:rsid w:val="002F5E68"/>
    <w:rsid w:val="002F657F"/>
    <w:rsid w:val="002F6A08"/>
    <w:rsid w:val="002F6BDE"/>
    <w:rsid w:val="002F770F"/>
    <w:rsid w:val="002F7BB5"/>
    <w:rsid w:val="00304C52"/>
    <w:rsid w:val="003063CB"/>
    <w:rsid w:val="003067B8"/>
    <w:rsid w:val="00306E7D"/>
    <w:rsid w:val="00306F8E"/>
    <w:rsid w:val="003070B1"/>
    <w:rsid w:val="00307B8C"/>
    <w:rsid w:val="00310A5A"/>
    <w:rsid w:val="003122DB"/>
    <w:rsid w:val="003126F3"/>
    <w:rsid w:val="00313D54"/>
    <w:rsid w:val="00314B83"/>
    <w:rsid w:val="00321262"/>
    <w:rsid w:val="003218EF"/>
    <w:rsid w:val="00321CF7"/>
    <w:rsid w:val="0032370B"/>
    <w:rsid w:val="00323F28"/>
    <w:rsid w:val="003241DE"/>
    <w:rsid w:val="00324458"/>
    <w:rsid w:val="00325655"/>
    <w:rsid w:val="003259C8"/>
    <w:rsid w:val="00325A85"/>
    <w:rsid w:val="00325FC2"/>
    <w:rsid w:val="00326C3B"/>
    <w:rsid w:val="003309C7"/>
    <w:rsid w:val="003330D4"/>
    <w:rsid w:val="00333C4D"/>
    <w:rsid w:val="003340B5"/>
    <w:rsid w:val="00335B75"/>
    <w:rsid w:val="00337A3B"/>
    <w:rsid w:val="00337BB1"/>
    <w:rsid w:val="00337C1E"/>
    <w:rsid w:val="003408FB"/>
    <w:rsid w:val="0034388D"/>
    <w:rsid w:val="00344186"/>
    <w:rsid w:val="00344B30"/>
    <w:rsid w:val="00346EB4"/>
    <w:rsid w:val="00347A57"/>
    <w:rsid w:val="0035030D"/>
    <w:rsid w:val="00351443"/>
    <w:rsid w:val="00351518"/>
    <w:rsid w:val="00352FCD"/>
    <w:rsid w:val="00354142"/>
    <w:rsid w:val="00354797"/>
    <w:rsid w:val="00354DC4"/>
    <w:rsid w:val="00354F08"/>
    <w:rsid w:val="00355881"/>
    <w:rsid w:val="003567D5"/>
    <w:rsid w:val="003602BB"/>
    <w:rsid w:val="00360903"/>
    <w:rsid w:val="00363229"/>
    <w:rsid w:val="00364377"/>
    <w:rsid w:val="0036486C"/>
    <w:rsid w:val="00366EED"/>
    <w:rsid w:val="003704FB"/>
    <w:rsid w:val="00370500"/>
    <w:rsid w:val="00371462"/>
    <w:rsid w:val="003729B6"/>
    <w:rsid w:val="0037488E"/>
    <w:rsid w:val="003751DB"/>
    <w:rsid w:val="00375F0F"/>
    <w:rsid w:val="00376121"/>
    <w:rsid w:val="003761B1"/>
    <w:rsid w:val="003772DC"/>
    <w:rsid w:val="00380760"/>
    <w:rsid w:val="0038769C"/>
    <w:rsid w:val="00387FB2"/>
    <w:rsid w:val="00394A16"/>
    <w:rsid w:val="00394A83"/>
    <w:rsid w:val="00395F69"/>
    <w:rsid w:val="00396A4D"/>
    <w:rsid w:val="00396E8D"/>
    <w:rsid w:val="00397627"/>
    <w:rsid w:val="003A0D65"/>
    <w:rsid w:val="003A1797"/>
    <w:rsid w:val="003A2955"/>
    <w:rsid w:val="003A2B42"/>
    <w:rsid w:val="003A2E56"/>
    <w:rsid w:val="003A408E"/>
    <w:rsid w:val="003A5D74"/>
    <w:rsid w:val="003A6D33"/>
    <w:rsid w:val="003A7DCD"/>
    <w:rsid w:val="003B2142"/>
    <w:rsid w:val="003B312C"/>
    <w:rsid w:val="003B3DA0"/>
    <w:rsid w:val="003B462E"/>
    <w:rsid w:val="003B47FE"/>
    <w:rsid w:val="003B49B9"/>
    <w:rsid w:val="003B4AD6"/>
    <w:rsid w:val="003B6153"/>
    <w:rsid w:val="003B6475"/>
    <w:rsid w:val="003B657C"/>
    <w:rsid w:val="003C0C65"/>
    <w:rsid w:val="003C0EEB"/>
    <w:rsid w:val="003C1973"/>
    <w:rsid w:val="003C2B52"/>
    <w:rsid w:val="003C30D5"/>
    <w:rsid w:val="003C3241"/>
    <w:rsid w:val="003C4A52"/>
    <w:rsid w:val="003C5D48"/>
    <w:rsid w:val="003C5EF2"/>
    <w:rsid w:val="003C6E9E"/>
    <w:rsid w:val="003C6F43"/>
    <w:rsid w:val="003C74C3"/>
    <w:rsid w:val="003C7716"/>
    <w:rsid w:val="003C7E1F"/>
    <w:rsid w:val="003D0A97"/>
    <w:rsid w:val="003D5498"/>
    <w:rsid w:val="003D578E"/>
    <w:rsid w:val="003D5D3B"/>
    <w:rsid w:val="003D5D75"/>
    <w:rsid w:val="003D64C8"/>
    <w:rsid w:val="003D6862"/>
    <w:rsid w:val="003D7DED"/>
    <w:rsid w:val="003D7F0D"/>
    <w:rsid w:val="003E0902"/>
    <w:rsid w:val="003E143C"/>
    <w:rsid w:val="003E1B4F"/>
    <w:rsid w:val="003E214F"/>
    <w:rsid w:val="003E21A5"/>
    <w:rsid w:val="003E2F04"/>
    <w:rsid w:val="003E44D6"/>
    <w:rsid w:val="003E4DF0"/>
    <w:rsid w:val="003E5796"/>
    <w:rsid w:val="003F05C3"/>
    <w:rsid w:val="003F0BC0"/>
    <w:rsid w:val="003F478E"/>
    <w:rsid w:val="003F4EB7"/>
    <w:rsid w:val="003F53B6"/>
    <w:rsid w:val="003F571A"/>
    <w:rsid w:val="003F63CD"/>
    <w:rsid w:val="003F66DE"/>
    <w:rsid w:val="003F70AA"/>
    <w:rsid w:val="003F7D7B"/>
    <w:rsid w:val="004019A9"/>
    <w:rsid w:val="004019C8"/>
    <w:rsid w:val="00403BD2"/>
    <w:rsid w:val="00404497"/>
    <w:rsid w:val="00404594"/>
    <w:rsid w:val="0040656C"/>
    <w:rsid w:val="00406D24"/>
    <w:rsid w:val="004077F0"/>
    <w:rsid w:val="00407FA4"/>
    <w:rsid w:val="00410C03"/>
    <w:rsid w:val="00410C33"/>
    <w:rsid w:val="00410C48"/>
    <w:rsid w:val="00412E81"/>
    <w:rsid w:val="00414EE1"/>
    <w:rsid w:val="00417380"/>
    <w:rsid w:val="00417B9A"/>
    <w:rsid w:val="0042069B"/>
    <w:rsid w:val="00420BDB"/>
    <w:rsid w:val="0042166F"/>
    <w:rsid w:val="00422260"/>
    <w:rsid w:val="004237CF"/>
    <w:rsid w:val="00425038"/>
    <w:rsid w:val="0042638D"/>
    <w:rsid w:val="0042754C"/>
    <w:rsid w:val="00430517"/>
    <w:rsid w:val="004320E4"/>
    <w:rsid w:val="00436C84"/>
    <w:rsid w:val="00436CF6"/>
    <w:rsid w:val="004420F4"/>
    <w:rsid w:val="004432DB"/>
    <w:rsid w:val="00446EB6"/>
    <w:rsid w:val="00447357"/>
    <w:rsid w:val="0045346E"/>
    <w:rsid w:val="00453C47"/>
    <w:rsid w:val="00453CE6"/>
    <w:rsid w:val="00456616"/>
    <w:rsid w:val="004573C3"/>
    <w:rsid w:val="004617C1"/>
    <w:rsid w:val="00461848"/>
    <w:rsid w:val="00461C9C"/>
    <w:rsid w:val="00462744"/>
    <w:rsid w:val="00472684"/>
    <w:rsid w:val="00472AF9"/>
    <w:rsid w:val="00472B86"/>
    <w:rsid w:val="00473239"/>
    <w:rsid w:val="004744D5"/>
    <w:rsid w:val="004753A4"/>
    <w:rsid w:val="00475913"/>
    <w:rsid w:val="00475C48"/>
    <w:rsid w:val="004762FD"/>
    <w:rsid w:val="0047761A"/>
    <w:rsid w:val="004827E4"/>
    <w:rsid w:val="0048320C"/>
    <w:rsid w:val="00483278"/>
    <w:rsid w:val="004836A4"/>
    <w:rsid w:val="00483DC6"/>
    <w:rsid w:val="00483F80"/>
    <w:rsid w:val="00485408"/>
    <w:rsid w:val="0048595A"/>
    <w:rsid w:val="004859F7"/>
    <w:rsid w:val="0048631D"/>
    <w:rsid w:val="004879ED"/>
    <w:rsid w:val="004904E5"/>
    <w:rsid w:val="004912F8"/>
    <w:rsid w:val="00491411"/>
    <w:rsid w:val="00493659"/>
    <w:rsid w:val="00493668"/>
    <w:rsid w:val="00496736"/>
    <w:rsid w:val="00496989"/>
    <w:rsid w:val="004A2EC7"/>
    <w:rsid w:val="004A3659"/>
    <w:rsid w:val="004A36C8"/>
    <w:rsid w:val="004A3A42"/>
    <w:rsid w:val="004A3CE1"/>
    <w:rsid w:val="004A411A"/>
    <w:rsid w:val="004A476B"/>
    <w:rsid w:val="004A47F3"/>
    <w:rsid w:val="004A6BD1"/>
    <w:rsid w:val="004A6BF3"/>
    <w:rsid w:val="004A7277"/>
    <w:rsid w:val="004A7BC1"/>
    <w:rsid w:val="004B1FE0"/>
    <w:rsid w:val="004B2370"/>
    <w:rsid w:val="004B34F8"/>
    <w:rsid w:val="004B4151"/>
    <w:rsid w:val="004B51AE"/>
    <w:rsid w:val="004B68D5"/>
    <w:rsid w:val="004B713D"/>
    <w:rsid w:val="004B7D5C"/>
    <w:rsid w:val="004C0173"/>
    <w:rsid w:val="004C241A"/>
    <w:rsid w:val="004C252A"/>
    <w:rsid w:val="004C4B48"/>
    <w:rsid w:val="004C6284"/>
    <w:rsid w:val="004C6E57"/>
    <w:rsid w:val="004D19EE"/>
    <w:rsid w:val="004D2997"/>
    <w:rsid w:val="004D3B83"/>
    <w:rsid w:val="004D4092"/>
    <w:rsid w:val="004D4751"/>
    <w:rsid w:val="004D52DA"/>
    <w:rsid w:val="004D5D22"/>
    <w:rsid w:val="004D6438"/>
    <w:rsid w:val="004D6AFB"/>
    <w:rsid w:val="004D722F"/>
    <w:rsid w:val="004E2AB5"/>
    <w:rsid w:val="004E34B6"/>
    <w:rsid w:val="004E5B97"/>
    <w:rsid w:val="004E78A2"/>
    <w:rsid w:val="004F07FA"/>
    <w:rsid w:val="004F34AC"/>
    <w:rsid w:val="004F3D78"/>
    <w:rsid w:val="004F41AE"/>
    <w:rsid w:val="004F4DDD"/>
    <w:rsid w:val="004F54A6"/>
    <w:rsid w:val="004F6773"/>
    <w:rsid w:val="004F6FF5"/>
    <w:rsid w:val="004F7B38"/>
    <w:rsid w:val="00502470"/>
    <w:rsid w:val="00502759"/>
    <w:rsid w:val="00502E8C"/>
    <w:rsid w:val="00504609"/>
    <w:rsid w:val="00504B50"/>
    <w:rsid w:val="00504FF6"/>
    <w:rsid w:val="0050540C"/>
    <w:rsid w:val="005064B5"/>
    <w:rsid w:val="005069D8"/>
    <w:rsid w:val="00507384"/>
    <w:rsid w:val="005078C9"/>
    <w:rsid w:val="00507A62"/>
    <w:rsid w:val="005100C6"/>
    <w:rsid w:val="005103FB"/>
    <w:rsid w:val="0051066E"/>
    <w:rsid w:val="00511657"/>
    <w:rsid w:val="0051289F"/>
    <w:rsid w:val="00513E6B"/>
    <w:rsid w:val="0051457F"/>
    <w:rsid w:val="00514A32"/>
    <w:rsid w:val="005177BF"/>
    <w:rsid w:val="00517E61"/>
    <w:rsid w:val="005200A5"/>
    <w:rsid w:val="00522D84"/>
    <w:rsid w:val="00523A5E"/>
    <w:rsid w:val="0052783B"/>
    <w:rsid w:val="00527876"/>
    <w:rsid w:val="0053053E"/>
    <w:rsid w:val="00531978"/>
    <w:rsid w:val="00532C95"/>
    <w:rsid w:val="00532DB8"/>
    <w:rsid w:val="00533200"/>
    <w:rsid w:val="00534045"/>
    <w:rsid w:val="00535097"/>
    <w:rsid w:val="00537B2A"/>
    <w:rsid w:val="00537D30"/>
    <w:rsid w:val="0054028E"/>
    <w:rsid w:val="00540B29"/>
    <w:rsid w:val="00541AEB"/>
    <w:rsid w:val="005432CE"/>
    <w:rsid w:val="00543664"/>
    <w:rsid w:val="005439BB"/>
    <w:rsid w:val="00546C2F"/>
    <w:rsid w:val="00550B42"/>
    <w:rsid w:val="00551EDE"/>
    <w:rsid w:val="00552271"/>
    <w:rsid w:val="005545BE"/>
    <w:rsid w:val="005568D7"/>
    <w:rsid w:val="00556A92"/>
    <w:rsid w:val="00557B93"/>
    <w:rsid w:val="00560B34"/>
    <w:rsid w:val="00561160"/>
    <w:rsid w:val="00561A42"/>
    <w:rsid w:val="00562A45"/>
    <w:rsid w:val="0056691A"/>
    <w:rsid w:val="00566D62"/>
    <w:rsid w:val="00570F50"/>
    <w:rsid w:val="00571099"/>
    <w:rsid w:val="00571132"/>
    <w:rsid w:val="005726C1"/>
    <w:rsid w:val="0057335F"/>
    <w:rsid w:val="00573C60"/>
    <w:rsid w:val="00573E60"/>
    <w:rsid w:val="005755A5"/>
    <w:rsid w:val="00575911"/>
    <w:rsid w:val="00575B9A"/>
    <w:rsid w:val="00576737"/>
    <w:rsid w:val="0057795C"/>
    <w:rsid w:val="00580D2A"/>
    <w:rsid w:val="00581795"/>
    <w:rsid w:val="005827E4"/>
    <w:rsid w:val="00582EFE"/>
    <w:rsid w:val="005830B0"/>
    <w:rsid w:val="0058325E"/>
    <w:rsid w:val="0058351C"/>
    <w:rsid w:val="00583799"/>
    <w:rsid w:val="00583F50"/>
    <w:rsid w:val="00584C0A"/>
    <w:rsid w:val="00584F62"/>
    <w:rsid w:val="005867BD"/>
    <w:rsid w:val="00586906"/>
    <w:rsid w:val="00587218"/>
    <w:rsid w:val="0058775B"/>
    <w:rsid w:val="00587F9E"/>
    <w:rsid w:val="00591A7D"/>
    <w:rsid w:val="0059368B"/>
    <w:rsid w:val="00593D10"/>
    <w:rsid w:val="0059461D"/>
    <w:rsid w:val="00594855"/>
    <w:rsid w:val="00594AE9"/>
    <w:rsid w:val="005955D8"/>
    <w:rsid w:val="005956C5"/>
    <w:rsid w:val="005A1C27"/>
    <w:rsid w:val="005A1C73"/>
    <w:rsid w:val="005A22F6"/>
    <w:rsid w:val="005A3CC8"/>
    <w:rsid w:val="005A500B"/>
    <w:rsid w:val="005A78CF"/>
    <w:rsid w:val="005A7B9F"/>
    <w:rsid w:val="005B443A"/>
    <w:rsid w:val="005C0710"/>
    <w:rsid w:val="005C1589"/>
    <w:rsid w:val="005C1ED8"/>
    <w:rsid w:val="005C2B93"/>
    <w:rsid w:val="005C3503"/>
    <w:rsid w:val="005C4AA5"/>
    <w:rsid w:val="005C4E79"/>
    <w:rsid w:val="005C6A7C"/>
    <w:rsid w:val="005C768B"/>
    <w:rsid w:val="005C77C3"/>
    <w:rsid w:val="005D00AE"/>
    <w:rsid w:val="005D03AD"/>
    <w:rsid w:val="005D0D9A"/>
    <w:rsid w:val="005D2225"/>
    <w:rsid w:val="005D2996"/>
    <w:rsid w:val="005D3345"/>
    <w:rsid w:val="005D4D14"/>
    <w:rsid w:val="005D5050"/>
    <w:rsid w:val="005D5FCC"/>
    <w:rsid w:val="005D626D"/>
    <w:rsid w:val="005E0361"/>
    <w:rsid w:val="005E0537"/>
    <w:rsid w:val="005E0A8D"/>
    <w:rsid w:val="005E1091"/>
    <w:rsid w:val="005E1861"/>
    <w:rsid w:val="005E192D"/>
    <w:rsid w:val="005E3BB8"/>
    <w:rsid w:val="005E4206"/>
    <w:rsid w:val="005E442D"/>
    <w:rsid w:val="005E4639"/>
    <w:rsid w:val="005E6248"/>
    <w:rsid w:val="005E7E94"/>
    <w:rsid w:val="005F1455"/>
    <w:rsid w:val="005F1F03"/>
    <w:rsid w:val="005F3186"/>
    <w:rsid w:val="005F3195"/>
    <w:rsid w:val="005F4168"/>
    <w:rsid w:val="005F4A10"/>
    <w:rsid w:val="005F6620"/>
    <w:rsid w:val="00600FBE"/>
    <w:rsid w:val="00602B76"/>
    <w:rsid w:val="00602FBC"/>
    <w:rsid w:val="006060F1"/>
    <w:rsid w:val="00606A67"/>
    <w:rsid w:val="00607B47"/>
    <w:rsid w:val="006123AE"/>
    <w:rsid w:val="00612493"/>
    <w:rsid w:val="006129C0"/>
    <w:rsid w:val="00612A6F"/>
    <w:rsid w:val="0061309B"/>
    <w:rsid w:val="006131FC"/>
    <w:rsid w:val="00613ED6"/>
    <w:rsid w:val="00614347"/>
    <w:rsid w:val="006145B6"/>
    <w:rsid w:val="006156C1"/>
    <w:rsid w:val="0061615A"/>
    <w:rsid w:val="0062205E"/>
    <w:rsid w:val="00623985"/>
    <w:rsid w:val="006246F7"/>
    <w:rsid w:val="00626744"/>
    <w:rsid w:val="0062754B"/>
    <w:rsid w:val="00630B38"/>
    <w:rsid w:val="00630F1D"/>
    <w:rsid w:val="006313EF"/>
    <w:rsid w:val="00631431"/>
    <w:rsid w:val="006314A8"/>
    <w:rsid w:val="006320FD"/>
    <w:rsid w:val="00634B09"/>
    <w:rsid w:val="006354D3"/>
    <w:rsid w:val="006358A4"/>
    <w:rsid w:val="00641605"/>
    <w:rsid w:val="00641ABE"/>
    <w:rsid w:val="00641E2F"/>
    <w:rsid w:val="0064311E"/>
    <w:rsid w:val="006464E3"/>
    <w:rsid w:val="00646CF8"/>
    <w:rsid w:val="0065010F"/>
    <w:rsid w:val="006502D9"/>
    <w:rsid w:val="00651020"/>
    <w:rsid w:val="00651054"/>
    <w:rsid w:val="006514F8"/>
    <w:rsid w:val="0065184D"/>
    <w:rsid w:val="00651FE5"/>
    <w:rsid w:val="006535D4"/>
    <w:rsid w:val="006545CB"/>
    <w:rsid w:val="0065468E"/>
    <w:rsid w:val="0065570A"/>
    <w:rsid w:val="00656DC6"/>
    <w:rsid w:val="006617DA"/>
    <w:rsid w:val="006620BA"/>
    <w:rsid w:val="0066300A"/>
    <w:rsid w:val="0066399D"/>
    <w:rsid w:val="00663FE7"/>
    <w:rsid w:val="00664716"/>
    <w:rsid w:val="00664C85"/>
    <w:rsid w:val="00665145"/>
    <w:rsid w:val="006662A4"/>
    <w:rsid w:val="006662AC"/>
    <w:rsid w:val="0066680F"/>
    <w:rsid w:val="0066700C"/>
    <w:rsid w:val="00670685"/>
    <w:rsid w:val="00670686"/>
    <w:rsid w:val="00670C64"/>
    <w:rsid w:val="00672758"/>
    <w:rsid w:val="006729BC"/>
    <w:rsid w:val="00672BDA"/>
    <w:rsid w:val="00672F29"/>
    <w:rsid w:val="00674C79"/>
    <w:rsid w:val="00674C7C"/>
    <w:rsid w:val="00674F3F"/>
    <w:rsid w:val="00675A27"/>
    <w:rsid w:val="00675ED6"/>
    <w:rsid w:val="00677211"/>
    <w:rsid w:val="006775EC"/>
    <w:rsid w:val="006804DE"/>
    <w:rsid w:val="0068134D"/>
    <w:rsid w:val="00681921"/>
    <w:rsid w:val="006828B8"/>
    <w:rsid w:val="006829A5"/>
    <w:rsid w:val="00682BD3"/>
    <w:rsid w:val="00683075"/>
    <w:rsid w:val="00684866"/>
    <w:rsid w:val="006851B6"/>
    <w:rsid w:val="006851D7"/>
    <w:rsid w:val="006852C7"/>
    <w:rsid w:val="00685FAD"/>
    <w:rsid w:val="00685FC8"/>
    <w:rsid w:val="0068696A"/>
    <w:rsid w:val="00687162"/>
    <w:rsid w:val="00690AFC"/>
    <w:rsid w:val="006925DE"/>
    <w:rsid w:val="00692735"/>
    <w:rsid w:val="0069289B"/>
    <w:rsid w:val="006928C1"/>
    <w:rsid w:val="00692C50"/>
    <w:rsid w:val="006958AD"/>
    <w:rsid w:val="0069760C"/>
    <w:rsid w:val="006979BF"/>
    <w:rsid w:val="006A15CF"/>
    <w:rsid w:val="006A39B3"/>
    <w:rsid w:val="006A3A6A"/>
    <w:rsid w:val="006A4562"/>
    <w:rsid w:val="006A4621"/>
    <w:rsid w:val="006A4EEA"/>
    <w:rsid w:val="006A5679"/>
    <w:rsid w:val="006A784C"/>
    <w:rsid w:val="006B13EE"/>
    <w:rsid w:val="006B2819"/>
    <w:rsid w:val="006B50BE"/>
    <w:rsid w:val="006B71CD"/>
    <w:rsid w:val="006C05A0"/>
    <w:rsid w:val="006C0B49"/>
    <w:rsid w:val="006C1688"/>
    <w:rsid w:val="006C1D63"/>
    <w:rsid w:val="006C3AEC"/>
    <w:rsid w:val="006C3D75"/>
    <w:rsid w:val="006C4720"/>
    <w:rsid w:val="006C529E"/>
    <w:rsid w:val="006C6160"/>
    <w:rsid w:val="006C61CD"/>
    <w:rsid w:val="006C6917"/>
    <w:rsid w:val="006C6D8D"/>
    <w:rsid w:val="006C7776"/>
    <w:rsid w:val="006C7822"/>
    <w:rsid w:val="006D046A"/>
    <w:rsid w:val="006D1370"/>
    <w:rsid w:val="006D1CB1"/>
    <w:rsid w:val="006D26F8"/>
    <w:rsid w:val="006D310B"/>
    <w:rsid w:val="006D513C"/>
    <w:rsid w:val="006D5BFC"/>
    <w:rsid w:val="006D628C"/>
    <w:rsid w:val="006D649C"/>
    <w:rsid w:val="006E00DB"/>
    <w:rsid w:val="006E06DC"/>
    <w:rsid w:val="006E218B"/>
    <w:rsid w:val="006E21BE"/>
    <w:rsid w:val="006E278C"/>
    <w:rsid w:val="006E4505"/>
    <w:rsid w:val="006E52A7"/>
    <w:rsid w:val="006E6A08"/>
    <w:rsid w:val="006E6AF4"/>
    <w:rsid w:val="006E6ED8"/>
    <w:rsid w:val="006F0079"/>
    <w:rsid w:val="006F0E85"/>
    <w:rsid w:val="006F0ECB"/>
    <w:rsid w:val="006F14A1"/>
    <w:rsid w:val="006F1627"/>
    <w:rsid w:val="006F4DAD"/>
    <w:rsid w:val="006F5C79"/>
    <w:rsid w:val="006F7A72"/>
    <w:rsid w:val="007008ED"/>
    <w:rsid w:val="00700B26"/>
    <w:rsid w:val="00700C6B"/>
    <w:rsid w:val="00702657"/>
    <w:rsid w:val="007035AB"/>
    <w:rsid w:val="00703BE9"/>
    <w:rsid w:val="00711233"/>
    <w:rsid w:val="00711445"/>
    <w:rsid w:val="007118A5"/>
    <w:rsid w:val="0071232A"/>
    <w:rsid w:val="00714AC2"/>
    <w:rsid w:val="0071525F"/>
    <w:rsid w:val="007152DA"/>
    <w:rsid w:val="00715756"/>
    <w:rsid w:val="007164CB"/>
    <w:rsid w:val="0071678F"/>
    <w:rsid w:val="0071745E"/>
    <w:rsid w:val="0071793D"/>
    <w:rsid w:val="00720380"/>
    <w:rsid w:val="00721522"/>
    <w:rsid w:val="00721BEB"/>
    <w:rsid w:val="007222AE"/>
    <w:rsid w:val="00723525"/>
    <w:rsid w:val="00723889"/>
    <w:rsid w:val="00723D6F"/>
    <w:rsid w:val="00724580"/>
    <w:rsid w:val="00724770"/>
    <w:rsid w:val="00725556"/>
    <w:rsid w:val="00725D3E"/>
    <w:rsid w:val="00725E71"/>
    <w:rsid w:val="0072783F"/>
    <w:rsid w:val="00727E22"/>
    <w:rsid w:val="00730532"/>
    <w:rsid w:val="007307E1"/>
    <w:rsid w:val="00730F97"/>
    <w:rsid w:val="00732756"/>
    <w:rsid w:val="00733C35"/>
    <w:rsid w:val="007347D2"/>
    <w:rsid w:val="007366FA"/>
    <w:rsid w:val="00736AC0"/>
    <w:rsid w:val="00737A95"/>
    <w:rsid w:val="007404D2"/>
    <w:rsid w:val="00740F16"/>
    <w:rsid w:val="0074126B"/>
    <w:rsid w:val="0074184D"/>
    <w:rsid w:val="00741BED"/>
    <w:rsid w:val="00743447"/>
    <w:rsid w:val="0074584F"/>
    <w:rsid w:val="00746F62"/>
    <w:rsid w:val="0075054D"/>
    <w:rsid w:val="00750A0A"/>
    <w:rsid w:val="007513DF"/>
    <w:rsid w:val="00752422"/>
    <w:rsid w:val="00752590"/>
    <w:rsid w:val="00754E58"/>
    <w:rsid w:val="0075599A"/>
    <w:rsid w:val="00757BED"/>
    <w:rsid w:val="00757C71"/>
    <w:rsid w:val="00760272"/>
    <w:rsid w:val="00761392"/>
    <w:rsid w:val="00763A35"/>
    <w:rsid w:val="00763C62"/>
    <w:rsid w:val="007645BD"/>
    <w:rsid w:val="00764715"/>
    <w:rsid w:val="00765E75"/>
    <w:rsid w:val="0077047A"/>
    <w:rsid w:val="0077213A"/>
    <w:rsid w:val="0077314B"/>
    <w:rsid w:val="007739EA"/>
    <w:rsid w:val="00775CF1"/>
    <w:rsid w:val="007769C5"/>
    <w:rsid w:val="00777E9C"/>
    <w:rsid w:val="007806DE"/>
    <w:rsid w:val="00780973"/>
    <w:rsid w:val="00780DE6"/>
    <w:rsid w:val="0078271B"/>
    <w:rsid w:val="007830D0"/>
    <w:rsid w:val="00783375"/>
    <w:rsid w:val="007833AE"/>
    <w:rsid w:val="0078413E"/>
    <w:rsid w:val="0078481F"/>
    <w:rsid w:val="00784D0B"/>
    <w:rsid w:val="0078564D"/>
    <w:rsid w:val="00787953"/>
    <w:rsid w:val="00787D88"/>
    <w:rsid w:val="0079001A"/>
    <w:rsid w:val="00790B11"/>
    <w:rsid w:val="007913D5"/>
    <w:rsid w:val="007914DC"/>
    <w:rsid w:val="00791B3D"/>
    <w:rsid w:val="00793F2A"/>
    <w:rsid w:val="00795D38"/>
    <w:rsid w:val="00796172"/>
    <w:rsid w:val="007A048B"/>
    <w:rsid w:val="007A102C"/>
    <w:rsid w:val="007A11D4"/>
    <w:rsid w:val="007A17EF"/>
    <w:rsid w:val="007A2A5E"/>
    <w:rsid w:val="007A2D8E"/>
    <w:rsid w:val="007A2EFF"/>
    <w:rsid w:val="007A5C0F"/>
    <w:rsid w:val="007A5D3D"/>
    <w:rsid w:val="007A6873"/>
    <w:rsid w:val="007A703D"/>
    <w:rsid w:val="007A75C8"/>
    <w:rsid w:val="007A7E8A"/>
    <w:rsid w:val="007B0135"/>
    <w:rsid w:val="007B0401"/>
    <w:rsid w:val="007B35FE"/>
    <w:rsid w:val="007B363C"/>
    <w:rsid w:val="007B5451"/>
    <w:rsid w:val="007B7838"/>
    <w:rsid w:val="007C07F2"/>
    <w:rsid w:val="007C13D1"/>
    <w:rsid w:val="007C1658"/>
    <w:rsid w:val="007C221F"/>
    <w:rsid w:val="007C4B9F"/>
    <w:rsid w:val="007C552F"/>
    <w:rsid w:val="007C7043"/>
    <w:rsid w:val="007C76E9"/>
    <w:rsid w:val="007D014C"/>
    <w:rsid w:val="007D187D"/>
    <w:rsid w:val="007D335F"/>
    <w:rsid w:val="007D341A"/>
    <w:rsid w:val="007D3BB8"/>
    <w:rsid w:val="007D58DB"/>
    <w:rsid w:val="007D59BA"/>
    <w:rsid w:val="007D5EB8"/>
    <w:rsid w:val="007D6538"/>
    <w:rsid w:val="007D76C5"/>
    <w:rsid w:val="007E2187"/>
    <w:rsid w:val="007E2A65"/>
    <w:rsid w:val="007E4424"/>
    <w:rsid w:val="007E5827"/>
    <w:rsid w:val="007E6337"/>
    <w:rsid w:val="007E6D18"/>
    <w:rsid w:val="007E7757"/>
    <w:rsid w:val="007E7A6A"/>
    <w:rsid w:val="007F0FBE"/>
    <w:rsid w:val="007F256A"/>
    <w:rsid w:val="007F2FDA"/>
    <w:rsid w:val="007F47AB"/>
    <w:rsid w:val="007F4A0F"/>
    <w:rsid w:val="007F76B8"/>
    <w:rsid w:val="00801509"/>
    <w:rsid w:val="00803925"/>
    <w:rsid w:val="00805234"/>
    <w:rsid w:val="00806022"/>
    <w:rsid w:val="00806893"/>
    <w:rsid w:val="00807849"/>
    <w:rsid w:val="00810319"/>
    <w:rsid w:val="00811424"/>
    <w:rsid w:val="00812CD4"/>
    <w:rsid w:val="008135D4"/>
    <w:rsid w:val="00813EDE"/>
    <w:rsid w:val="00814E1E"/>
    <w:rsid w:val="0081704B"/>
    <w:rsid w:val="008174C3"/>
    <w:rsid w:val="00817D92"/>
    <w:rsid w:val="00821394"/>
    <w:rsid w:val="008222B5"/>
    <w:rsid w:val="00823073"/>
    <w:rsid w:val="0082591C"/>
    <w:rsid w:val="0083001D"/>
    <w:rsid w:val="00830BE8"/>
    <w:rsid w:val="00831FFB"/>
    <w:rsid w:val="008335B7"/>
    <w:rsid w:val="008336A4"/>
    <w:rsid w:val="0083427A"/>
    <w:rsid w:val="00834C91"/>
    <w:rsid w:val="008359DF"/>
    <w:rsid w:val="00835BF7"/>
    <w:rsid w:val="008367E8"/>
    <w:rsid w:val="00836EB0"/>
    <w:rsid w:val="00837BA3"/>
    <w:rsid w:val="00841538"/>
    <w:rsid w:val="00843688"/>
    <w:rsid w:val="00844482"/>
    <w:rsid w:val="008463E5"/>
    <w:rsid w:val="0084649A"/>
    <w:rsid w:val="00846BE0"/>
    <w:rsid w:val="008473FA"/>
    <w:rsid w:val="00847E1D"/>
    <w:rsid w:val="00850C6D"/>
    <w:rsid w:val="0085205A"/>
    <w:rsid w:val="008524DC"/>
    <w:rsid w:val="00853924"/>
    <w:rsid w:val="008539D1"/>
    <w:rsid w:val="00855885"/>
    <w:rsid w:val="00856A89"/>
    <w:rsid w:val="008575D0"/>
    <w:rsid w:val="00861CC5"/>
    <w:rsid w:val="00862F87"/>
    <w:rsid w:val="0086459F"/>
    <w:rsid w:val="00864A58"/>
    <w:rsid w:val="008654E6"/>
    <w:rsid w:val="00866FC6"/>
    <w:rsid w:val="00867C58"/>
    <w:rsid w:val="008703D3"/>
    <w:rsid w:val="00870DED"/>
    <w:rsid w:val="00872641"/>
    <w:rsid w:val="00872FF2"/>
    <w:rsid w:val="008736E8"/>
    <w:rsid w:val="00873AA7"/>
    <w:rsid w:val="00873E29"/>
    <w:rsid w:val="00874BCA"/>
    <w:rsid w:val="00876310"/>
    <w:rsid w:val="008764AC"/>
    <w:rsid w:val="00876DA3"/>
    <w:rsid w:val="0087716B"/>
    <w:rsid w:val="00877517"/>
    <w:rsid w:val="00877D28"/>
    <w:rsid w:val="008810FD"/>
    <w:rsid w:val="00881685"/>
    <w:rsid w:val="00882703"/>
    <w:rsid w:val="00882BD5"/>
    <w:rsid w:val="00883E64"/>
    <w:rsid w:val="00884411"/>
    <w:rsid w:val="00886563"/>
    <w:rsid w:val="008867A2"/>
    <w:rsid w:val="00890EDB"/>
    <w:rsid w:val="0089113B"/>
    <w:rsid w:val="00891E11"/>
    <w:rsid w:val="00891FE6"/>
    <w:rsid w:val="00892037"/>
    <w:rsid w:val="00892EAD"/>
    <w:rsid w:val="008935B8"/>
    <w:rsid w:val="0089393D"/>
    <w:rsid w:val="00893F20"/>
    <w:rsid w:val="0089507C"/>
    <w:rsid w:val="00896054"/>
    <w:rsid w:val="00897529"/>
    <w:rsid w:val="00897995"/>
    <w:rsid w:val="008A07B2"/>
    <w:rsid w:val="008A1AD1"/>
    <w:rsid w:val="008A44E4"/>
    <w:rsid w:val="008A4FDE"/>
    <w:rsid w:val="008A5564"/>
    <w:rsid w:val="008A5B9C"/>
    <w:rsid w:val="008A5CDE"/>
    <w:rsid w:val="008B00A4"/>
    <w:rsid w:val="008B0572"/>
    <w:rsid w:val="008B1134"/>
    <w:rsid w:val="008B145F"/>
    <w:rsid w:val="008B1521"/>
    <w:rsid w:val="008B16AC"/>
    <w:rsid w:val="008B20FF"/>
    <w:rsid w:val="008B23E6"/>
    <w:rsid w:val="008B2A5D"/>
    <w:rsid w:val="008B388B"/>
    <w:rsid w:val="008B4A3D"/>
    <w:rsid w:val="008C09FF"/>
    <w:rsid w:val="008C34BD"/>
    <w:rsid w:val="008C3612"/>
    <w:rsid w:val="008C3684"/>
    <w:rsid w:val="008C4094"/>
    <w:rsid w:val="008C414A"/>
    <w:rsid w:val="008C424B"/>
    <w:rsid w:val="008C6C87"/>
    <w:rsid w:val="008C7620"/>
    <w:rsid w:val="008D2949"/>
    <w:rsid w:val="008D2B70"/>
    <w:rsid w:val="008D2C7C"/>
    <w:rsid w:val="008D3073"/>
    <w:rsid w:val="008D3E87"/>
    <w:rsid w:val="008D687E"/>
    <w:rsid w:val="008D6AB8"/>
    <w:rsid w:val="008D6B6D"/>
    <w:rsid w:val="008E0936"/>
    <w:rsid w:val="008E46B9"/>
    <w:rsid w:val="008E4ABF"/>
    <w:rsid w:val="008E590D"/>
    <w:rsid w:val="008E669D"/>
    <w:rsid w:val="008E69CF"/>
    <w:rsid w:val="008E7DC5"/>
    <w:rsid w:val="008F007C"/>
    <w:rsid w:val="008F0093"/>
    <w:rsid w:val="008F04A7"/>
    <w:rsid w:val="008F0815"/>
    <w:rsid w:val="008F1718"/>
    <w:rsid w:val="008F3441"/>
    <w:rsid w:val="008F4564"/>
    <w:rsid w:val="008F5C32"/>
    <w:rsid w:val="008F7347"/>
    <w:rsid w:val="008F795C"/>
    <w:rsid w:val="008F7F58"/>
    <w:rsid w:val="00900B33"/>
    <w:rsid w:val="00902211"/>
    <w:rsid w:val="009029A7"/>
    <w:rsid w:val="009034A7"/>
    <w:rsid w:val="009042CB"/>
    <w:rsid w:val="00907441"/>
    <w:rsid w:val="00907F76"/>
    <w:rsid w:val="009121B4"/>
    <w:rsid w:val="00913574"/>
    <w:rsid w:val="00913EDA"/>
    <w:rsid w:val="009143C9"/>
    <w:rsid w:val="009147F7"/>
    <w:rsid w:val="00914F9C"/>
    <w:rsid w:val="00915409"/>
    <w:rsid w:val="00915B6B"/>
    <w:rsid w:val="00917303"/>
    <w:rsid w:val="0092058E"/>
    <w:rsid w:val="00922231"/>
    <w:rsid w:val="009225E8"/>
    <w:rsid w:val="0092261E"/>
    <w:rsid w:val="00923481"/>
    <w:rsid w:val="00925C2D"/>
    <w:rsid w:val="00926105"/>
    <w:rsid w:val="00926E5C"/>
    <w:rsid w:val="0092764A"/>
    <w:rsid w:val="009302DE"/>
    <w:rsid w:val="009309A3"/>
    <w:rsid w:val="00932D8E"/>
    <w:rsid w:val="00935F3E"/>
    <w:rsid w:val="009364CD"/>
    <w:rsid w:val="009418CC"/>
    <w:rsid w:val="009432D8"/>
    <w:rsid w:val="00943667"/>
    <w:rsid w:val="00946264"/>
    <w:rsid w:val="00946C14"/>
    <w:rsid w:val="00947248"/>
    <w:rsid w:val="0095083B"/>
    <w:rsid w:val="0095164D"/>
    <w:rsid w:val="00951742"/>
    <w:rsid w:val="00951BA2"/>
    <w:rsid w:val="00952864"/>
    <w:rsid w:val="00953740"/>
    <w:rsid w:val="00953870"/>
    <w:rsid w:val="00954AAC"/>
    <w:rsid w:val="00955A7F"/>
    <w:rsid w:val="00955C77"/>
    <w:rsid w:val="00955E01"/>
    <w:rsid w:val="009617A3"/>
    <w:rsid w:val="00962012"/>
    <w:rsid w:val="009638A2"/>
    <w:rsid w:val="00964252"/>
    <w:rsid w:val="009657B6"/>
    <w:rsid w:val="00970557"/>
    <w:rsid w:val="00971572"/>
    <w:rsid w:val="00971837"/>
    <w:rsid w:val="009725C3"/>
    <w:rsid w:val="00973925"/>
    <w:rsid w:val="00974135"/>
    <w:rsid w:val="0097670F"/>
    <w:rsid w:val="009776DB"/>
    <w:rsid w:val="00977EEC"/>
    <w:rsid w:val="00977F7C"/>
    <w:rsid w:val="00981266"/>
    <w:rsid w:val="00981875"/>
    <w:rsid w:val="00983334"/>
    <w:rsid w:val="00983553"/>
    <w:rsid w:val="00984E9F"/>
    <w:rsid w:val="00985DE5"/>
    <w:rsid w:val="00987383"/>
    <w:rsid w:val="009879CC"/>
    <w:rsid w:val="00987EAC"/>
    <w:rsid w:val="0099395F"/>
    <w:rsid w:val="00993BD3"/>
    <w:rsid w:val="00995F8D"/>
    <w:rsid w:val="0099779A"/>
    <w:rsid w:val="009A1EA0"/>
    <w:rsid w:val="009A2928"/>
    <w:rsid w:val="009A2D27"/>
    <w:rsid w:val="009A39C8"/>
    <w:rsid w:val="009A39DD"/>
    <w:rsid w:val="009A3DE7"/>
    <w:rsid w:val="009A4A9F"/>
    <w:rsid w:val="009A55A6"/>
    <w:rsid w:val="009A58F6"/>
    <w:rsid w:val="009A614D"/>
    <w:rsid w:val="009A64A9"/>
    <w:rsid w:val="009A6E49"/>
    <w:rsid w:val="009B08F1"/>
    <w:rsid w:val="009B10D9"/>
    <w:rsid w:val="009B14B0"/>
    <w:rsid w:val="009B1B79"/>
    <w:rsid w:val="009B2B9A"/>
    <w:rsid w:val="009B3E52"/>
    <w:rsid w:val="009B6555"/>
    <w:rsid w:val="009B7A17"/>
    <w:rsid w:val="009C0B22"/>
    <w:rsid w:val="009C4285"/>
    <w:rsid w:val="009C475B"/>
    <w:rsid w:val="009C47FA"/>
    <w:rsid w:val="009C4813"/>
    <w:rsid w:val="009C50B8"/>
    <w:rsid w:val="009C58A0"/>
    <w:rsid w:val="009C58B7"/>
    <w:rsid w:val="009C5AA4"/>
    <w:rsid w:val="009C5D02"/>
    <w:rsid w:val="009C7BA9"/>
    <w:rsid w:val="009D13EA"/>
    <w:rsid w:val="009D352A"/>
    <w:rsid w:val="009D3D98"/>
    <w:rsid w:val="009D3F6B"/>
    <w:rsid w:val="009D5FC0"/>
    <w:rsid w:val="009D740A"/>
    <w:rsid w:val="009D7639"/>
    <w:rsid w:val="009D7F05"/>
    <w:rsid w:val="009E224D"/>
    <w:rsid w:val="009E4D97"/>
    <w:rsid w:val="009E572E"/>
    <w:rsid w:val="009E58C7"/>
    <w:rsid w:val="009E7ADF"/>
    <w:rsid w:val="009F00B6"/>
    <w:rsid w:val="009F0887"/>
    <w:rsid w:val="009F0EF6"/>
    <w:rsid w:val="009F193D"/>
    <w:rsid w:val="009F396B"/>
    <w:rsid w:val="009F3C5B"/>
    <w:rsid w:val="009F5904"/>
    <w:rsid w:val="009F5DA4"/>
    <w:rsid w:val="009F663C"/>
    <w:rsid w:val="009F684A"/>
    <w:rsid w:val="009F768A"/>
    <w:rsid w:val="00A01CAC"/>
    <w:rsid w:val="00A024B3"/>
    <w:rsid w:val="00A057EE"/>
    <w:rsid w:val="00A06BBB"/>
    <w:rsid w:val="00A074E2"/>
    <w:rsid w:val="00A10264"/>
    <w:rsid w:val="00A11DC8"/>
    <w:rsid w:val="00A12EC5"/>
    <w:rsid w:val="00A1399F"/>
    <w:rsid w:val="00A146D3"/>
    <w:rsid w:val="00A147A1"/>
    <w:rsid w:val="00A147B9"/>
    <w:rsid w:val="00A15169"/>
    <w:rsid w:val="00A1608E"/>
    <w:rsid w:val="00A1782C"/>
    <w:rsid w:val="00A2006D"/>
    <w:rsid w:val="00A21418"/>
    <w:rsid w:val="00A21E28"/>
    <w:rsid w:val="00A22270"/>
    <w:rsid w:val="00A231CE"/>
    <w:rsid w:val="00A2335F"/>
    <w:rsid w:val="00A239D0"/>
    <w:rsid w:val="00A23B09"/>
    <w:rsid w:val="00A248B6"/>
    <w:rsid w:val="00A24B65"/>
    <w:rsid w:val="00A24E3B"/>
    <w:rsid w:val="00A256B4"/>
    <w:rsid w:val="00A25A77"/>
    <w:rsid w:val="00A268B5"/>
    <w:rsid w:val="00A2707C"/>
    <w:rsid w:val="00A2733D"/>
    <w:rsid w:val="00A2739B"/>
    <w:rsid w:val="00A27534"/>
    <w:rsid w:val="00A2795C"/>
    <w:rsid w:val="00A30D7E"/>
    <w:rsid w:val="00A31B6A"/>
    <w:rsid w:val="00A33338"/>
    <w:rsid w:val="00A3505C"/>
    <w:rsid w:val="00A353AB"/>
    <w:rsid w:val="00A361C6"/>
    <w:rsid w:val="00A362B0"/>
    <w:rsid w:val="00A365A1"/>
    <w:rsid w:val="00A36CB8"/>
    <w:rsid w:val="00A37AA0"/>
    <w:rsid w:val="00A37C9C"/>
    <w:rsid w:val="00A42291"/>
    <w:rsid w:val="00A43174"/>
    <w:rsid w:val="00A431BF"/>
    <w:rsid w:val="00A4413D"/>
    <w:rsid w:val="00A446C4"/>
    <w:rsid w:val="00A45BA3"/>
    <w:rsid w:val="00A47148"/>
    <w:rsid w:val="00A47523"/>
    <w:rsid w:val="00A509A0"/>
    <w:rsid w:val="00A52809"/>
    <w:rsid w:val="00A53258"/>
    <w:rsid w:val="00A54075"/>
    <w:rsid w:val="00A549C6"/>
    <w:rsid w:val="00A55CBF"/>
    <w:rsid w:val="00A562CC"/>
    <w:rsid w:val="00A602A0"/>
    <w:rsid w:val="00A6114D"/>
    <w:rsid w:val="00A6203F"/>
    <w:rsid w:val="00A622DE"/>
    <w:rsid w:val="00A624DB"/>
    <w:rsid w:val="00A62C46"/>
    <w:rsid w:val="00A638A4"/>
    <w:rsid w:val="00A663FB"/>
    <w:rsid w:val="00A670BF"/>
    <w:rsid w:val="00A71271"/>
    <w:rsid w:val="00A71F38"/>
    <w:rsid w:val="00A726A4"/>
    <w:rsid w:val="00A72ADA"/>
    <w:rsid w:val="00A739C2"/>
    <w:rsid w:val="00A73C31"/>
    <w:rsid w:val="00A75337"/>
    <w:rsid w:val="00A753DE"/>
    <w:rsid w:val="00A7700B"/>
    <w:rsid w:val="00A772E8"/>
    <w:rsid w:val="00A779E5"/>
    <w:rsid w:val="00A8097B"/>
    <w:rsid w:val="00A841C5"/>
    <w:rsid w:val="00A8423B"/>
    <w:rsid w:val="00A843F6"/>
    <w:rsid w:val="00A84FA4"/>
    <w:rsid w:val="00A85132"/>
    <w:rsid w:val="00A85E31"/>
    <w:rsid w:val="00A93A31"/>
    <w:rsid w:val="00A93A91"/>
    <w:rsid w:val="00A93ABD"/>
    <w:rsid w:val="00AA1527"/>
    <w:rsid w:val="00AA1D4F"/>
    <w:rsid w:val="00AA3D54"/>
    <w:rsid w:val="00AA47F3"/>
    <w:rsid w:val="00AA5BB6"/>
    <w:rsid w:val="00AA61B7"/>
    <w:rsid w:val="00AA6B4F"/>
    <w:rsid w:val="00AA7697"/>
    <w:rsid w:val="00AA7D11"/>
    <w:rsid w:val="00AB047A"/>
    <w:rsid w:val="00AB0B15"/>
    <w:rsid w:val="00AB35E7"/>
    <w:rsid w:val="00AB3C56"/>
    <w:rsid w:val="00AB43F4"/>
    <w:rsid w:val="00AB5149"/>
    <w:rsid w:val="00AB60A1"/>
    <w:rsid w:val="00AB6DC0"/>
    <w:rsid w:val="00AB73DB"/>
    <w:rsid w:val="00AC0570"/>
    <w:rsid w:val="00AC16AB"/>
    <w:rsid w:val="00AC3AE8"/>
    <w:rsid w:val="00AC4471"/>
    <w:rsid w:val="00AC59AB"/>
    <w:rsid w:val="00AC5BFF"/>
    <w:rsid w:val="00AC6970"/>
    <w:rsid w:val="00AC7902"/>
    <w:rsid w:val="00AD0CA9"/>
    <w:rsid w:val="00AD1BD7"/>
    <w:rsid w:val="00AD1D09"/>
    <w:rsid w:val="00AD2A5E"/>
    <w:rsid w:val="00AD3D5A"/>
    <w:rsid w:val="00AD4458"/>
    <w:rsid w:val="00AE0439"/>
    <w:rsid w:val="00AE0DDD"/>
    <w:rsid w:val="00AE259B"/>
    <w:rsid w:val="00AE372A"/>
    <w:rsid w:val="00AE3CAD"/>
    <w:rsid w:val="00AE5016"/>
    <w:rsid w:val="00AE52BF"/>
    <w:rsid w:val="00AE7F5C"/>
    <w:rsid w:val="00AF0803"/>
    <w:rsid w:val="00AF0C8A"/>
    <w:rsid w:val="00AF1A89"/>
    <w:rsid w:val="00B02094"/>
    <w:rsid w:val="00B03A87"/>
    <w:rsid w:val="00B03C79"/>
    <w:rsid w:val="00B03F66"/>
    <w:rsid w:val="00B04D19"/>
    <w:rsid w:val="00B05563"/>
    <w:rsid w:val="00B06397"/>
    <w:rsid w:val="00B06DA1"/>
    <w:rsid w:val="00B07266"/>
    <w:rsid w:val="00B11922"/>
    <w:rsid w:val="00B119C3"/>
    <w:rsid w:val="00B11E0B"/>
    <w:rsid w:val="00B11FF2"/>
    <w:rsid w:val="00B13767"/>
    <w:rsid w:val="00B153B3"/>
    <w:rsid w:val="00B15E9B"/>
    <w:rsid w:val="00B20ACB"/>
    <w:rsid w:val="00B219BA"/>
    <w:rsid w:val="00B21CA4"/>
    <w:rsid w:val="00B21E21"/>
    <w:rsid w:val="00B223E6"/>
    <w:rsid w:val="00B24ABF"/>
    <w:rsid w:val="00B26430"/>
    <w:rsid w:val="00B2668D"/>
    <w:rsid w:val="00B276B0"/>
    <w:rsid w:val="00B30937"/>
    <w:rsid w:val="00B33D05"/>
    <w:rsid w:val="00B33EBD"/>
    <w:rsid w:val="00B34726"/>
    <w:rsid w:val="00B34DDF"/>
    <w:rsid w:val="00B3555F"/>
    <w:rsid w:val="00B35E7C"/>
    <w:rsid w:val="00B40E9D"/>
    <w:rsid w:val="00B41688"/>
    <w:rsid w:val="00B4497B"/>
    <w:rsid w:val="00B466E0"/>
    <w:rsid w:val="00B46AA4"/>
    <w:rsid w:val="00B50761"/>
    <w:rsid w:val="00B513E3"/>
    <w:rsid w:val="00B52379"/>
    <w:rsid w:val="00B52DF2"/>
    <w:rsid w:val="00B538A0"/>
    <w:rsid w:val="00B56371"/>
    <w:rsid w:val="00B566CE"/>
    <w:rsid w:val="00B56E49"/>
    <w:rsid w:val="00B57E7C"/>
    <w:rsid w:val="00B6180C"/>
    <w:rsid w:val="00B620FD"/>
    <w:rsid w:val="00B6275A"/>
    <w:rsid w:val="00B6339C"/>
    <w:rsid w:val="00B640DD"/>
    <w:rsid w:val="00B65ABD"/>
    <w:rsid w:val="00B66539"/>
    <w:rsid w:val="00B70728"/>
    <w:rsid w:val="00B71065"/>
    <w:rsid w:val="00B727DA"/>
    <w:rsid w:val="00B72C07"/>
    <w:rsid w:val="00B72E7C"/>
    <w:rsid w:val="00B75229"/>
    <w:rsid w:val="00B75309"/>
    <w:rsid w:val="00B77896"/>
    <w:rsid w:val="00B80E5A"/>
    <w:rsid w:val="00B818DF"/>
    <w:rsid w:val="00B81A0B"/>
    <w:rsid w:val="00B81C3B"/>
    <w:rsid w:val="00B81D83"/>
    <w:rsid w:val="00B82511"/>
    <w:rsid w:val="00B84E7D"/>
    <w:rsid w:val="00B85AB8"/>
    <w:rsid w:val="00B90077"/>
    <w:rsid w:val="00B90877"/>
    <w:rsid w:val="00B908C3"/>
    <w:rsid w:val="00B90AF3"/>
    <w:rsid w:val="00B91214"/>
    <w:rsid w:val="00B93D06"/>
    <w:rsid w:val="00B94428"/>
    <w:rsid w:val="00B94A55"/>
    <w:rsid w:val="00B95AFF"/>
    <w:rsid w:val="00B96B86"/>
    <w:rsid w:val="00B974B7"/>
    <w:rsid w:val="00BA3725"/>
    <w:rsid w:val="00BA3B6B"/>
    <w:rsid w:val="00BA3CC7"/>
    <w:rsid w:val="00BA74CE"/>
    <w:rsid w:val="00BA79CD"/>
    <w:rsid w:val="00BA7EBD"/>
    <w:rsid w:val="00BB064F"/>
    <w:rsid w:val="00BB2339"/>
    <w:rsid w:val="00BB36AE"/>
    <w:rsid w:val="00BB3FF9"/>
    <w:rsid w:val="00BB4133"/>
    <w:rsid w:val="00BB65FF"/>
    <w:rsid w:val="00BB6FBE"/>
    <w:rsid w:val="00BB7936"/>
    <w:rsid w:val="00BC00BC"/>
    <w:rsid w:val="00BC1160"/>
    <w:rsid w:val="00BC1ABF"/>
    <w:rsid w:val="00BC3137"/>
    <w:rsid w:val="00BC433A"/>
    <w:rsid w:val="00BC621E"/>
    <w:rsid w:val="00BC6A4F"/>
    <w:rsid w:val="00BC71CF"/>
    <w:rsid w:val="00BC72F4"/>
    <w:rsid w:val="00BC7DDD"/>
    <w:rsid w:val="00BD0DFA"/>
    <w:rsid w:val="00BD111D"/>
    <w:rsid w:val="00BD25EF"/>
    <w:rsid w:val="00BD288C"/>
    <w:rsid w:val="00BD314E"/>
    <w:rsid w:val="00BD3570"/>
    <w:rsid w:val="00BD56C6"/>
    <w:rsid w:val="00BD6C18"/>
    <w:rsid w:val="00BD739C"/>
    <w:rsid w:val="00BE0272"/>
    <w:rsid w:val="00BE37C5"/>
    <w:rsid w:val="00BE3F63"/>
    <w:rsid w:val="00BE48B6"/>
    <w:rsid w:val="00BE4C35"/>
    <w:rsid w:val="00BE4F97"/>
    <w:rsid w:val="00BE5A64"/>
    <w:rsid w:val="00BE5FDD"/>
    <w:rsid w:val="00BF00A0"/>
    <w:rsid w:val="00BF01B7"/>
    <w:rsid w:val="00BF06F6"/>
    <w:rsid w:val="00BF1343"/>
    <w:rsid w:val="00BF2404"/>
    <w:rsid w:val="00BF2876"/>
    <w:rsid w:val="00BF3270"/>
    <w:rsid w:val="00BF34F1"/>
    <w:rsid w:val="00BF3817"/>
    <w:rsid w:val="00BF43D6"/>
    <w:rsid w:val="00BF4B87"/>
    <w:rsid w:val="00BF4CDD"/>
    <w:rsid w:val="00BF4F9B"/>
    <w:rsid w:val="00BF5C31"/>
    <w:rsid w:val="00BF6A24"/>
    <w:rsid w:val="00BF7181"/>
    <w:rsid w:val="00C04DE8"/>
    <w:rsid w:val="00C06F37"/>
    <w:rsid w:val="00C070AB"/>
    <w:rsid w:val="00C079DD"/>
    <w:rsid w:val="00C07DCF"/>
    <w:rsid w:val="00C10511"/>
    <w:rsid w:val="00C10A04"/>
    <w:rsid w:val="00C11262"/>
    <w:rsid w:val="00C1276B"/>
    <w:rsid w:val="00C139E6"/>
    <w:rsid w:val="00C15A67"/>
    <w:rsid w:val="00C16DAC"/>
    <w:rsid w:val="00C1771D"/>
    <w:rsid w:val="00C20679"/>
    <w:rsid w:val="00C2103E"/>
    <w:rsid w:val="00C211BA"/>
    <w:rsid w:val="00C21462"/>
    <w:rsid w:val="00C226B4"/>
    <w:rsid w:val="00C2504D"/>
    <w:rsid w:val="00C252FF"/>
    <w:rsid w:val="00C27DD7"/>
    <w:rsid w:val="00C30C08"/>
    <w:rsid w:val="00C31CFF"/>
    <w:rsid w:val="00C33013"/>
    <w:rsid w:val="00C34683"/>
    <w:rsid w:val="00C34A4E"/>
    <w:rsid w:val="00C351D6"/>
    <w:rsid w:val="00C355B0"/>
    <w:rsid w:val="00C36743"/>
    <w:rsid w:val="00C36E37"/>
    <w:rsid w:val="00C36FBB"/>
    <w:rsid w:val="00C375B6"/>
    <w:rsid w:val="00C378AD"/>
    <w:rsid w:val="00C37A7B"/>
    <w:rsid w:val="00C37BDF"/>
    <w:rsid w:val="00C4176A"/>
    <w:rsid w:val="00C41B4E"/>
    <w:rsid w:val="00C42805"/>
    <w:rsid w:val="00C4634D"/>
    <w:rsid w:val="00C467F3"/>
    <w:rsid w:val="00C479FD"/>
    <w:rsid w:val="00C5022F"/>
    <w:rsid w:val="00C52D39"/>
    <w:rsid w:val="00C56323"/>
    <w:rsid w:val="00C5784A"/>
    <w:rsid w:val="00C6498E"/>
    <w:rsid w:val="00C65407"/>
    <w:rsid w:val="00C66230"/>
    <w:rsid w:val="00C6778F"/>
    <w:rsid w:val="00C71AD7"/>
    <w:rsid w:val="00C71B6B"/>
    <w:rsid w:val="00C720A0"/>
    <w:rsid w:val="00C7359D"/>
    <w:rsid w:val="00C74748"/>
    <w:rsid w:val="00C7503C"/>
    <w:rsid w:val="00C7725C"/>
    <w:rsid w:val="00C776BD"/>
    <w:rsid w:val="00C7780F"/>
    <w:rsid w:val="00C801A4"/>
    <w:rsid w:val="00C8073D"/>
    <w:rsid w:val="00C80B2D"/>
    <w:rsid w:val="00C80B7F"/>
    <w:rsid w:val="00C80F1B"/>
    <w:rsid w:val="00C81377"/>
    <w:rsid w:val="00C84654"/>
    <w:rsid w:val="00C85FBD"/>
    <w:rsid w:val="00C87630"/>
    <w:rsid w:val="00C917C3"/>
    <w:rsid w:val="00C924EF"/>
    <w:rsid w:val="00C930A0"/>
    <w:rsid w:val="00C97FAC"/>
    <w:rsid w:val="00CA1848"/>
    <w:rsid w:val="00CA31EC"/>
    <w:rsid w:val="00CA42F2"/>
    <w:rsid w:val="00CA4621"/>
    <w:rsid w:val="00CA56B3"/>
    <w:rsid w:val="00CA6B95"/>
    <w:rsid w:val="00CA706F"/>
    <w:rsid w:val="00CA7BA3"/>
    <w:rsid w:val="00CB079C"/>
    <w:rsid w:val="00CB1464"/>
    <w:rsid w:val="00CB1A0A"/>
    <w:rsid w:val="00CB1DDF"/>
    <w:rsid w:val="00CB2E7A"/>
    <w:rsid w:val="00CB56C7"/>
    <w:rsid w:val="00CB5AFB"/>
    <w:rsid w:val="00CB5FE5"/>
    <w:rsid w:val="00CB7766"/>
    <w:rsid w:val="00CB79B1"/>
    <w:rsid w:val="00CC062A"/>
    <w:rsid w:val="00CC3891"/>
    <w:rsid w:val="00CC4F2D"/>
    <w:rsid w:val="00CC6745"/>
    <w:rsid w:val="00CD15FF"/>
    <w:rsid w:val="00CD2FC8"/>
    <w:rsid w:val="00CD55EE"/>
    <w:rsid w:val="00CE27CB"/>
    <w:rsid w:val="00CE422A"/>
    <w:rsid w:val="00CE6A08"/>
    <w:rsid w:val="00CE6B6F"/>
    <w:rsid w:val="00CE6BC5"/>
    <w:rsid w:val="00CE7628"/>
    <w:rsid w:val="00CE79A6"/>
    <w:rsid w:val="00CF2090"/>
    <w:rsid w:val="00CF2237"/>
    <w:rsid w:val="00CF3932"/>
    <w:rsid w:val="00CF4175"/>
    <w:rsid w:val="00CF4C37"/>
    <w:rsid w:val="00CF52C9"/>
    <w:rsid w:val="00CF5FED"/>
    <w:rsid w:val="00CF6E31"/>
    <w:rsid w:val="00CF6EB6"/>
    <w:rsid w:val="00CF7E50"/>
    <w:rsid w:val="00D00438"/>
    <w:rsid w:val="00D00A39"/>
    <w:rsid w:val="00D00D2F"/>
    <w:rsid w:val="00D01A01"/>
    <w:rsid w:val="00D03255"/>
    <w:rsid w:val="00D03F49"/>
    <w:rsid w:val="00D041EE"/>
    <w:rsid w:val="00D04511"/>
    <w:rsid w:val="00D046BE"/>
    <w:rsid w:val="00D04B39"/>
    <w:rsid w:val="00D05272"/>
    <w:rsid w:val="00D057B1"/>
    <w:rsid w:val="00D062BD"/>
    <w:rsid w:val="00D10557"/>
    <w:rsid w:val="00D124F3"/>
    <w:rsid w:val="00D13AF9"/>
    <w:rsid w:val="00D14423"/>
    <w:rsid w:val="00D209EA"/>
    <w:rsid w:val="00D21434"/>
    <w:rsid w:val="00D24D4D"/>
    <w:rsid w:val="00D25212"/>
    <w:rsid w:val="00D25A95"/>
    <w:rsid w:val="00D25B47"/>
    <w:rsid w:val="00D27E56"/>
    <w:rsid w:val="00D304F3"/>
    <w:rsid w:val="00D34FBB"/>
    <w:rsid w:val="00D350AD"/>
    <w:rsid w:val="00D35140"/>
    <w:rsid w:val="00D36523"/>
    <w:rsid w:val="00D36A21"/>
    <w:rsid w:val="00D36F22"/>
    <w:rsid w:val="00D371D5"/>
    <w:rsid w:val="00D37417"/>
    <w:rsid w:val="00D37D71"/>
    <w:rsid w:val="00D4046D"/>
    <w:rsid w:val="00D41E6A"/>
    <w:rsid w:val="00D420F3"/>
    <w:rsid w:val="00D42830"/>
    <w:rsid w:val="00D43211"/>
    <w:rsid w:val="00D44380"/>
    <w:rsid w:val="00D467D9"/>
    <w:rsid w:val="00D46EF6"/>
    <w:rsid w:val="00D47628"/>
    <w:rsid w:val="00D5382C"/>
    <w:rsid w:val="00D5469E"/>
    <w:rsid w:val="00D569DB"/>
    <w:rsid w:val="00D61752"/>
    <w:rsid w:val="00D64EEC"/>
    <w:rsid w:val="00D65120"/>
    <w:rsid w:val="00D71A08"/>
    <w:rsid w:val="00D71BD4"/>
    <w:rsid w:val="00D737F5"/>
    <w:rsid w:val="00D73E7D"/>
    <w:rsid w:val="00D74B70"/>
    <w:rsid w:val="00D75DC8"/>
    <w:rsid w:val="00D75EE1"/>
    <w:rsid w:val="00D76A8B"/>
    <w:rsid w:val="00D8027C"/>
    <w:rsid w:val="00D81DD4"/>
    <w:rsid w:val="00D82119"/>
    <w:rsid w:val="00D8296D"/>
    <w:rsid w:val="00D82EE6"/>
    <w:rsid w:val="00D8420F"/>
    <w:rsid w:val="00D866B3"/>
    <w:rsid w:val="00D8792C"/>
    <w:rsid w:val="00D92192"/>
    <w:rsid w:val="00D978E7"/>
    <w:rsid w:val="00DA1489"/>
    <w:rsid w:val="00DA16B6"/>
    <w:rsid w:val="00DA174B"/>
    <w:rsid w:val="00DA1BDD"/>
    <w:rsid w:val="00DA2529"/>
    <w:rsid w:val="00DA2A31"/>
    <w:rsid w:val="00DA3189"/>
    <w:rsid w:val="00DA3A4B"/>
    <w:rsid w:val="00DA43F3"/>
    <w:rsid w:val="00DA45D4"/>
    <w:rsid w:val="00DA5A18"/>
    <w:rsid w:val="00DA6AE3"/>
    <w:rsid w:val="00DB087F"/>
    <w:rsid w:val="00DB089A"/>
    <w:rsid w:val="00DB14A1"/>
    <w:rsid w:val="00DB38C2"/>
    <w:rsid w:val="00DB4AE3"/>
    <w:rsid w:val="00DB6068"/>
    <w:rsid w:val="00DB65B3"/>
    <w:rsid w:val="00DB7FFA"/>
    <w:rsid w:val="00DC275B"/>
    <w:rsid w:val="00DC2BF3"/>
    <w:rsid w:val="00DC3D49"/>
    <w:rsid w:val="00DC5A81"/>
    <w:rsid w:val="00DC61D3"/>
    <w:rsid w:val="00DC76AD"/>
    <w:rsid w:val="00DD0882"/>
    <w:rsid w:val="00DD2C06"/>
    <w:rsid w:val="00DD4248"/>
    <w:rsid w:val="00DD5C4F"/>
    <w:rsid w:val="00DD6788"/>
    <w:rsid w:val="00DD75CC"/>
    <w:rsid w:val="00DD78B6"/>
    <w:rsid w:val="00DD7BCE"/>
    <w:rsid w:val="00DE0E19"/>
    <w:rsid w:val="00DE11F7"/>
    <w:rsid w:val="00DE1461"/>
    <w:rsid w:val="00DE4525"/>
    <w:rsid w:val="00DE4FB6"/>
    <w:rsid w:val="00DE572E"/>
    <w:rsid w:val="00DF099E"/>
    <w:rsid w:val="00DF0D9F"/>
    <w:rsid w:val="00DF13E4"/>
    <w:rsid w:val="00DF15F1"/>
    <w:rsid w:val="00DF16D3"/>
    <w:rsid w:val="00DF2524"/>
    <w:rsid w:val="00DF3778"/>
    <w:rsid w:val="00DF5A57"/>
    <w:rsid w:val="00DF5BE4"/>
    <w:rsid w:val="00DF77A6"/>
    <w:rsid w:val="00E00526"/>
    <w:rsid w:val="00E00D2A"/>
    <w:rsid w:val="00E00DCF"/>
    <w:rsid w:val="00E02131"/>
    <w:rsid w:val="00E02AA6"/>
    <w:rsid w:val="00E02BCE"/>
    <w:rsid w:val="00E031AA"/>
    <w:rsid w:val="00E03204"/>
    <w:rsid w:val="00E033F6"/>
    <w:rsid w:val="00E04AF4"/>
    <w:rsid w:val="00E07A3E"/>
    <w:rsid w:val="00E07CAD"/>
    <w:rsid w:val="00E105F3"/>
    <w:rsid w:val="00E11F91"/>
    <w:rsid w:val="00E120A1"/>
    <w:rsid w:val="00E13442"/>
    <w:rsid w:val="00E13C82"/>
    <w:rsid w:val="00E13FC3"/>
    <w:rsid w:val="00E14354"/>
    <w:rsid w:val="00E14B41"/>
    <w:rsid w:val="00E152D3"/>
    <w:rsid w:val="00E15D4F"/>
    <w:rsid w:val="00E16223"/>
    <w:rsid w:val="00E179CA"/>
    <w:rsid w:val="00E21275"/>
    <w:rsid w:val="00E22988"/>
    <w:rsid w:val="00E23C88"/>
    <w:rsid w:val="00E24CEA"/>
    <w:rsid w:val="00E24ECC"/>
    <w:rsid w:val="00E2541A"/>
    <w:rsid w:val="00E255D8"/>
    <w:rsid w:val="00E27EE4"/>
    <w:rsid w:val="00E31845"/>
    <w:rsid w:val="00E31F01"/>
    <w:rsid w:val="00E324F4"/>
    <w:rsid w:val="00E332B8"/>
    <w:rsid w:val="00E33918"/>
    <w:rsid w:val="00E3563E"/>
    <w:rsid w:val="00E370B1"/>
    <w:rsid w:val="00E37AE2"/>
    <w:rsid w:val="00E37B04"/>
    <w:rsid w:val="00E37B15"/>
    <w:rsid w:val="00E37FC3"/>
    <w:rsid w:val="00E42FF0"/>
    <w:rsid w:val="00E44292"/>
    <w:rsid w:val="00E4447D"/>
    <w:rsid w:val="00E446D2"/>
    <w:rsid w:val="00E44AA8"/>
    <w:rsid w:val="00E46047"/>
    <w:rsid w:val="00E467C3"/>
    <w:rsid w:val="00E50F79"/>
    <w:rsid w:val="00E510EC"/>
    <w:rsid w:val="00E5260B"/>
    <w:rsid w:val="00E54E13"/>
    <w:rsid w:val="00E54E74"/>
    <w:rsid w:val="00E5509C"/>
    <w:rsid w:val="00E56276"/>
    <w:rsid w:val="00E562E3"/>
    <w:rsid w:val="00E56DBF"/>
    <w:rsid w:val="00E57BB8"/>
    <w:rsid w:val="00E63BAE"/>
    <w:rsid w:val="00E658A8"/>
    <w:rsid w:val="00E666D4"/>
    <w:rsid w:val="00E66A75"/>
    <w:rsid w:val="00E66A8F"/>
    <w:rsid w:val="00E66B3A"/>
    <w:rsid w:val="00E66B8F"/>
    <w:rsid w:val="00E6703B"/>
    <w:rsid w:val="00E67C44"/>
    <w:rsid w:val="00E709C1"/>
    <w:rsid w:val="00E70D87"/>
    <w:rsid w:val="00E735B1"/>
    <w:rsid w:val="00E73721"/>
    <w:rsid w:val="00E73D2D"/>
    <w:rsid w:val="00E753A2"/>
    <w:rsid w:val="00E75B78"/>
    <w:rsid w:val="00E76130"/>
    <w:rsid w:val="00E761D9"/>
    <w:rsid w:val="00E76BA6"/>
    <w:rsid w:val="00E812EB"/>
    <w:rsid w:val="00E83967"/>
    <w:rsid w:val="00E84280"/>
    <w:rsid w:val="00E84B20"/>
    <w:rsid w:val="00E86E0C"/>
    <w:rsid w:val="00E86EC3"/>
    <w:rsid w:val="00E87AE3"/>
    <w:rsid w:val="00E87C8E"/>
    <w:rsid w:val="00E90363"/>
    <w:rsid w:val="00E908DA"/>
    <w:rsid w:val="00E90B11"/>
    <w:rsid w:val="00E90F58"/>
    <w:rsid w:val="00E927C2"/>
    <w:rsid w:val="00E92824"/>
    <w:rsid w:val="00E934FF"/>
    <w:rsid w:val="00E94582"/>
    <w:rsid w:val="00E94F16"/>
    <w:rsid w:val="00E96196"/>
    <w:rsid w:val="00E962F9"/>
    <w:rsid w:val="00E96409"/>
    <w:rsid w:val="00E96C11"/>
    <w:rsid w:val="00E97712"/>
    <w:rsid w:val="00E97D31"/>
    <w:rsid w:val="00EA11B9"/>
    <w:rsid w:val="00EA1D6A"/>
    <w:rsid w:val="00EA4E99"/>
    <w:rsid w:val="00EA5071"/>
    <w:rsid w:val="00EA69CB"/>
    <w:rsid w:val="00EA6AFB"/>
    <w:rsid w:val="00EA6E17"/>
    <w:rsid w:val="00EB0BA9"/>
    <w:rsid w:val="00EB0F80"/>
    <w:rsid w:val="00EB1A05"/>
    <w:rsid w:val="00EB1AB9"/>
    <w:rsid w:val="00EB2F18"/>
    <w:rsid w:val="00EB367E"/>
    <w:rsid w:val="00EB5246"/>
    <w:rsid w:val="00EB57D5"/>
    <w:rsid w:val="00EB5AA6"/>
    <w:rsid w:val="00EB5B42"/>
    <w:rsid w:val="00EB7E10"/>
    <w:rsid w:val="00EC080A"/>
    <w:rsid w:val="00EC1D71"/>
    <w:rsid w:val="00ED05FE"/>
    <w:rsid w:val="00ED0DE7"/>
    <w:rsid w:val="00ED2934"/>
    <w:rsid w:val="00ED4EBA"/>
    <w:rsid w:val="00ED5ACC"/>
    <w:rsid w:val="00ED7E2E"/>
    <w:rsid w:val="00EE0A88"/>
    <w:rsid w:val="00EE1376"/>
    <w:rsid w:val="00EE2BD7"/>
    <w:rsid w:val="00EE3F95"/>
    <w:rsid w:val="00EE4ECB"/>
    <w:rsid w:val="00EE62D1"/>
    <w:rsid w:val="00EE637F"/>
    <w:rsid w:val="00EE67ED"/>
    <w:rsid w:val="00EE6B8F"/>
    <w:rsid w:val="00EF1804"/>
    <w:rsid w:val="00EF3E88"/>
    <w:rsid w:val="00EF499E"/>
    <w:rsid w:val="00EF539A"/>
    <w:rsid w:val="00EF5BAA"/>
    <w:rsid w:val="00EF6882"/>
    <w:rsid w:val="00EF6C43"/>
    <w:rsid w:val="00F01208"/>
    <w:rsid w:val="00F02C1C"/>
    <w:rsid w:val="00F046C7"/>
    <w:rsid w:val="00F05CD4"/>
    <w:rsid w:val="00F06E31"/>
    <w:rsid w:val="00F076F7"/>
    <w:rsid w:val="00F127FC"/>
    <w:rsid w:val="00F12829"/>
    <w:rsid w:val="00F147B8"/>
    <w:rsid w:val="00F14DE3"/>
    <w:rsid w:val="00F1531B"/>
    <w:rsid w:val="00F17335"/>
    <w:rsid w:val="00F176D8"/>
    <w:rsid w:val="00F226CA"/>
    <w:rsid w:val="00F2413E"/>
    <w:rsid w:val="00F24BEC"/>
    <w:rsid w:val="00F252B0"/>
    <w:rsid w:val="00F256C3"/>
    <w:rsid w:val="00F2648C"/>
    <w:rsid w:val="00F26BEE"/>
    <w:rsid w:val="00F26F86"/>
    <w:rsid w:val="00F31581"/>
    <w:rsid w:val="00F3281C"/>
    <w:rsid w:val="00F33826"/>
    <w:rsid w:val="00F3537B"/>
    <w:rsid w:val="00F35536"/>
    <w:rsid w:val="00F35DC5"/>
    <w:rsid w:val="00F36746"/>
    <w:rsid w:val="00F37B3C"/>
    <w:rsid w:val="00F406B8"/>
    <w:rsid w:val="00F41321"/>
    <w:rsid w:val="00F41ADE"/>
    <w:rsid w:val="00F41D97"/>
    <w:rsid w:val="00F42EC1"/>
    <w:rsid w:val="00F4403E"/>
    <w:rsid w:val="00F44263"/>
    <w:rsid w:val="00F44604"/>
    <w:rsid w:val="00F4545C"/>
    <w:rsid w:val="00F4625E"/>
    <w:rsid w:val="00F47D5C"/>
    <w:rsid w:val="00F507D0"/>
    <w:rsid w:val="00F50B15"/>
    <w:rsid w:val="00F51509"/>
    <w:rsid w:val="00F55C9F"/>
    <w:rsid w:val="00F56B34"/>
    <w:rsid w:val="00F57E96"/>
    <w:rsid w:val="00F60B66"/>
    <w:rsid w:val="00F60CF8"/>
    <w:rsid w:val="00F61037"/>
    <w:rsid w:val="00F6147F"/>
    <w:rsid w:val="00F614BC"/>
    <w:rsid w:val="00F619A1"/>
    <w:rsid w:val="00F62B8C"/>
    <w:rsid w:val="00F63A09"/>
    <w:rsid w:val="00F65D0A"/>
    <w:rsid w:val="00F70ABD"/>
    <w:rsid w:val="00F727B5"/>
    <w:rsid w:val="00F73102"/>
    <w:rsid w:val="00F75CF3"/>
    <w:rsid w:val="00F75E31"/>
    <w:rsid w:val="00F8156B"/>
    <w:rsid w:val="00F83166"/>
    <w:rsid w:val="00F8458B"/>
    <w:rsid w:val="00F86CA0"/>
    <w:rsid w:val="00F87ADF"/>
    <w:rsid w:val="00F916AF"/>
    <w:rsid w:val="00F91BF3"/>
    <w:rsid w:val="00F9439B"/>
    <w:rsid w:val="00F948D8"/>
    <w:rsid w:val="00F94BB8"/>
    <w:rsid w:val="00F95917"/>
    <w:rsid w:val="00F96061"/>
    <w:rsid w:val="00F96401"/>
    <w:rsid w:val="00F96734"/>
    <w:rsid w:val="00F9684A"/>
    <w:rsid w:val="00F968B3"/>
    <w:rsid w:val="00F96D0D"/>
    <w:rsid w:val="00F97218"/>
    <w:rsid w:val="00F97490"/>
    <w:rsid w:val="00F974F7"/>
    <w:rsid w:val="00F97531"/>
    <w:rsid w:val="00FA0976"/>
    <w:rsid w:val="00FA0BC6"/>
    <w:rsid w:val="00FA0E96"/>
    <w:rsid w:val="00FA1B70"/>
    <w:rsid w:val="00FA35CC"/>
    <w:rsid w:val="00FA54C7"/>
    <w:rsid w:val="00FA622F"/>
    <w:rsid w:val="00FA6DF4"/>
    <w:rsid w:val="00FA7519"/>
    <w:rsid w:val="00FA7642"/>
    <w:rsid w:val="00FA7CED"/>
    <w:rsid w:val="00FB0795"/>
    <w:rsid w:val="00FB0B52"/>
    <w:rsid w:val="00FB0E91"/>
    <w:rsid w:val="00FB12D4"/>
    <w:rsid w:val="00FB21CA"/>
    <w:rsid w:val="00FB2FBC"/>
    <w:rsid w:val="00FB55B2"/>
    <w:rsid w:val="00FB5DF8"/>
    <w:rsid w:val="00FB70A6"/>
    <w:rsid w:val="00FB74DC"/>
    <w:rsid w:val="00FB7F80"/>
    <w:rsid w:val="00FC0E13"/>
    <w:rsid w:val="00FC23ED"/>
    <w:rsid w:val="00FC2A73"/>
    <w:rsid w:val="00FC2FCF"/>
    <w:rsid w:val="00FC3CC1"/>
    <w:rsid w:val="00FC466B"/>
    <w:rsid w:val="00FC6464"/>
    <w:rsid w:val="00FD219F"/>
    <w:rsid w:val="00FD2D47"/>
    <w:rsid w:val="00FD5BF3"/>
    <w:rsid w:val="00FD7DAF"/>
    <w:rsid w:val="00FE15EC"/>
    <w:rsid w:val="00FE1DA1"/>
    <w:rsid w:val="00FE2CE5"/>
    <w:rsid w:val="00FE2D74"/>
    <w:rsid w:val="00FE489E"/>
    <w:rsid w:val="00FE5E94"/>
    <w:rsid w:val="00FE6D4B"/>
    <w:rsid w:val="00FE6D67"/>
    <w:rsid w:val="00FF0513"/>
    <w:rsid w:val="00FF1116"/>
    <w:rsid w:val="00FF1405"/>
    <w:rsid w:val="00FF1570"/>
    <w:rsid w:val="00FF2419"/>
    <w:rsid w:val="00FF2E9A"/>
    <w:rsid w:val="00FF3F4D"/>
    <w:rsid w:val="00FF41F5"/>
    <w:rsid w:val="00FF42F9"/>
    <w:rsid w:val="00FF697F"/>
    <w:rsid w:val="00FF6C6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7A5B9"/>
  <w15:docId w15:val="{D2D8B4C2-6B7C-4922-A9E3-DDABE53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56CE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6CEE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customStyle="1" w:styleId="a3">
    <w:name w:val="Стиль"/>
    <w:basedOn w:val="a"/>
    <w:uiPriority w:val="99"/>
    <w:rsid w:val="00FB21CA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semiHidden/>
    <w:rsid w:val="001A7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02131"/>
    <w:rPr>
      <w:rFonts w:ascii="Tahoma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qFormat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locked/>
    <w:rsid w:val="00344B30"/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44B30"/>
    <w:rPr>
      <w:rFonts w:ascii="Arial" w:hAnsi="Arial" w:cs="Arial"/>
    </w:rPr>
  </w:style>
  <w:style w:type="character" w:styleId="aa">
    <w:name w:val="page number"/>
    <w:basedOn w:val="a0"/>
    <w:rsid w:val="002C046C"/>
  </w:style>
  <w:style w:type="paragraph" w:customStyle="1" w:styleId="ab">
    <w:name w:val="Знак"/>
    <w:basedOn w:val="a"/>
    <w:rsid w:val="00B640DD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39"/>
    <w:rsid w:val="007C552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uiPriority w:val="99"/>
    <w:rsid w:val="00241BA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10">
    <w:name w:val="Знак Знак1 Знак Знак1"/>
    <w:basedOn w:val="a"/>
    <w:uiPriority w:val="99"/>
    <w:rsid w:val="00D5469E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D00A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styleId="ad">
    <w:name w:val="Hyperlink"/>
    <w:basedOn w:val="a0"/>
    <w:uiPriority w:val="99"/>
    <w:rsid w:val="004D722F"/>
    <w:rPr>
      <w:color w:val="0000FF"/>
      <w:u w:val="single"/>
    </w:rPr>
  </w:style>
  <w:style w:type="paragraph" w:customStyle="1" w:styleId="ae">
    <w:name w:val="Знак Знак Знак"/>
    <w:basedOn w:val="a"/>
    <w:rsid w:val="006C782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">
    <w:name w:val="Normal (Web)"/>
    <w:basedOn w:val="a"/>
    <w:uiPriority w:val="99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ConsTitle">
    <w:name w:val="ConsTitle"/>
    <w:rsid w:val="00E02131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consnormal0">
    <w:name w:val="consnormal"/>
    <w:basedOn w:val="a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2">
    <w:name w:val="Знак Знак Знак2"/>
    <w:basedOn w:val="a"/>
    <w:uiPriority w:val="99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нак Знак Знак1"/>
    <w:basedOn w:val="a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semiHidden/>
    <w:rsid w:val="00E021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sid w:val="00E02131"/>
    <w:rPr>
      <w:rFonts w:ascii="Tahoma" w:hAnsi="Tahoma" w:cs="Tahoma"/>
      <w:lang w:val="ru-RU" w:eastAsia="ru-RU"/>
    </w:rPr>
  </w:style>
  <w:style w:type="character" w:customStyle="1" w:styleId="af2">
    <w:name w:val="Основной текст_"/>
    <w:link w:val="14"/>
    <w:locked/>
    <w:rsid w:val="00E02131"/>
    <w:rPr>
      <w:spacing w:val="-10"/>
      <w:sz w:val="29"/>
      <w:szCs w:val="2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E02131"/>
    <w:pPr>
      <w:widowControl/>
      <w:shd w:val="clear" w:color="auto" w:fill="FFFFFF"/>
      <w:autoSpaceDE/>
      <w:autoSpaceDN/>
      <w:adjustRightInd/>
      <w:spacing w:before="960" w:after="60" w:line="240" w:lineRule="atLeast"/>
      <w:ind w:hanging="860"/>
      <w:jc w:val="both"/>
    </w:pPr>
    <w:rPr>
      <w:spacing w:val="-10"/>
      <w:sz w:val="29"/>
      <w:szCs w:val="29"/>
      <w:shd w:val="clear" w:color="auto" w:fill="FFFFFF"/>
    </w:rPr>
  </w:style>
  <w:style w:type="paragraph" w:styleId="af3">
    <w:name w:val="Body Text"/>
    <w:basedOn w:val="a"/>
    <w:link w:val="af4"/>
    <w:rsid w:val="001C17A2"/>
    <w:pPr>
      <w:widowControl/>
      <w:overflowPunct w:val="0"/>
      <w:autoSpaceDE/>
      <w:autoSpaceDN/>
      <w:adjustRightInd/>
      <w:jc w:val="center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Pr>
      <w:sz w:val="28"/>
      <w:szCs w:val="28"/>
    </w:rPr>
  </w:style>
  <w:style w:type="paragraph" w:customStyle="1" w:styleId="ConsPlusCell">
    <w:name w:val="ConsPlusCell"/>
    <w:rsid w:val="008764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нак Знак3"/>
    <w:uiPriority w:val="99"/>
    <w:rsid w:val="00A15169"/>
    <w:rPr>
      <w:sz w:val="24"/>
      <w:szCs w:val="24"/>
    </w:rPr>
  </w:style>
  <w:style w:type="paragraph" w:customStyle="1" w:styleId="15">
    <w:name w:val="Обычный1"/>
    <w:rsid w:val="00A15169"/>
    <w:rPr>
      <w:sz w:val="24"/>
      <w:szCs w:val="24"/>
    </w:rPr>
  </w:style>
  <w:style w:type="character" w:styleId="af5">
    <w:name w:val="footnote reference"/>
    <w:basedOn w:val="a0"/>
    <w:rsid w:val="00A15169"/>
    <w:rPr>
      <w:vertAlign w:val="superscript"/>
    </w:rPr>
  </w:style>
  <w:style w:type="paragraph" w:customStyle="1" w:styleId="111">
    <w:name w:val="Обычный11"/>
    <w:uiPriority w:val="99"/>
    <w:rsid w:val="005E442D"/>
    <w:rPr>
      <w:sz w:val="24"/>
      <w:szCs w:val="24"/>
    </w:rPr>
  </w:style>
  <w:style w:type="paragraph" w:styleId="af6">
    <w:name w:val="Body Text Indent"/>
    <w:basedOn w:val="a"/>
    <w:link w:val="af7"/>
    <w:rsid w:val="00560B3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locked/>
    <w:rPr>
      <w:sz w:val="28"/>
      <w:szCs w:val="28"/>
    </w:rPr>
  </w:style>
  <w:style w:type="paragraph" w:customStyle="1" w:styleId="Noeeu1">
    <w:name w:val="Noeeu1"/>
    <w:basedOn w:val="a"/>
    <w:rsid w:val="00560B34"/>
    <w:pPr>
      <w:widowControl/>
      <w:adjustRightInd/>
      <w:ind w:firstLine="709"/>
      <w:jc w:val="both"/>
    </w:pPr>
    <w:rPr>
      <w:rFonts w:ascii="Peterburg" w:hAnsi="Peterburg" w:cs="Peterburg"/>
      <w:sz w:val="24"/>
      <w:szCs w:val="24"/>
    </w:rPr>
  </w:style>
  <w:style w:type="paragraph" w:styleId="af8">
    <w:name w:val="footnote text"/>
    <w:basedOn w:val="a"/>
    <w:link w:val="af9"/>
    <w:rsid w:val="00560B34"/>
    <w:rPr>
      <w:sz w:val="20"/>
      <w:szCs w:val="20"/>
    </w:rPr>
  </w:style>
  <w:style w:type="character" w:customStyle="1" w:styleId="af9">
    <w:name w:val="Текст сноски Знак"/>
    <w:basedOn w:val="a0"/>
    <w:link w:val="af8"/>
    <w:locked/>
    <w:rPr>
      <w:sz w:val="20"/>
      <w:szCs w:val="20"/>
    </w:rPr>
  </w:style>
  <w:style w:type="paragraph" w:customStyle="1" w:styleId="16">
    <w:name w:val="1"/>
    <w:basedOn w:val="a"/>
    <w:rsid w:val="007B013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a">
    <w:name w:val="annotation reference"/>
    <w:basedOn w:val="a0"/>
    <w:rsid w:val="00FE5E94"/>
    <w:rPr>
      <w:sz w:val="16"/>
      <w:szCs w:val="16"/>
    </w:rPr>
  </w:style>
  <w:style w:type="paragraph" w:styleId="afb">
    <w:name w:val="annotation text"/>
    <w:basedOn w:val="a"/>
    <w:link w:val="afc"/>
    <w:rsid w:val="00FE5E9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locked/>
    <w:rsid w:val="00FE5E94"/>
  </w:style>
  <w:style w:type="paragraph" w:styleId="afd">
    <w:name w:val="annotation subject"/>
    <w:basedOn w:val="afb"/>
    <w:next w:val="afb"/>
    <w:link w:val="afe"/>
    <w:rsid w:val="00FE5E94"/>
    <w:rPr>
      <w:b/>
      <w:bCs/>
    </w:rPr>
  </w:style>
  <w:style w:type="character" w:customStyle="1" w:styleId="afe">
    <w:name w:val="Тема примечания Знак"/>
    <w:basedOn w:val="afc"/>
    <w:link w:val="afd"/>
    <w:locked/>
    <w:rsid w:val="00FE5E94"/>
    <w:rPr>
      <w:b/>
      <w:bCs/>
    </w:rPr>
  </w:style>
  <w:style w:type="paragraph" w:styleId="aff">
    <w:name w:val="List Paragraph"/>
    <w:basedOn w:val="a"/>
    <w:uiPriority w:val="99"/>
    <w:qFormat/>
    <w:rsid w:val="000B7E5C"/>
    <w:pPr>
      <w:ind w:left="720"/>
    </w:pPr>
  </w:style>
  <w:style w:type="paragraph" w:styleId="aff0">
    <w:name w:val="No Spacing"/>
    <w:qFormat/>
    <w:rsid w:val="0078413E"/>
    <w:pPr>
      <w:autoSpaceDN w:val="0"/>
    </w:pPr>
    <w:rPr>
      <w:rFonts w:ascii="Calibri" w:hAnsi="Calibri" w:cs="Calibri"/>
      <w:lang w:eastAsia="en-US"/>
    </w:rPr>
  </w:style>
  <w:style w:type="paragraph" w:customStyle="1" w:styleId="aff1">
    <w:name w:val="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1 Знак 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basedOn w:val="a"/>
    <w:next w:val="af"/>
    <w:uiPriority w:val="99"/>
    <w:rsid w:val="0003100B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character" w:customStyle="1" w:styleId="31">
    <w:name w:val="Знак Знак3"/>
    <w:rsid w:val="0003100B"/>
    <w:rPr>
      <w:sz w:val="24"/>
      <w:szCs w:val="24"/>
    </w:rPr>
  </w:style>
  <w:style w:type="paragraph" w:customStyle="1" w:styleId="20">
    <w:name w:val="Обычный2"/>
    <w:rsid w:val="0003100B"/>
    <w:rPr>
      <w:sz w:val="24"/>
      <w:szCs w:val="20"/>
    </w:rPr>
  </w:style>
  <w:style w:type="paragraph" w:customStyle="1" w:styleId="aff4">
    <w:name w:val="Знак 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31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3100B"/>
    <w:rPr>
      <w:rFonts w:ascii="Courier New" w:hAnsi="Courier New"/>
      <w:sz w:val="20"/>
      <w:szCs w:val="20"/>
      <w:lang w:val="x-none" w:eastAsia="x-none"/>
    </w:rPr>
  </w:style>
  <w:style w:type="paragraph" w:customStyle="1" w:styleId="sfst">
    <w:name w:val="sfs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3100B"/>
    <w:rPr>
      <w:color w:val="605E5C"/>
      <w:shd w:val="clear" w:color="auto" w:fill="E1DFDD"/>
    </w:rPr>
  </w:style>
  <w:style w:type="paragraph" w:customStyle="1" w:styleId="aff5">
    <w:name w:val="Знак"/>
    <w:basedOn w:val="a"/>
    <w:rsid w:val="005A3CC8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Org_otdel_NPA</cp:lastModifiedBy>
  <cp:revision>3</cp:revision>
  <cp:lastPrinted>2026-04-22T12:21:00Z</cp:lastPrinted>
  <dcterms:created xsi:type="dcterms:W3CDTF">2026-04-22T12:42:00Z</dcterms:created>
  <dcterms:modified xsi:type="dcterms:W3CDTF">2026-04-24T04:40:00Z</dcterms:modified>
</cp:coreProperties>
</file>