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2943C8" w:rsidRPr="002943C8" w:rsidTr="0095060C">
        <w:trPr>
          <w:trHeight w:val="728"/>
        </w:trPr>
        <w:tc>
          <w:tcPr>
            <w:tcW w:w="4518" w:type="dxa"/>
            <w:vMerge w:val="restart"/>
          </w:tcPr>
          <w:p w:rsidR="002943C8" w:rsidRPr="002943C8" w:rsidRDefault="002943C8" w:rsidP="0095060C">
            <w:pPr>
              <w:ind w:right="-90"/>
              <w:jc w:val="center"/>
              <w:rPr>
                <w:sz w:val="24"/>
                <w:szCs w:val="24"/>
              </w:rPr>
            </w:pPr>
            <w:r w:rsidRPr="002943C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943C8">
              <w:rPr>
                <w:sz w:val="24"/>
                <w:szCs w:val="24"/>
              </w:rPr>
              <w:t xml:space="preserve">                      </w:t>
            </w:r>
            <w:r w:rsidRPr="002943C8">
              <w:rPr>
                <w:rFonts w:ascii="Arial Black" w:hAnsi="Arial Black"/>
                <w:b/>
                <w:bCs/>
                <w:spacing w:val="40"/>
                <w:sz w:val="24"/>
                <w:szCs w:val="24"/>
              </w:rPr>
              <w:t xml:space="preserve">АДМИНИСТРАЦИЯ </w:t>
            </w:r>
          </w:p>
          <w:p w:rsidR="002943C8" w:rsidRPr="002943C8" w:rsidRDefault="002943C8" w:rsidP="0095060C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2943C8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2943C8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2943C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2943C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2943C8" w:rsidRPr="002943C8" w:rsidRDefault="002943C8" w:rsidP="0095060C">
            <w:pPr>
              <w:shd w:val="clear" w:color="auto" w:fill="FFFFFF"/>
              <w:spacing w:before="278"/>
              <w:jc w:val="center"/>
              <w:rPr>
                <w:spacing w:val="20"/>
                <w:sz w:val="24"/>
                <w:szCs w:val="24"/>
              </w:rPr>
            </w:pPr>
            <w:r w:rsidRPr="002943C8">
              <w:rPr>
                <w:rFonts w:cs="Times New Roman"/>
                <w:b/>
                <w:bCs/>
                <w:spacing w:val="20"/>
                <w:sz w:val="24"/>
                <w:szCs w:val="24"/>
              </w:rPr>
              <w:t>ПОСТАНОВЛЕНИЕ</w:t>
            </w:r>
          </w:p>
          <w:p w:rsidR="002943C8" w:rsidRPr="002943C8" w:rsidRDefault="005F3426" w:rsidP="009A4A85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="001C1768">
              <w:rPr>
                <w:sz w:val="24"/>
                <w:szCs w:val="24"/>
              </w:rPr>
              <w:t xml:space="preserve">27.02.2026 </w:t>
            </w:r>
            <w:r w:rsidR="002943C8" w:rsidRPr="002943C8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C1768">
              <w:rPr>
                <w:rFonts w:cs="Times New Roman"/>
                <w:sz w:val="24"/>
                <w:szCs w:val="24"/>
              </w:rPr>
              <w:t>191</w:t>
            </w:r>
          </w:p>
          <w:bookmarkEnd w:id="0"/>
          <w:p w:rsidR="006A6C11" w:rsidRDefault="002943C8" w:rsidP="00B566D8">
            <w:pPr>
              <w:shd w:val="clear" w:color="auto" w:fill="FFFFFF"/>
              <w:spacing w:before="252"/>
              <w:jc w:val="center"/>
              <w:rPr>
                <w:sz w:val="24"/>
                <w:szCs w:val="24"/>
              </w:rPr>
            </w:pPr>
            <w:r w:rsidRPr="002943C8">
              <w:rPr>
                <w:rFonts w:cs="Times New Roman"/>
                <w:spacing w:val="-3"/>
                <w:sz w:val="24"/>
                <w:szCs w:val="24"/>
              </w:rPr>
              <w:t>г</w:t>
            </w:r>
            <w:r w:rsidRPr="002943C8">
              <w:rPr>
                <w:spacing w:val="-3"/>
                <w:sz w:val="24"/>
                <w:szCs w:val="24"/>
              </w:rPr>
              <w:t xml:space="preserve">. </w:t>
            </w:r>
            <w:r w:rsidRPr="002943C8">
              <w:rPr>
                <w:rFonts w:cs="Times New Roman"/>
                <w:spacing w:val="-3"/>
                <w:sz w:val="24"/>
                <w:szCs w:val="24"/>
              </w:rPr>
              <w:t>Похвистнево</w:t>
            </w:r>
          </w:p>
          <w:p w:rsidR="002943C8" w:rsidRPr="00A421D2" w:rsidRDefault="001C1768" w:rsidP="00687041">
            <w:pPr>
              <w:spacing w:before="276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pict>
                <v:group id="Группа 1" o:spid="_x0000_s1029" style="position:absolute;margin-left:207pt;margin-top:14.4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1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  <v:shape id="AutoShape 7" o:spid="_x0000_s1030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Группа 4" o:spid="_x0000_s1026" style="position:absolute;margin-left:-3.25pt;margin-top:14.05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">
                  <v:shape id="AutoShape 3" o:spid="_x0000_s102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<v:shape id="AutoShape 4" o:spid="_x0000_s102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</v:group>
              </w:pict>
            </w:r>
            <w:r w:rsidR="002943C8" w:rsidRPr="002943C8">
              <w:rPr>
                <w:sz w:val="24"/>
                <w:szCs w:val="24"/>
              </w:rPr>
              <w:t xml:space="preserve"> </w:t>
            </w:r>
            <w:r w:rsidR="009A4A85" w:rsidRPr="009A4A85">
              <w:rPr>
                <w:rFonts w:ascii="Times New Roman" w:hAnsi="Times New Roman" w:cs="Times New Roman"/>
                <w:sz w:val="22"/>
                <w:szCs w:val="22"/>
              </w:rPr>
              <w:t xml:space="preserve">Об </w:t>
            </w:r>
            <w:r w:rsidR="00241AAC">
              <w:rPr>
                <w:rFonts w:ascii="Times New Roman" w:hAnsi="Times New Roman" w:cs="Times New Roman"/>
                <w:sz w:val="22"/>
                <w:szCs w:val="22"/>
              </w:rPr>
              <w:t>оценке эффективности</w:t>
            </w:r>
            <w:r w:rsidR="009344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4A85" w:rsidRPr="009A4A85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реализации  муниципальной программы  </w:t>
            </w:r>
            <w:r w:rsidR="0093440F">
              <w:t xml:space="preserve"> </w:t>
            </w:r>
            <w:r w:rsidR="0093440F" w:rsidRPr="009344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41E6" w:rsidRPr="00BE41E6">
              <w:rPr>
                <w:rFonts w:ascii="Times New Roman" w:hAnsi="Times New Roman" w:cs="Times New Roman"/>
                <w:sz w:val="22"/>
                <w:szCs w:val="22"/>
              </w:rPr>
              <w:t>«Развитие сети образовательных учреждений,</w:t>
            </w:r>
            <w:r w:rsidR="00BE41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41E6" w:rsidRPr="00BE41E6">
              <w:rPr>
                <w:rFonts w:ascii="Times New Roman" w:hAnsi="Times New Roman" w:cs="Times New Roman"/>
                <w:sz w:val="22"/>
                <w:szCs w:val="22"/>
              </w:rPr>
              <w:t>реализующих программы общего образования в</w:t>
            </w:r>
            <w:r w:rsidR="00BE41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41E6" w:rsidRPr="00BE41E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районе </w:t>
            </w:r>
            <w:r w:rsidR="00BE41E6" w:rsidRPr="00687041">
              <w:rPr>
                <w:rFonts w:ascii="Times New Roman" w:hAnsi="Times New Roman" w:cs="Times New Roman"/>
                <w:sz w:val="22"/>
                <w:szCs w:val="22"/>
              </w:rPr>
              <w:t xml:space="preserve">Похвистневский Самарской области </w:t>
            </w:r>
            <w:r w:rsidR="00742492" w:rsidRPr="0068704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E41E6" w:rsidRPr="00687041">
              <w:rPr>
                <w:rFonts w:ascii="Times New Roman" w:hAnsi="Times New Roman" w:cs="Times New Roman"/>
                <w:sz w:val="22"/>
                <w:szCs w:val="22"/>
              </w:rPr>
              <w:t>а 20</w:t>
            </w:r>
            <w:r w:rsidR="005315ED" w:rsidRPr="006870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F3426" w:rsidRPr="006870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E41E6" w:rsidRPr="00687041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5F3426" w:rsidRPr="006870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BE41E6" w:rsidRPr="0068704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  <w:r w:rsidR="00A421D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за 2025 г.</w:t>
            </w:r>
          </w:p>
        </w:tc>
      </w:tr>
      <w:tr w:rsidR="002943C8" w:rsidRPr="002943C8" w:rsidTr="0095060C">
        <w:trPr>
          <w:trHeight w:val="3878"/>
        </w:trPr>
        <w:tc>
          <w:tcPr>
            <w:tcW w:w="4518" w:type="dxa"/>
            <w:vMerge/>
          </w:tcPr>
          <w:p w:rsidR="002943C8" w:rsidRPr="002943C8" w:rsidRDefault="002943C8" w:rsidP="0095060C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2943C8" w:rsidRPr="00AD653B" w:rsidRDefault="002943C8" w:rsidP="00AD653B">
      <w:pPr>
        <w:ind w:left="426" w:right="4818"/>
        <w:rPr>
          <w:rFonts w:ascii="Times New Roman" w:hAnsi="Times New Roman"/>
          <w:sz w:val="22"/>
          <w:szCs w:val="22"/>
        </w:rPr>
      </w:pPr>
      <w:r w:rsidRPr="002943C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23C35" w:rsidRPr="0093440F" w:rsidRDefault="00A23C35" w:rsidP="00AD653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C35">
        <w:rPr>
          <w:rFonts w:ascii="Times New Roman" w:hAnsi="Times New Roman"/>
          <w:sz w:val="28"/>
          <w:szCs w:val="28"/>
        </w:rPr>
        <w:t>В соответствии со статьей 179 Бюджетного</w:t>
      </w:r>
      <w:r w:rsidR="00241AAC">
        <w:rPr>
          <w:rFonts w:ascii="Times New Roman" w:hAnsi="Times New Roman"/>
          <w:sz w:val="28"/>
          <w:szCs w:val="28"/>
        </w:rPr>
        <w:t xml:space="preserve"> кодекса Российской Федерации, </w:t>
      </w:r>
      <w:r w:rsidRPr="00A23C35">
        <w:rPr>
          <w:rFonts w:ascii="Times New Roman" w:hAnsi="Times New Roman"/>
          <w:sz w:val="28"/>
          <w:szCs w:val="28"/>
        </w:rPr>
        <w:t>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Администрация муниципального района Похвистневский Самарской области</w:t>
      </w:r>
    </w:p>
    <w:p w:rsidR="002943C8" w:rsidRPr="00FA6E3A" w:rsidRDefault="0093440F" w:rsidP="00BE41E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40F">
        <w:rPr>
          <w:rFonts w:ascii="Times New Roman" w:hAnsi="Times New Roman"/>
          <w:b/>
          <w:sz w:val="28"/>
          <w:szCs w:val="28"/>
        </w:rPr>
        <w:t>ПОСТАНОВЛЯЕТ:</w:t>
      </w:r>
    </w:p>
    <w:p w:rsidR="004D55A6" w:rsidRDefault="00AD653B" w:rsidP="00AD653B">
      <w:pPr>
        <w:tabs>
          <w:tab w:val="left" w:pos="180"/>
          <w:tab w:val="left" w:pos="360"/>
          <w:tab w:val="left" w:pos="851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43C8" w:rsidRPr="00BE41E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41AAC">
        <w:rPr>
          <w:rFonts w:ascii="Times New Roman" w:hAnsi="Times New Roman" w:cs="Times New Roman"/>
          <w:sz w:val="28"/>
          <w:szCs w:val="28"/>
        </w:rPr>
        <w:t>оценку эффективности</w:t>
      </w:r>
      <w:r w:rsidR="0093440F" w:rsidRPr="00BE41E6">
        <w:rPr>
          <w:rFonts w:ascii="Times New Roman" w:hAnsi="Times New Roman" w:cs="Times New Roman"/>
          <w:sz w:val="28"/>
          <w:szCs w:val="28"/>
        </w:rPr>
        <w:t xml:space="preserve"> </w:t>
      </w:r>
      <w:r w:rsidR="002943C8" w:rsidRPr="00BE41E6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BE41E6" w:rsidRPr="00BE41E6">
        <w:rPr>
          <w:rFonts w:ascii="Times New Roman" w:hAnsi="Times New Roman" w:cs="Times New Roman"/>
          <w:sz w:val="28"/>
          <w:szCs w:val="28"/>
        </w:rPr>
        <w:t xml:space="preserve">«Развитие сети образовательных учреждений, реализующих программы общего образования в муниципальном районе Похвистневский Самарской </w:t>
      </w:r>
      <w:r w:rsidR="005F3426" w:rsidRPr="00BE41E6">
        <w:rPr>
          <w:rFonts w:ascii="Times New Roman" w:hAnsi="Times New Roman" w:cs="Times New Roman"/>
          <w:sz w:val="28"/>
          <w:szCs w:val="28"/>
        </w:rPr>
        <w:t>области на</w:t>
      </w:r>
      <w:r w:rsidR="005315ED">
        <w:rPr>
          <w:rFonts w:ascii="Times New Roman" w:hAnsi="Times New Roman" w:cs="Times New Roman"/>
          <w:sz w:val="28"/>
          <w:szCs w:val="28"/>
        </w:rPr>
        <w:t xml:space="preserve"> 202</w:t>
      </w:r>
      <w:r w:rsidR="005F3426">
        <w:rPr>
          <w:rFonts w:ascii="Times New Roman" w:hAnsi="Times New Roman" w:cs="Times New Roman"/>
          <w:sz w:val="28"/>
          <w:szCs w:val="28"/>
        </w:rPr>
        <w:t>4</w:t>
      </w:r>
      <w:r w:rsidR="00BE41E6" w:rsidRPr="00BE41E6">
        <w:rPr>
          <w:rFonts w:ascii="Times New Roman" w:hAnsi="Times New Roman" w:cs="Times New Roman"/>
          <w:sz w:val="28"/>
          <w:szCs w:val="28"/>
        </w:rPr>
        <w:t>-202</w:t>
      </w:r>
      <w:r w:rsidR="005F3426">
        <w:rPr>
          <w:rFonts w:ascii="Times New Roman" w:hAnsi="Times New Roman" w:cs="Times New Roman"/>
          <w:sz w:val="28"/>
          <w:szCs w:val="28"/>
        </w:rPr>
        <w:t>8</w:t>
      </w:r>
      <w:r w:rsidR="00BE41E6" w:rsidRPr="00BE41E6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3440F" w:rsidRPr="00BE41E6">
        <w:rPr>
          <w:rFonts w:ascii="Times New Roman" w:hAnsi="Times New Roman" w:cs="Times New Roman"/>
          <w:sz w:val="28"/>
          <w:szCs w:val="28"/>
        </w:rPr>
        <w:t xml:space="preserve"> за </w:t>
      </w:r>
      <w:r w:rsidR="00A23C35">
        <w:rPr>
          <w:rFonts w:ascii="Times New Roman" w:hAnsi="Times New Roman" w:cs="Times New Roman"/>
          <w:sz w:val="28"/>
          <w:szCs w:val="28"/>
        </w:rPr>
        <w:t>202</w:t>
      </w:r>
      <w:r w:rsidR="00F634F3">
        <w:rPr>
          <w:rFonts w:ascii="Times New Roman" w:hAnsi="Times New Roman" w:cs="Times New Roman"/>
          <w:sz w:val="28"/>
          <w:szCs w:val="28"/>
        </w:rPr>
        <w:t>5</w:t>
      </w:r>
      <w:r w:rsidR="00126E2F" w:rsidRPr="00BE41E6">
        <w:rPr>
          <w:rFonts w:ascii="Times New Roman" w:hAnsi="Times New Roman" w:cs="Times New Roman"/>
          <w:sz w:val="28"/>
          <w:szCs w:val="28"/>
        </w:rPr>
        <w:t xml:space="preserve"> г</w:t>
      </w:r>
      <w:r w:rsidR="002943C8" w:rsidRPr="00BE41E6">
        <w:rPr>
          <w:rFonts w:ascii="Times New Roman" w:hAnsi="Times New Roman" w:cs="Times New Roman"/>
          <w:sz w:val="28"/>
          <w:szCs w:val="28"/>
        </w:rPr>
        <w:t>од.</w:t>
      </w:r>
    </w:p>
    <w:p w:rsidR="00AD653B" w:rsidRPr="006C1C3D" w:rsidRDefault="00AD653B" w:rsidP="00AD653B">
      <w:pPr>
        <w:tabs>
          <w:tab w:val="left" w:pos="180"/>
          <w:tab w:val="left" w:pos="360"/>
          <w:tab w:val="left" w:pos="851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D653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</w:t>
      </w:r>
      <w:proofErr w:type="gramStart"/>
      <w:r w:rsidRPr="00AD653B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AD653B">
        <w:rPr>
          <w:rFonts w:ascii="Times New Roman" w:hAnsi="Times New Roman" w:cs="Times New Roman"/>
          <w:sz w:val="28"/>
          <w:szCs w:val="28"/>
        </w:rPr>
        <w:t xml:space="preserve"> Главы района </w:t>
      </w:r>
      <w:r w:rsidR="008B1899">
        <w:rPr>
          <w:rFonts w:ascii="Times New Roman" w:hAnsi="Times New Roman" w:cs="Times New Roman"/>
          <w:sz w:val="28"/>
          <w:szCs w:val="28"/>
        </w:rPr>
        <w:t xml:space="preserve">по </w:t>
      </w:r>
      <w:r w:rsidR="002A3577">
        <w:rPr>
          <w:rFonts w:ascii="Times New Roman" w:hAnsi="Times New Roman" w:cs="Times New Roman"/>
          <w:sz w:val="28"/>
          <w:szCs w:val="28"/>
        </w:rPr>
        <w:t>капитальному строительству, архитектуре и градостроительству, жилищно-коммунальному и дорожному хозяйству Администрации</w:t>
      </w:r>
      <w:r w:rsidR="008B1899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С.В.Райкова</w:t>
      </w:r>
      <w:r w:rsidRPr="00AD653B">
        <w:rPr>
          <w:rFonts w:ascii="Times New Roman" w:hAnsi="Times New Roman" w:cs="Times New Roman"/>
          <w:sz w:val="28"/>
          <w:szCs w:val="28"/>
        </w:rPr>
        <w:t>.</w:t>
      </w:r>
    </w:p>
    <w:p w:rsidR="00DE0414" w:rsidRPr="004D55A6" w:rsidRDefault="00AD653B" w:rsidP="00AD653B">
      <w:pPr>
        <w:tabs>
          <w:tab w:val="left" w:pos="180"/>
          <w:tab w:val="left" w:pos="360"/>
          <w:tab w:val="num" w:pos="720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55A6">
        <w:rPr>
          <w:rFonts w:ascii="Times New Roman" w:hAnsi="Times New Roman" w:cs="Times New Roman"/>
          <w:sz w:val="28"/>
          <w:szCs w:val="28"/>
        </w:rPr>
        <w:t>Н</w:t>
      </w:r>
      <w:r w:rsidR="002943C8" w:rsidRPr="00023ED3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AC1A5E">
        <w:rPr>
          <w:rFonts w:ascii="Times New Roman" w:hAnsi="Times New Roman" w:cs="Times New Roman"/>
          <w:sz w:val="28"/>
          <w:szCs w:val="28"/>
        </w:rPr>
        <w:t>вступает в силу со дня п</w:t>
      </w:r>
      <w:r w:rsidR="005315ED">
        <w:rPr>
          <w:rFonts w:ascii="Times New Roman" w:hAnsi="Times New Roman" w:cs="Times New Roman"/>
          <w:sz w:val="28"/>
          <w:szCs w:val="28"/>
        </w:rPr>
        <w:t xml:space="preserve">одписания и </w:t>
      </w:r>
      <w:r w:rsidR="00D6530D" w:rsidRPr="00023ED3">
        <w:rPr>
          <w:rFonts w:ascii="Times New Roman" w:hAnsi="Times New Roman" w:cs="Times New Roman"/>
          <w:sz w:val="28"/>
          <w:szCs w:val="28"/>
        </w:rPr>
        <w:t>подлежи</w:t>
      </w:r>
      <w:r w:rsidR="0093440F" w:rsidRPr="00023ED3">
        <w:rPr>
          <w:rFonts w:ascii="Times New Roman" w:hAnsi="Times New Roman" w:cs="Times New Roman"/>
          <w:sz w:val="28"/>
          <w:szCs w:val="28"/>
        </w:rPr>
        <w:t>т размещению на сайте Администрации муниципального района Похвистневский Самарской области.</w:t>
      </w:r>
    </w:p>
    <w:p w:rsidR="004D55A6" w:rsidRPr="00DE0414" w:rsidRDefault="004D55A6" w:rsidP="00AD653B">
      <w:pPr>
        <w:tabs>
          <w:tab w:val="left" w:pos="180"/>
          <w:tab w:val="left" w:pos="360"/>
          <w:tab w:val="num" w:pos="720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5A6" w:rsidRDefault="00B566D8" w:rsidP="00550743">
      <w:pPr>
        <w:tabs>
          <w:tab w:val="num" w:pos="0"/>
          <w:tab w:val="left" w:pos="180"/>
          <w:tab w:val="left" w:pos="360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F3426" w:rsidRPr="005462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943C8" w:rsidRPr="005462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43C8" w:rsidRPr="0054628D">
        <w:rPr>
          <w:rFonts w:ascii="Times New Roman" w:hAnsi="Times New Roman" w:cs="Times New Roman"/>
          <w:sz w:val="28"/>
          <w:szCs w:val="28"/>
        </w:rPr>
        <w:tab/>
      </w:r>
      <w:r w:rsidR="000E7A79" w:rsidRPr="0054628D">
        <w:rPr>
          <w:rFonts w:ascii="Times New Roman" w:hAnsi="Times New Roman" w:cs="Times New Roman"/>
          <w:sz w:val="28"/>
          <w:szCs w:val="28"/>
        </w:rPr>
        <w:tab/>
      </w:r>
      <w:r w:rsidR="002943C8" w:rsidRPr="0054628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43C8" w:rsidRPr="00546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В. Шахвалов</w:t>
      </w:r>
    </w:p>
    <w:p w:rsidR="00550743" w:rsidRPr="0054628D" w:rsidRDefault="00550743" w:rsidP="00550743">
      <w:pPr>
        <w:tabs>
          <w:tab w:val="num" w:pos="0"/>
          <w:tab w:val="left" w:pos="180"/>
          <w:tab w:val="left" w:pos="360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8E" w:rsidRPr="00062E8E" w:rsidRDefault="00062E8E" w:rsidP="00062E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693"/>
      <w:bookmarkEnd w:id="1"/>
      <w:r w:rsidRPr="00062E8E"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="005F3426" w:rsidRPr="00062E8E">
        <w:rPr>
          <w:rFonts w:ascii="Times New Roman" w:hAnsi="Times New Roman" w:cs="Times New Roman"/>
          <w:b/>
          <w:sz w:val="28"/>
          <w:szCs w:val="28"/>
        </w:rPr>
        <w:t>ЗАПИСКА К МУНИЦИПАЛЬНОЙ</w:t>
      </w:r>
      <w:r w:rsidRPr="00062E8E"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</w:p>
    <w:p w:rsidR="00062E8E" w:rsidRPr="00062E8E" w:rsidRDefault="00062E8E" w:rsidP="00062E8E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E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«Развитие сети образовательных учреждений,</w:t>
      </w:r>
    </w:p>
    <w:p w:rsidR="00062E8E" w:rsidRPr="00062E8E" w:rsidRDefault="00062E8E" w:rsidP="00062E8E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E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реализующих программы общего образования в</w:t>
      </w:r>
    </w:p>
    <w:p w:rsidR="00062E8E" w:rsidRPr="00062E8E" w:rsidRDefault="00062E8E" w:rsidP="00062E8E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E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муниципальном районе Похвистневский Самарской области                                     на 202</w:t>
      </w:r>
      <w:r w:rsidR="005F34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Pr="00062E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-202</w:t>
      </w:r>
      <w:r w:rsidR="005F34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</w:t>
      </w:r>
      <w:r w:rsidRPr="00062E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годы» </w:t>
      </w:r>
    </w:p>
    <w:p w:rsidR="00062E8E" w:rsidRPr="00062E8E" w:rsidRDefault="00062E8E" w:rsidP="00062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2E8E" w:rsidRPr="00062E8E" w:rsidRDefault="00062E8E" w:rsidP="00062E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>ОТЧЕТ ЗА 202</w:t>
      </w:r>
      <w:r w:rsidR="00643E2D">
        <w:rPr>
          <w:rFonts w:ascii="Times New Roman" w:hAnsi="Times New Roman" w:cs="Times New Roman"/>
          <w:sz w:val="28"/>
          <w:szCs w:val="28"/>
        </w:rPr>
        <w:t>5</w:t>
      </w:r>
      <w:r w:rsidRPr="00062E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2E8E" w:rsidRPr="00062E8E" w:rsidRDefault="00062E8E" w:rsidP="00062E8E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ab/>
        <w:t xml:space="preserve">В рамках муниципальной </w:t>
      </w:r>
      <w:r w:rsidR="005F3426" w:rsidRPr="00062E8E">
        <w:rPr>
          <w:rFonts w:ascii="Times New Roman" w:hAnsi="Times New Roman" w:cs="Times New Roman"/>
          <w:sz w:val="28"/>
          <w:szCs w:val="28"/>
        </w:rPr>
        <w:t>программы «</w:t>
      </w:r>
      <w:r w:rsidRPr="00062E8E">
        <w:rPr>
          <w:rFonts w:ascii="Times New Roman" w:hAnsi="Times New Roman" w:cs="Times New Roman"/>
          <w:sz w:val="28"/>
          <w:szCs w:val="28"/>
        </w:rPr>
        <w:t>Развитие сети образовательных учреждений, реализующих программы общего образования в муниципальном районе Похвистневский Самарской области                                     на 202</w:t>
      </w:r>
      <w:r w:rsidR="005F3426">
        <w:rPr>
          <w:rFonts w:ascii="Times New Roman" w:hAnsi="Times New Roman" w:cs="Times New Roman"/>
          <w:sz w:val="28"/>
          <w:szCs w:val="28"/>
        </w:rPr>
        <w:t>4</w:t>
      </w:r>
      <w:r w:rsidRPr="00062E8E">
        <w:rPr>
          <w:rFonts w:ascii="Times New Roman" w:hAnsi="Times New Roman" w:cs="Times New Roman"/>
          <w:sz w:val="28"/>
          <w:szCs w:val="28"/>
        </w:rPr>
        <w:t>-202</w:t>
      </w:r>
      <w:r w:rsidR="005F3426">
        <w:rPr>
          <w:rFonts w:ascii="Times New Roman" w:hAnsi="Times New Roman" w:cs="Times New Roman"/>
          <w:sz w:val="28"/>
          <w:szCs w:val="28"/>
        </w:rPr>
        <w:t>8</w:t>
      </w:r>
      <w:r w:rsidRPr="00062E8E">
        <w:rPr>
          <w:rFonts w:ascii="Times New Roman" w:hAnsi="Times New Roman" w:cs="Times New Roman"/>
          <w:sz w:val="28"/>
          <w:szCs w:val="28"/>
        </w:rPr>
        <w:t xml:space="preserve"> годы», источником финансирования которой </w:t>
      </w:r>
      <w:r w:rsidR="005F3426" w:rsidRPr="00062E8E">
        <w:rPr>
          <w:rFonts w:ascii="Times New Roman" w:hAnsi="Times New Roman" w:cs="Times New Roman"/>
          <w:sz w:val="28"/>
          <w:szCs w:val="28"/>
        </w:rPr>
        <w:t>является бюджет</w:t>
      </w:r>
      <w:r w:rsidRPr="00062E8E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Самарской </w:t>
      </w:r>
      <w:r w:rsidR="005F3426" w:rsidRPr="00062E8E">
        <w:rPr>
          <w:rFonts w:ascii="Times New Roman" w:hAnsi="Times New Roman" w:cs="Times New Roman"/>
          <w:sz w:val="28"/>
          <w:szCs w:val="28"/>
        </w:rPr>
        <w:t>области, в</w:t>
      </w:r>
      <w:r w:rsidRPr="00062E8E">
        <w:rPr>
          <w:rFonts w:ascii="Times New Roman" w:hAnsi="Times New Roman" w:cs="Times New Roman"/>
          <w:sz w:val="28"/>
          <w:szCs w:val="28"/>
        </w:rPr>
        <w:t xml:space="preserve"> 202</w:t>
      </w:r>
      <w:r w:rsidR="00643E2D">
        <w:rPr>
          <w:rFonts w:ascii="Times New Roman" w:hAnsi="Times New Roman" w:cs="Times New Roman"/>
          <w:sz w:val="28"/>
          <w:szCs w:val="28"/>
        </w:rPr>
        <w:t>5</w:t>
      </w:r>
      <w:r w:rsidRPr="00062E8E">
        <w:rPr>
          <w:rFonts w:ascii="Times New Roman" w:hAnsi="Times New Roman" w:cs="Times New Roman"/>
          <w:sz w:val="28"/>
          <w:szCs w:val="28"/>
        </w:rPr>
        <w:t xml:space="preserve"> году были предусмотрены средства в размере   </w:t>
      </w:r>
      <w:r w:rsidR="00643E2D">
        <w:rPr>
          <w:rFonts w:ascii="Times New Roman" w:hAnsi="Times New Roman" w:cs="Times New Roman"/>
          <w:sz w:val="28"/>
          <w:szCs w:val="28"/>
        </w:rPr>
        <w:t>131 578,05</w:t>
      </w:r>
      <w:r w:rsidRPr="00062E8E">
        <w:rPr>
          <w:rFonts w:ascii="Times New Roman" w:hAnsi="Times New Roman" w:cs="Times New Roman"/>
          <w:sz w:val="28"/>
          <w:szCs w:val="28"/>
        </w:rPr>
        <w:t xml:space="preserve"> тыс. руб., из </w:t>
      </w:r>
      <w:r w:rsidR="005F3426" w:rsidRPr="00062E8E">
        <w:rPr>
          <w:rFonts w:ascii="Times New Roman" w:hAnsi="Times New Roman" w:cs="Times New Roman"/>
          <w:sz w:val="28"/>
          <w:szCs w:val="28"/>
        </w:rPr>
        <w:t>них: областной</w:t>
      </w:r>
      <w:r w:rsidRPr="00062E8E">
        <w:rPr>
          <w:rFonts w:ascii="Times New Roman" w:hAnsi="Times New Roman" w:cs="Times New Roman"/>
          <w:sz w:val="28"/>
          <w:szCs w:val="28"/>
        </w:rPr>
        <w:t xml:space="preserve"> бюджет – </w:t>
      </w:r>
      <w:r w:rsidR="00643E2D">
        <w:rPr>
          <w:rFonts w:ascii="Times New Roman" w:hAnsi="Times New Roman" w:cs="Times New Roman"/>
          <w:sz w:val="28"/>
          <w:szCs w:val="28"/>
        </w:rPr>
        <w:t>109 635,39</w:t>
      </w:r>
      <w:r w:rsidRPr="00062E8E">
        <w:rPr>
          <w:rFonts w:ascii="Times New Roman" w:hAnsi="Times New Roman" w:cs="Times New Roman"/>
          <w:sz w:val="28"/>
          <w:szCs w:val="28"/>
        </w:rPr>
        <w:t xml:space="preserve"> тыс. </w:t>
      </w:r>
      <w:r w:rsidR="005F3426" w:rsidRPr="00062E8E">
        <w:rPr>
          <w:rFonts w:ascii="Times New Roman" w:hAnsi="Times New Roman" w:cs="Times New Roman"/>
          <w:sz w:val="28"/>
          <w:szCs w:val="28"/>
        </w:rPr>
        <w:t>рублей; бюджет</w:t>
      </w:r>
      <w:r w:rsidRPr="00062E8E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6E328A">
        <w:rPr>
          <w:rFonts w:ascii="Times New Roman" w:hAnsi="Times New Roman" w:cs="Times New Roman"/>
          <w:sz w:val="28"/>
          <w:szCs w:val="28"/>
        </w:rPr>
        <w:t>21 942,66</w:t>
      </w:r>
      <w:r w:rsidRPr="00062E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62E8E" w:rsidRPr="00062E8E" w:rsidRDefault="00062E8E" w:rsidP="00062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ab/>
        <w:t xml:space="preserve">Целью данной муниципальной </w:t>
      </w:r>
      <w:r w:rsidR="005F3426" w:rsidRPr="00062E8E">
        <w:rPr>
          <w:rFonts w:ascii="Times New Roman" w:hAnsi="Times New Roman" w:cs="Times New Roman"/>
          <w:sz w:val="28"/>
          <w:szCs w:val="28"/>
        </w:rPr>
        <w:t>программы является</w:t>
      </w:r>
      <w:r w:rsidRPr="00062E8E">
        <w:rPr>
          <w:rFonts w:ascii="Times New Roman" w:hAnsi="Times New Roman" w:cs="Times New Roman"/>
          <w:sz w:val="28"/>
          <w:szCs w:val="28"/>
        </w:rPr>
        <w:t xml:space="preserve"> улучшение технического состояния зданий и сооружений образовательных </w:t>
      </w:r>
      <w:r w:rsidR="005F3426" w:rsidRPr="00062E8E">
        <w:rPr>
          <w:rFonts w:ascii="Times New Roman" w:hAnsi="Times New Roman" w:cs="Times New Roman"/>
          <w:sz w:val="28"/>
          <w:szCs w:val="28"/>
        </w:rPr>
        <w:t>учреждений в</w:t>
      </w:r>
      <w:r w:rsidRPr="00062E8E">
        <w:rPr>
          <w:rFonts w:ascii="Times New Roman" w:hAnsi="Times New Roman" w:cs="Times New Roman"/>
          <w:sz w:val="28"/>
          <w:szCs w:val="28"/>
        </w:rPr>
        <w:t xml:space="preserve"> муниципальном районе Похвистневский Самарской области.</w:t>
      </w:r>
    </w:p>
    <w:p w:rsidR="00482575" w:rsidRDefault="00062E8E" w:rsidP="00482575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ab/>
        <w:t xml:space="preserve">Для создания полноценных условий для эффективного исполнения муниципальной </w:t>
      </w:r>
      <w:r w:rsidR="005F3426" w:rsidRPr="00062E8E">
        <w:rPr>
          <w:rFonts w:ascii="Times New Roman" w:hAnsi="Times New Roman" w:cs="Times New Roman"/>
          <w:sz w:val="28"/>
          <w:szCs w:val="28"/>
        </w:rPr>
        <w:t>программы в</w:t>
      </w:r>
      <w:r w:rsidRPr="00062E8E">
        <w:rPr>
          <w:rFonts w:ascii="Times New Roman" w:hAnsi="Times New Roman" w:cs="Times New Roman"/>
          <w:sz w:val="28"/>
          <w:szCs w:val="28"/>
        </w:rPr>
        <w:t xml:space="preserve"> 202</w:t>
      </w:r>
      <w:r w:rsidR="006E328A">
        <w:rPr>
          <w:rFonts w:ascii="Times New Roman" w:hAnsi="Times New Roman" w:cs="Times New Roman"/>
          <w:sz w:val="28"/>
          <w:szCs w:val="28"/>
        </w:rPr>
        <w:t>5</w:t>
      </w:r>
      <w:r w:rsidRPr="00062E8E">
        <w:rPr>
          <w:rFonts w:ascii="Times New Roman" w:hAnsi="Times New Roman" w:cs="Times New Roman"/>
          <w:sz w:val="28"/>
          <w:szCs w:val="28"/>
        </w:rPr>
        <w:t xml:space="preserve"> году были проведены следующие мероприятия:</w:t>
      </w:r>
    </w:p>
    <w:p w:rsidR="003F6260" w:rsidRPr="003F6260" w:rsidRDefault="003F6260" w:rsidP="003F62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260">
        <w:rPr>
          <w:rFonts w:ascii="Times New Roman" w:hAnsi="Times New Roman" w:cs="Times New Roman"/>
          <w:sz w:val="28"/>
          <w:szCs w:val="28"/>
        </w:rPr>
        <w:t xml:space="preserve">- Капитальный ремонт здания СП "Детский сад "Солнышко" ГБОУ СОШ им. Н.С. Доровского с. Подбельск, расположенного по адресу: Самарская область, Похвистневский район, с. Подбельск, ул. Куйбышевская, д.136 (Индивидуальный предприниматель Малахова Светлана Санжаровна контракт № 7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6260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6260">
        <w:rPr>
          <w:rFonts w:ascii="Times New Roman" w:hAnsi="Times New Roman" w:cs="Times New Roman"/>
          <w:sz w:val="28"/>
          <w:szCs w:val="28"/>
        </w:rPr>
        <w:t xml:space="preserve"> на сумму 7 824 697,28;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260">
        <w:rPr>
          <w:rFonts w:ascii="Times New Roman" w:hAnsi="Times New Roman" w:cs="Times New Roman"/>
          <w:sz w:val="28"/>
          <w:szCs w:val="28"/>
        </w:rPr>
        <w:t xml:space="preserve"> ООО «Промрегионстрой» контракт № 7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F6260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6260">
        <w:rPr>
          <w:rFonts w:ascii="Times New Roman" w:hAnsi="Times New Roman" w:cs="Times New Roman"/>
          <w:sz w:val="28"/>
          <w:szCs w:val="28"/>
        </w:rPr>
        <w:t xml:space="preserve"> на сумму 1 019 550,54);</w:t>
      </w:r>
    </w:p>
    <w:p w:rsidR="003F6260" w:rsidRPr="003F6260" w:rsidRDefault="003F6260" w:rsidP="003F62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260">
        <w:rPr>
          <w:rFonts w:ascii="Times New Roman" w:hAnsi="Times New Roman" w:cs="Times New Roman"/>
          <w:sz w:val="28"/>
          <w:szCs w:val="28"/>
        </w:rPr>
        <w:t xml:space="preserve"> -Капитальный ремонт здания ГБОУ ООШ с. Малое Ибряйкино, расположенного по адресу: Самарская область, Похвистневский район, с. Малое Ибряйкино, улица Школьная, д.1Б (ООО «Стройлад»  контракт № 8 от 04.04.2025 на сумму 33 647 058,82);</w:t>
      </w:r>
    </w:p>
    <w:p w:rsidR="003F6260" w:rsidRPr="003F6260" w:rsidRDefault="003F6260" w:rsidP="003F62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260">
        <w:rPr>
          <w:rFonts w:ascii="Times New Roman" w:hAnsi="Times New Roman" w:cs="Times New Roman"/>
          <w:sz w:val="28"/>
          <w:szCs w:val="28"/>
        </w:rPr>
        <w:lastRenderedPageBreak/>
        <w:t>- Капитальный ремонт здания ГБОУ СОШ им. Н.Т.Кукушкина с. Савруха, расположенного по адресу: Самарская область, Похвистневский район, с. Савруха, ул. Центральная Усадьба, д. 31(ООО «Стройлад» контракт № 6 от 26.03.2025 на сумму 87 511 060,00);</w:t>
      </w:r>
    </w:p>
    <w:p w:rsidR="003F6260" w:rsidRPr="003F6260" w:rsidRDefault="003F6260" w:rsidP="003F62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260">
        <w:rPr>
          <w:rFonts w:ascii="Times New Roman" w:hAnsi="Times New Roman" w:cs="Times New Roman"/>
          <w:sz w:val="28"/>
          <w:szCs w:val="28"/>
        </w:rPr>
        <w:t>-Строительный контроль за ходом выполнения работ по объекту: «Капитальный ремонт здания ГБОУ СОШ им.Н.Т.Кукушкина с. Савруха, расположенного по адресу: Самарская область, Похвистневский район, с. Савруха, ул. Центральная Усадьба, д. 31» (ООО «СТК Поволжье» договор № 12 от 06.05.2025 на сумму 599 000,00);</w:t>
      </w:r>
    </w:p>
    <w:p w:rsidR="003F6260" w:rsidRPr="003F6260" w:rsidRDefault="003F6260" w:rsidP="003F62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260">
        <w:rPr>
          <w:rFonts w:ascii="Times New Roman" w:hAnsi="Times New Roman" w:cs="Times New Roman"/>
          <w:sz w:val="28"/>
          <w:szCs w:val="28"/>
        </w:rPr>
        <w:t>-Строительный контроль за ходом выполнения работ по объекту: «Капитальный ремонт здания СП «Детский сад «Солнышко» ГБОУ СОШ им. Н.С. Доровского с. Подбельск, расположенного по адресу: Самарская область, Похвистневский район, с. Подбельск, ул. Куйбышевская, д.136.» (ООО «СТК Поволжье» договор № 13 от 06.05.2025 на сумму 207 708,88;  Индивидуальный предприниматель Воронов Егор Вячеславович договор № 20 от 10.07.2025 на сумму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260">
        <w:rPr>
          <w:rFonts w:ascii="Times New Roman" w:hAnsi="Times New Roman" w:cs="Times New Roman"/>
          <w:sz w:val="28"/>
          <w:szCs w:val="28"/>
        </w:rPr>
        <w:t>900,00);</w:t>
      </w:r>
    </w:p>
    <w:p w:rsidR="003F6260" w:rsidRDefault="003F6260" w:rsidP="003F62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260">
        <w:rPr>
          <w:rFonts w:ascii="Times New Roman" w:hAnsi="Times New Roman" w:cs="Times New Roman"/>
          <w:sz w:val="28"/>
          <w:szCs w:val="28"/>
        </w:rPr>
        <w:t xml:space="preserve">-Строительный контроль за ходом выполнения работ по объекту: «Капитальный ремонт здания ГБОУ ООШ с. Малое Ибряйкино, расположенного по адресу: Самарская область, Похвистневский район, с. Малое </w:t>
      </w:r>
      <w:proofErr w:type="gramStart"/>
      <w:r w:rsidRPr="003F6260">
        <w:rPr>
          <w:rFonts w:ascii="Times New Roman" w:hAnsi="Times New Roman" w:cs="Times New Roman"/>
          <w:sz w:val="28"/>
          <w:szCs w:val="28"/>
        </w:rPr>
        <w:t>Ибряйкино,улица</w:t>
      </w:r>
      <w:proofErr w:type="gramEnd"/>
      <w:r w:rsidRPr="003F6260">
        <w:rPr>
          <w:rFonts w:ascii="Times New Roman" w:hAnsi="Times New Roman" w:cs="Times New Roman"/>
          <w:sz w:val="28"/>
          <w:szCs w:val="28"/>
        </w:rPr>
        <w:t xml:space="preserve"> Школьная, д.1Б» (ООО «СТК Поволжье» договор № 16 от 06.05.2025 на сумму 599 000,00).</w:t>
      </w:r>
    </w:p>
    <w:p w:rsidR="00062E8E" w:rsidRPr="00062E8E" w:rsidRDefault="00062E8E" w:rsidP="003F62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за </w:t>
      </w:r>
      <w:r w:rsidR="005F3426" w:rsidRPr="00062E8E">
        <w:rPr>
          <w:rFonts w:ascii="Times New Roman" w:hAnsi="Times New Roman" w:cs="Times New Roman"/>
          <w:sz w:val="28"/>
          <w:szCs w:val="28"/>
        </w:rPr>
        <w:t>период с</w:t>
      </w:r>
      <w:r w:rsidRPr="00062E8E">
        <w:rPr>
          <w:rFonts w:ascii="Times New Roman" w:hAnsi="Times New Roman" w:cs="Times New Roman"/>
          <w:sz w:val="28"/>
          <w:szCs w:val="28"/>
        </w:rPr>
        <w:t xml:space="preserve"> 01.01.202</w:t>
      </w:r>
      <w:r w:rsidR="00BA678A">
        <w:rPr>
          <w:rFonts w:ascii="Times New Roman" w:hAnsi="Times New Roman" w:cs="Times New Roman"/>
          <w:sz w:val="28"/>
          <w:szCs w:val="28"/>
        </w:rPr>
        <w:t>5</w:t>
      </w:r>
      <w:r w:rsidRPr="00062E8E">
        <w:rPr>
          <w:rFonts w:ascii="Times New Roman" w:hAnsi="Times New Roman" w:cs="Times New Roman"/>
          <w:sz w:val="28"/>
          <w:szCs w:val="28"/>
        </w:rPr>
        <w:t xml:space="preserve">г. </w:t>
      </w:r>
      <w:r w:rsidR="005F3426" w:rsidRPr="00062E8E">
        <w:rPr>
          <w:rFonts w:ascii="Times New Roman" w:hAnsi="Times New Roman" w:cs="Times New Roman"/>
          <w:sz w:val="28"/>
          <w:szCs w:val="28"/>
        </w:rPr>
        <w:t>по 31</w:t>
      </w:r>
      <w:r w:rsidRPr="00062E8E">
        <w:rPr>
          <w:rFonts w:ascii="Times New Roman" w:hAnsi="Times New Roman" w:cs="Times New Roman"/>
          <w:sz w:val="28"/>
          <w:szCs w:val="28"/>
        </w:rPr>
        <w:t>.12.202</w:t>
      </w:r>
      <w:r w:rsidR="00BA678A">
        <w:rPr>
          <w:rFonts w:ascii="Times New Roman" w:hAnsi="Times New Roman" w:cs="Times New Roman"/>
          <w:sz w:val="28"/>
          <w:szCs w:val="28"/>
        </w:rPr>
        <w:t>5</w:t>
      </w:r>
      <w:r w:rsidRPr="00062E8E">
        <w:rPr>
          <w:rFonts w:ascii="Times New Roman" w:hAnsi="Times New Roman" w:cs="Times New Roman"/>
          <w:sz w:val="28"/>
          <w:szCs w:val="28"/>
        </w:rPr>
        <w:t>г. был достигнут следующий показатель:</w:t>
      </w:r>
    </w:p>
    <w:p w:rsidR="00062E8E" w:rsidRPr="00062E8E" w:rsidRDefault="00062E8E" w:rsidP="00062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ab/>
        <w:t xml:space="preserve">- количество ежегодно вводимых в эксплуатацию зданий образовательных учреждений после капитального ремонта – </w:t>
      </w:r>
      <w:r w:rsidR="00BA678A">
        <w:rPr>
          <w:rFonts w:ascii="Times New Roman" w:hAnsi="Times New Roman" w:cs="Times New Roman"/>
          <w:sz w:val="28"/>
          <w:szCs w:val="28"/>
        </w:rPr>
        <w:t xml:space="preserve">3 </w:t>
      </w:r>
      <w:r w:rsidRPr="00062E8E">
        <w:rPr>
          <w:rFonts w:ascii="Times New Roman" w:hAnsi="Times New Roman" w:cs="Times New Roman"/>
          <w:sz w:val="28"/>
          <w:szCs w:val="28"/>
        </w:rPr>
        <w:t>.</w:t>
      </w:r>
    </w:p>
    <w:p w:rsidR="00062E8E" w:rsidRDefault="00062E8E" w:rsidP="00062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575" w:rsidRPr="00062E8E" w:rsidRDefault="00482575" w:rsidP="00062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8E" w:rsidRPr="00062E8E" w:rsidRDefault="00062E8E" w:rsidP="00062E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b/>
          <w:sz w:val="28"/>
          <w:szCs w:val="28"/>
        </w:rPr>
        <w:t>Методика комплексной оценки эффективности реализации муниципальной программы</w:t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ab/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</w:rPr>
        <w:t>1) оценка полноты финансирования (Q1);</w:t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2) </w:t>
      </w:r>
      <w:r w:rsidR="005F3426" w:rsidRPr="00062E8E">
        <w:rPr>
          <w:rFonts w:ascii="Times New Roman" w:eastAsia="Calibri" w:hAnsi="Times New Roman" w:cs="Times New Roman"/>
          <w:bCs/>
          <w:sz w:val="28"/>
          <w:szCs w:val="28"/>
        </w:rPr>
        <w:t>оценка степени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 xml:space="preserve"> достижений плановых значений целевых показателей (Q2).</w:t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>1=</w:t>
      </w:r>
      <w:r w:rsidR="00955200">
        <w:rPr>
          <w:rFonts w:ascii="Times New Roman" w:eastAsia="Calibri" w:hAnsi="Times New Roman" w:cs="Times New Roman"/>
          <w:bCs/>
          <w:sz w:val="28"/>
          <w:szCs w:val="28"/>
        </w:rPr>
        <w:t>131 578,05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 xml:space="preserve">/ </w:t>
      </w:r>
      <w:r w:rsidR="00955200">
        <w:rPr>
          <w:rFonts w:ascii="Times New Roman" w:eastAsia="Calibri" w:hAnsi="Times New Roman" w:cs="Times New Roman"/>
          <w:bCs/>
          <w:sz w:val="28"/>
          <w:szCs w:val="28"/>
        </w:rPr>
        <w:t>131 578,05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 xml:space="preserve">= </w:t>
      </w:r>
      <w:bookmarkStart w:id="2" w:name="Par1005"/>
      <w:bookmarkEnd w:id="2"/>
      <w:r w:rsidR="00955200">
        <w:rPr>
          <w:rFonts w:ascii="Times New Roman" w:eastAsia="Calibri" w:hAnsi="Times New Roman" w:cs="Times New Roman"/>
          <w:bCs/>
          <w:sz w:val="28"/>
          <w:szCs w:val="28"/>
        </w:rPr>
        <w:t xml:space="preserve">100 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>%.</w:t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</w:rP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>2= (</w:t>
      </w:r>
      <w:r w:rsidR="0095520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95520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>)/</w:t>
      </w:r>
      <w:r w:rsidR="0018121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 xml:space="preserve"> = 1</w:t>
      </w:r>
      <w:bookmarkStart w:id="3" w:name="Par1025"/>
      <w:bookmarkEnd w:id="3"/>
      <w:r w:rsidRPr="00062E8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62E8E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062E8E" w:rsidRPr="00062E8E" w:rsidRDefault="00062E8E" w:rsidP="00062E8E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062E8E" w:rsidRDefault="00062E8E" w:rsidP="001D3B6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методикой оценки эффективности (приложение №6 к постановлению №193 от 19.03.2019 г. «Об утверждении Порядка разработки, реализации и оценки эффективности муниципальных программ муниципального района  Похвистневский Самарской области»), муниципальная  </w:t>
      </w:r>
      <w:r w:rsidRPr="00062E8E">
        <w:rPr>
          <w:rFonts w:ascii="Times New Roman" w:hAnsi="Times New Roman" w:cs="Times New Roman"/>
          <w:sz w:val="28"/>
          <w:szCs w:val="28"/>
        </w:rPr>
        <w:t>программа  «Развитие сети образовательных учреждений, реализующих программы общего образования в муниципальном районе Похвистневский Самарской области на 202</w:t>
      </w:r>
      <w:r w:rsidR="00482575">
        <w:rPr>
          <w:rFonts w:ascii="Times New Roman" w:hAnsi="Times New Roman" w:cs="Times New Roman"/>
          <w:sz w:val="28"/>
          <w:szCs w:val="28"/>
        </w:rPr>
        <w:t>4</w:t>
      </w:r>
      <w:r w:rsidRPr="00062E8E">
        <w:rPr>
          <w:rFonts w:ascii="Times New Roman" w:hAnsi="Times New Roman" w:cs="Times New Roman"/>
          <w:sz w:val="28"/>
          <w:szCs w:val="28"/>
        </w:rPr>
        <w:t>-202</w:t>
      </w:r>
      <w:r w:rsidR="00482575">
        <w:rPr>
          <w:rFonts w:ascii="Times New Roman" w:hAnsi="Times New Roman" w:cs="Times New Roman"/>
          <w:sz w:val="28"/>
          <w:szCs w:val="28"/>
        </w:rPr>
        <w:t>8</w:t>
      </w:r>
      <w:r w:rsidRPr="00062E8E">
        <w:rPr>
          <w:rFonts w:ascii="Times New Roman" w:hAnsi="Times New Roman" w:cs="Times New Roman"/>
          <w:sz w:val="28"/>
          <w:szCs w:val="28"/>
        </w:rPr>
        <w:t xml:space="preserve"> годы»  на 202</w:t>
      </w:r>
      <w:r w:rsidR="007058A5">
        <w:rPr>
          <w:rFonts w:ascii="Times New Roman" w:hAnsi="Times New Roman" w:cs="Times New Roman"/>
          <w:sz w:val="28"/>
          <w:szCs w:val="28"/>
        </w:rPr>
        <w:t>5</w:t>
      </w:r>
      <w:r w:rsidRPr="00062E8E">
        <w:rPr>
          <w:rFonts w:ascii="Times New Roman" w:hAnsi="Times New Roman" w:cs="Times New Roman"/>
          <w:sz w:val="28"/>
          <w:szCs w:val="28"/>
        </w:rPr>
        <w:t xml:space="preserve"> год имеет </w:t>
      </w:r>
      <w:r w:rsidR="00C913A0">
        <w:rPr>
          <w:rFonts w:ascii="Times New Roman" w:hAnsi="Times New Roman" w:cs="Times New Roman"/>
          <w:sz w:val="28"/>
          <w:szCs w:val="28"/>
        </w:rPr>
        <w:t>высокий</w:t>
      </w:r>
      <w:r w:rsidRPr="00062E8E">
        <w:rPr>
          <w:rFonts w:ascii="Times New Roman" w:hAnsi="Times New Roman" w:cs="Times New Roman"/>
          <w:sz w:val="28"/>
          <w:szCs w:val="28"/>
        </w:rPr>
        <w:t xml:space="preserve"> уровень эффективности  и социальной значимости. В связи с высокой значимостью рекомендуется продолжить реализацию муниципальной программы.</w:t>
      </w:r>
    </w:p>
    <w:p w:rsidR="00062E8E" w:rsidRDefault="00062E8E" w:rsidP="001D3B6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E8E" w:rsidRDefault="00062E8E" w:rsidP="00062E8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62E8E" w:rsidRDefault="00062E8E" w:rsidP="00062E8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62E8E" w:rsidRDefault="00062E8E" w:rsidP="00062E8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  <w:sectPr w:rsidR="00062E8E" w:rsidSect="00550743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062E8E" w:rsidRPr="00062E8E" w:rsidRDefault="00062E8E" w:rsidP="00062E8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E8E">
        <w:rPr>
          <w:rFonts w:ascii="Times New Roman" w:hAnsi="Times New Roman" w:cs="Times New Roman"/>
          <w:sz w:val="24"/>
          <w:szCs w:val="24"/>
        </w:rPr>
        <w:lastRenderedPageBreak/>
        <w:t>Форма 1</w:t>
      </w:r>
    </w:p>
    <w:p w:rsidR="00062E8E" w:rsidRPr="00062E8E" w:rsidRDefault="00062E8E" w:rsidP="00062E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E8E" w:rsidRPr="00062E8E" w:rsidRDefault="00062E8E" w:rsidP="00062E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E8E">
        <w:rPr>
          <w:rFonts w:ascii="Times New Roman" w:hAnsi="Times New Roman" w:cs="Times New Roman"/>
          <w:sz w:val="28"/>
          <w:szCs w:val="28"/>
        </w:rPr>
        <w:t>ДОСТИЖЕНИЕ СТРАТЕГИЧЕСКИХ ПОКАЗАТЕЛЕЙ (ИНДИКАТОРОВ) МУНИЦИПАЛЬНОЙ ПРОГРАММЫ ЗА 202</w:t>
      </w:r>
      <w:r w:rsidR="00172B4C">
        <w:rPr>
          <w:rFonts w:ascii="Times New Roman" w:hAnsi="Times New Roman" w:cs="Times New Roman"/>
          <w:sz w:val="28"/>
          <w:szCs w:val="28"/>
        </w:rPr>
        <w:t>5</w:t>
      </w:r>
      <w:r w:rsidRPr="00062E8E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954"/>
        <w:gridCol w:w="1429"/>
        <w:gridCol w:w="2061"/>
        <w:gridCol w:w="2061"/>
        <w:gridCol w:w="1461"/>
        <w:gridCol w:w="1935"/>
      </w:tblGrid>
      <w:tr w:rsidR="00062E8E" w:rsidRPr="00062E8E" w:rsidTr="00DE43EA">
        <w:trPr>
          <w:jc w:val="center"/>
        </w:trPr>
        <w:tc>
          <w:tcPr>
            <w:tcW w:w="946" w:type="dxa"/>
            <w:vMerge w:val="restart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4954" w:type="dxa"/>
            <w:vMerge w:val="restart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29" w:type="dxa"/>
            <w:vMerge w:val="restart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22" w:type="dxa"/>
            <w:gridSpan w:val="2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461" w:type="dxa"/>
            <w:vMerge w:val="restart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935" w:type="dxa"/>
            <w:vMerge w:val="restart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062E8E" w:rsidRPr="00062E8E" w:rsidTr="00DE43EA">
        <w:trPr>
          <w:jc w:val="center"/>
        </w:trPr>
        <w:tc>
          <w:tcPr>
            <w:tcW w:w="946" w:type="dxa"/>
            <w:vMerge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61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61" w:type="dxa"/>
            <w:vMerge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8E" w:rsidRPr="00062E8E" w:rsidTr="00DE43EA">
        <w:trPr>
          <w:jc w:val="center"/>
        </w:trPr>
        <w:tc>
          <w:tcPr>
            <w:tcW w:w="946" w:type="dxa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2E8E" w:rsidRPr="00062E8E" w:rsidTr="00DE43EA">
        <w:trPr>
          <w:jc w:val="center"/>
        </w:trPr>
        <w:tc>
          <w:tcPr>
            <w:tcW w:w="14847" w:type="dxa"/>
            <w:gridSpan w:val="7"/>
          </w:tcPr>
          <w:p w:rsidR="00062E8E" w:rsidRPr="00062E8E" w:rsidRDefault="00062E8E" w:rsidP="00DE43E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Цель муниципальной программы: обеспечение повышения качества и доступности образования в муниципальном районе Похвистневский Самарской области</w:t>
            </w:r>
          </w:p>
        </w:tc>
      </w:tr>
      <w:tr w:rsidR="00062E8E" w:rsidRPr="00062E8E" w:rsidTr="00DE43EA">
        <w:trPr>
          <w:jc w:val="center"/>
        </w:trPr>
        <w:tc>
          <w:tcPr>
            <w:tcW w:w="946" w:type="dxa"/>
          </w:tcPr>
          <w:p w:rsidR="00062E8E" w:rsidRPr="00062E8E" w:rsidRDefault="00062E8E" w:rsidP="00DE43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:rsidR="00062E8E" w:rsidRPr="00062E8E" w:rsidRDefault="00062E8E" w:rsidP="00DE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Стратегический показатель 1</w:t>
            </w: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2E8E" w:rsidRPr="00062E8E" w:rsidRDefault="00062E8E" w:rsidP="00DE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Количество ежегодно вводимых в эксплуатацию зданий образовательных учреждений после проведения капитального ремонта</w:t>
            </w:r>
          </w:p>
        </w:tc>
        <w:tc>
          <w:tcPr>
            <w:tcW w:w="1429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61" w:type="dxa"/>
          </w:tcPr>
          <w:p w:rsidR="00062E8E" w:rsidRPr="00062E8E" w:rsidRDefault="00C913A0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062E8E" w:rsidRPr="00062E8E" w:rsidRDefault="00C913A0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35" w:type="dxa"/>
          </w:tcPr>
          <w:p w:rsidR="00062E8E" w:rsidRPr="00062E8E" w:rsidRDefault="00062E8E" w:rsidP="00D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8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062E8E" w:rsidRDefault="00062E8E" w:rsidP="00062E8E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  <w:sectPr w:rsidR="00062E8E" w:rsidSect="00062E8E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62E8E" w:rsidRPr="00062E8E" w:rsidRDefault="00062E8E" w:rsidP="00062E8E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062E8E">
        <w:rPr>
          <w:rFonts w:ascii="Times New Roman" w:hAnsi="Times New Roman" w:cs="Times New Roman"/>
          <w:bCs/>
          <w:sz w:val="22"/>
          <w:szCs w:val="22"/>
        </w:rPr>
        <w:lastRenderedPageBreak/>
        <w:t>Форма 2</w:t>
      </w:r>
    </w:p>
    <w:p w:rsidR="00062E8E" w:rsidRPr="00062E8E" w:rsidRDefault="00062E8E" w:rsidP="00062E8E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062E8E" w:rsidRPr="00062E8E" w:rsidRDefault="00062E8E" w:rsidP="00062E8E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2E8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ВЫПОЛНЕНИЕ МЕРОПРИЯТИЙ МУНИЦИПАЛЬНОЙ ПРОГРАММЫ </w:t>
      </w:r>
    </w:p>
    <w:p w:rsidR="00062E8E" w:rsidRDefault="00062E8E" w:rsidP="00062E8E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2E8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«Развитие сети общеобразовательных учреждений в муниципальном районе Похвистневский Самарской области на 202</w:t>
      </w:r>
      <w:r w:rsidR="0048257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062E8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-202</w:t>
      </w:r>
      <w:r w:rsidR="0048257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</w:t>
      </w:r>
      <w:r w:rsidRPr="00062E8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годы»</w:t>
      </w:r>
    </w:p>
    <w:p w:rsidR="00D21A4F" w:rsidRPr="00062E8E" w:rsidRDefault="00D21A4F" w:rsidP="00062E8E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 2025 год</w:t>
      </w:r>
    </w:p>
    <w:tbl>
      <w:tblPr>
        <w:tblStyle w:val="a3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701"/>
        <w:gridCol w:w="1559"/>
        <w:gridCol w:w="2835"/>
        <w:gridCol w:w="2977"/>
      </w:tblGrid>
      <w:tr w:rsidR="00062E8E" w:rsidRPr="00062E8E" w:rsidTr="00322BBD">
        <w:tc>
          <w:tcPr>
            <w:tcW w:w="709" w:type="dxa"/>
            <w:vMerge w:val="restart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4252" w:type="dxa"/>
            <w:vMerge w:val="restart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095" w:type="dxa"/>
            <w:gridSpan w:val="3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расходов на выполнение мероприятия, тыс. руб.</w:t>
            </w:r>
          </w:p>
        </w:tc>
        <w:tc>
          <w:tcPr>
            <w:tcW w:w="2977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Причины отклонения от планового значения</w:t>
            </w:r>
          </w:p>
        </w:tc>
      </w:tr>
      <w:tr w:rsidR="00062E8E" w:rsidRPr="00062E8E" w:rsidTr="00322BBD">
        <w:tc>
          <w:tcPr>
            <w:tcW w:w="709" w:type="dxa"/>
            <w:vMerge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559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835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процент выполнения</w:t>
            </w:r>
          </w:p>
        </w:tc>
        <w:tc>
          <w:tcPr>
            <w:tcW w:w="2977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2E8E" w:rsidRPr="00062E8E" w:rsidTr="00322BBD">
        <w:tc>
          <w:tcPr>
            <w:tcW w:w="709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62E8E" w:rsidRPr="00062E8E" w:rsidTr="00322BBD">
        <w:tc>
          <w:tcPr>
            <w:tcW w:w="709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Всего по муниципальной программе,  в том числе:</w:t>
            </w:r>
          </w:p>
        </w:tc>
        <w:tc>
          <w:tcPr>
            <w:tcW w:w="1701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131 578,05</w:t>
            </w:r>
          </w:p>
        </w:tc>
        <w:tc>
          <w:tcPr>
            <w:tcW w:w="1559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131 578,05</w:t>
            </w:r>
          </w:p>
        </w:tc>
        <w:tc>
          <w:tcPr>
            <w:tcW w:w="2835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100 </w:t>
            </w:r>
            <w:r w:rsidR="00871BC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77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2E8E" w:rsidRPr="00062E8E" w:rsidTr="00322BBD">
        <w:tc>
          <w:tcPr>
            <w:tcW w:w="709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252" w:type="dxa"/>
            <w:vAlign w:val="center"/>
          </w:tcPr>
          <w:p w:rsidR="00734005" w:rsidRDefault="00734005" w:rsidP="00062E8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62E8E" w:rsidRPr="00062E8E" w:rsidRDefault="00062E8E" w:rsidP="00062E8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835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977" w:type="dxa"/>
            <w:vAlign w:val="center"/>
          </w:tcPr>
          <w:p w:rsidR="00062E8E" w:rsidRPr="00062E8E" w:rsidRDefault="00062E8E" w:rsidP="00871B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2E8E" w:rsidRPr="00062E8E" w:rsidTr="00322BBD">
        <w:tc>
          <w:tcPr>
            <w:tcW w:w="709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62E8E" w:rsidRPr="00062E8E" w:rsidRDefault="00062E8E" w:rsidP="00062E8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109 635,39</w:t>
            </w:r>
          </w:p>
        </w:tc>
        <w:tc>
          <w:tcPr>
            <w:tcW w:w="1559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109 635,39</w:t>
            </w:r>
          </w:p>
        </w:tc>
        <w:tc>
          <w:tcPr>
            <w:tcW w:w="2835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100 </w:t>
            </w:r>
            <w:r w:rsidR="00871B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77" w:type="dxa"/>
            <w:vAlign w:val="center"/>
          </w:tcPr>
          <w:p w:rsidR="00062E8E" w:rsidRPr="00A23C42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2E8E" w:rsidRPr="00062E8E" w:rsidTr="00322BBD">
        <w:trPr>
          <w:trHeight w:val="450"/>
        </w:trPr>
        <w:tc>
          <w:tcPr>
            <w:tcW w:w="709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:rsidR="00062E8E" w:rsidRPr="00062E8E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62E8E" w:rsidRPr="00062E8E" w:rsidRDefault="00062E8E" w:rsidP="00062E8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2E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21 942,66</w:t>
            </w:r>
          </w:p>
        </w:tc>
        <w:tc>
          <w:tcPr>
            <w:tcW w:w="1559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21 942,66</w:t>
            </w:r>
          </w:p>
        </w:tc>
        <w:tc>
          <w:tcPr>
            <w:tcW w:w="2835" w:type="dxa"/>
            <w:vAlign w:val="center"/>
          </w:tcPr>
          <w:p w:rsidR="00062E8E" w:rsidRPr="00062E8E" w:rsidRDefault="00C913A0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100 </w:t>
            </w:r>
            <w:r w:rsidR="00871B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77" w:type="dxa"/>
            <w:vAlign w:val="center"/>
          </w:tcPr>
          <w:p w:rsidR="00062E8E" w:rsidRPr="00A23C42" w:rsidRDefault="00062E8E" w:rsidP="00322B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62E8E" w:rsidRPr="00062E8E" w:rsidRDefault="00062E8E" w:rsidP="00062E8E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062E8E" w:rsidRPr="00062E8E" w:rsidSect="00062E8E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</w:t>
      </w:r>
    </w:p>
    <w:p w:rsidR="00062E8E" w:rsidRPr="00FA6E3A" w:rsidRDefault="00062E8E" w:rsidP="00062E8E">
      <w:pPr>
        <w:tabs>
          <w:tab w:val="num" w:pos="0"/>
          <w:tab w:val="left" w:pos="180"/>
          <w:tab w:val="left" w:pos="360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62E8E" w:rsidRPr="00FA6E3A" w:rsidSect="00CA64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11F0"/>
    <w:multiLevelType w:val="hybridMultilevel"/>
    <w:tmpl w:val="9E3E37F2"/>
    <w:lvl w:ilvl="0" w:tplc="B858B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DA4"/>
    <w:rsid w:val="00023ED3"/>
    <w:rsid w:val="000404D7"/>
    <w:rsid w:val="00062E8E"/>
    <w:rsid w:val="00074013"/>
    <w:rsid w:val="00093FD1"/>
    <w:rsid w:val="00097BE0"/>
    <w:rsid w:val="000C2060"/>
    <w:rsid w:val="000D1582"/>
    <w:rsid w:val="000E7A79"/>
    <w:rsid w:val="00126E2F"/>
    <w:rsid w:val="001325E9"/>
    <w:rsid w:val="00172B4C"/>
    <w:rsid w:val="00181214"/>
    <w:rsid w:val="001C1768"/>
    <w:rsid w:val="001C7E76"/>
    <w:rsid w:val="001D3B66"/>
    <w:rsid w:val="001E7062"/>
    <w:rsid w:val="00241AAC"/>
    <w:rsid w:val="002806F1"/>
    <w:rsid w:val="002943C8"/>
    <w:rsid w:val="002A3577"/>
    <w:rsid w:val="002A4782"/>
    <w:rsid w:val="002B6999"/>
    <w:rsid w:val="002C411C"/>
    <w:rsid w:val="002E7714"/>
    <w:rsid w:val="00370DA4"/>
    <w:rsid w:val="003F6260"/>
    <w:rsid w:val="0044073E"/>
    <w:rsid w:val="00482575"/>
    <w:rsid w:val="00482F2B"/>
    <w:rsid w:val="004917C1"/>
    <w:rsid w:val="004D3AE5"/>
    <w:rsid w:val="004D55A6"/>
    <w:rsid w:val="005315ED"/>
    <w:rsid w:val="0054628D"/>
    <w:rsid w:val="00550743"/>
    <w:rsid w:val="005E73D2"/>
    <w:rsid w:val="005F3426"/>
    <w:rsid w:val="005F47F2"/>
    <w:rsid w:val="00643E2D"/>
    <w:rsid w:val="00644C72"/>
    <w:rsid w:val="00652801"/>
    <w:rsid w:val="00653611"/>
    <w:rsid w:val="006644EE"/>
    <w:rsid w:val="00687041"/>
    <w:rsid w:val="006A6C11"/>
    <w:rsid w:val="006C1C3D"/>
    <w:rsid w:val="006E328A"/>
    <w:rsid w:val="007048F9"/>
    <w:rsid w:val="007058A5"/>
    <w:rsid w:val="00734005"/>
    <w:rsid w:val="00740359"/>
    <w:rsid w:val="00742492"/>
    <w:rsid w:val="00754E4B"/>
    <w:rsid w:val="00782FC5"/>
    <w:rsid w:val="00836978"/>
    <w:rsid w:val="00861443"/>
    <w:rsid w:val="00871BC8"/>
    <w:rsid w:val="008B1899"/>
    <w:rsid w:val="008F5CF3"/>
    <w:rsid w:val="008F5F80"/>
    <w:rsid w:val="00913DD6"/>
    <w:rsid w:val="00922AE4"/>
    <w:rsid w:val="0093440F"/>
    <w:rsid w:val="00935348"/>
    <w:rsid w:val="00955200"/>
    <w:rsid w:val="00992D1F"/>
    <w:rsid w:val="009A4A85"/>
    <w:rsid w:val="009B4B2F"/>
    <w:rsid w:val="009D224F"/>
    <w:rsid w:val="00A23C35"/>
    <w:rsid w:val="00A23C42"/>
    <w:rsid w:val="00A40560"/>
    <w:rsid w:val="00A421D2"/>
    <w:rsid w:val="00AC1A5E"/>
    <w:rsid w:val="00AD653B"/>
    <w:rsid w:val="00B32D90"/>
    <w:rsid w:val="00B566D8"/>
    <w:rsid w:val="00BA678A"/>
    <w:rsid w:val="00BD6569"/>
    <w:rsid w:val="00BE41E6"/>
    <w:rsid w:val="00C3402B"/>
    <w:rsid w:val="00C4314F"/>
    <w:rsid w:val="00C63068"/>
    <w:rsid w:val="00C74C47"/>
    <w:rsid w:val="00C913A0"/>
    <w:rsid w:val="00CA64CA"/>
    <w:rsid w:val="00D13F46"/>
    <w:rsid w:val="00D21A4F"/>
    <w:rsid w:val="00D6530D"/>
    <w:rsid w:val="00D81516"/>
    <w:rsid w:val="00DD45B7"/>
    <w:rsid w:val="00DE0414"/>
    <w:rsid w:val="00DE2DE3"/>
    <w:rsid w:val="00E56A52"/>
    <w:rsid w:val="00EB58FB"/>
    <w:rsid w:val="00F634F3"/>
    <w:rsid w:val="00FA6E3A"/>
    <w:rsid w:val="00FC4027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4"/>
        <o:r id="V:Rule2" type="connector" idref="#AutoShape 6"/>
        <o:r id="V:Rule3" type="connector" idref="#AutoShape 3"/>
        <o:r id="V:Rule4" type="connector" idref="#AutoShape 7"/>
      </o:rules>
    </o:shapelayout>
  </w:shapeDefaults>
  <w:decimalSymbol w:val=","/>
  <w:listSeparator w:val=";"/>
  <w14:docId w14:val="16AE4786"/>
  <w15:docId w15:val="{05FD055D-543D-4D77-9636-B2AA990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E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E8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D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Жаным</dc:creator>
  <cp:lastModifiedBy>Org_otdel_NPA</cp:lastModifiedBy>
  <cp:revision>47</cp:revision>
  <cp:lastPrinted>2026-02-27T05:17:00Z</cp:lastPrinted>
  <dcterms:created xsi:type="dcterms:W3CDTF">2024-03-25T10:34:00Z</dcterms:created>
  <dcterms:modified xsi:type="dcterms:W3CDTF">2026-03-03T05:59:00Z</dcterms:modified>
</cp:coreProperties>
</file>