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3C37" w14:textId="77777777" w:rsidR="002A3F97" w:rsidRDefault="002A3F97" w:rsidP="002A3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488"/>
      </w:tblGrid>
      <w:tr w:rsidR="002A3F97" w14:paraId="3619A7AC" w14:textId="77777777" w:rsidTr="00BE45DE">
        <w:trPr>
          <w:trHeight w:val="355"/>
        </w:trPr>
        <w:tc>
          <w:tcPr>
            <w:tcW w:w="4488" w:type="dxa"/>
            <w:vMerge w:val="restart"/>
          </w:tcPr>
          <w:p w14:paraId="7278CC57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</w:p>
          <w:p w14:paraId="1F441062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69030BD" wp14:editId="44AA9DC6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-141605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976526195" name="Рисунок 1976526195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</w:t>
            </w:r>
          </w:p>
          <w:p w14:paraId="1135387A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</w:p>
          <w:p w14:paraId="41C44EA0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230933B5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33116997" w14:textId="77777777" w:rsidR="002A3F97" w:rsidRPr="00DC61D3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3E0CA098" w14:textId="77777777" w:rsidR="002A3F97" w:rsidRPr="00165CA6" w:rsidRDefault="002A3F97" w:rsidP="00BE45DE">
            <w:pPr>
              <w:shd w:val="clear" w:color="auto" w:fill="FFFFFF"/>
              <w:spacing w:before="194"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14:paraId="0579BFCA" w14:textId="77777777" w:rsidR="002A3F97" w:rsidRPr="002E0B55" w:rsidRDefault="002A3F97" w:rsidP="00BE45DE">
            <w:pPr>
              <w:shd w:val="clear" w:color="auto" w:fill="FFFFFF"/>
              <w:spacing w:before="278" w:after="0" w:line="240" w:lineRule="auto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2ABF5052" w14:textId="77CBC57F" w:rsidR="002A3F97" w:rsidRDefault="002A3F97" w:rsidP="00BE45DE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 w:after="0" w:line="240" w:lineRule="auto"/>
              <w:ind w:left="180"/>
            </w:pPr>
            <w:r>
              <w:t xml:space="preserve">       </w:t>
            </w:r>
            <w:r w:rsidR="00CC68CF">
              <w:t xml:space="preserve">          </w:t>
            </w:r>
            <w:bookmarkStart w:id="0" w:name="_GoBack"/>
            <w:bookmarkEnd w:id="0"/>
            <w:r w:rsidR="00CC68CF">
              <w:t xml:space="preserve">26.02.2026 </w:t>
            </w:r>
            <w:r>
              <w:t>№</w:t>
            </w:r>
            <w:r w:rsidR="00CC68CF">
              <w:t xml:space="preserve"> 181</w:t>
            </w:r>
            <w:r>
              <w:t xml:space="preserve"> </w:t>
            </w:r>
          </w:p>
          <w:p w14:paraId="08792C83" w14:textId="77777777" w:rsidR="002A3F97" w:rsidRDefault="002A3F97" w:rsidP="00BE45DE">
            <w:pPr>
              <w:shd w:val="clear" w:color="auto" w:fill="FFFFFF"/>
              <w:spacing w:before="252" w:after="0" w:line="240" w:lineRule="auto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14:paraId="2BAD6573" w14:textId="77777777" w:rsidR="002A3F97" w:rsidRDefault="002A3F97" w:rsidP="00BE45DE">
            <w:pPr>
              <w:spacing w:before="276" w:after="0" w:line="240" w:lineRule="auto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07389F9" wp14:editId="4B80F584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45085</wp:posOffset>
                      </wp:positionV>
                      <wp:extent cx="110490" cy="111125"/>
                      <wp:effectExtent l="0" t="0" r="22860" b="22225"/>
                      <wp:wrapNone/>
                      <wp:docPr id="1896039287" name="Группа 1896039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4831229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754702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34C6AE4" id="Группа 1896039287" o:spid="_x0000_s1026" style="position:absolute;margin-left:172.7pt;margin-top:3.55pt;width:8.7pt;height:8.75pt;z-index:25166438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579D8C" wp14:editId="1543E079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113665</wp:posOffset>
                      </wp:positionV>
                      <wp:extent cx="110490" cy="111125"/>
                      <wp:effectExtent l="0" t="318" r="22543" b="22542"/>
                      <wp:wrapNone/>
                      <wp:docPr id="1686360648" name="Группа 1686360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9378014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209355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AE4AEBF" id="Группа 1686360648" o:spid="_x0000_s1026" style="position:absolute;margin-left:-14.25pt;margin-top:8.95pt;width:8.7pt;height:8.75pt;rotation:-90;z-index:251663360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" strokeweight=".6pt"/>
                    </v:group>
                  </w:pict>
                </mc:Fallback>
              </mc:AlternateContent>
            </w:r>
          </w:p>
        </w:tc>
      </w:tr>
      <w:tr w:rsidR="002A3F97" w14:paraId="35FD5016" w14:textId="77777777" w:rsidTr="00BE45DE">
        <w:trPr>
          <w:trHeight w:val="355"/>
        </w:trPr>
        <w:tc>
          <w:tcPr>
            <w:tcW w:w="4488" w:type="dxa"/>
            <w:vMerge/>
          </w:tcPr>
          <w:p w14:paraId="1142427C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noProof/>
                <w:lang w:eastAsia="ru-RU"/>
              </w:rPr>
            </w:pPr>
          </w:p>
        </w:tc>
      </w:tr>
      <w:tr w:rsidR="002A3F97" w14:paraId="6B8D944B" w14:textId="77777777" w:rsidTr="00BE45DE">
        <w:trPr>
          <w:trHeight w:val="355"/>
        </w:trPr>
        <w:tc>
          <w:tcPr>
            <w:tcW w:w="4488" w:type="dxa"/>
            <w:vMerge/>
          </w:tcPr>
          <w:p w14:paraId="51F628F1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noProof/>
                <w:lang w:eastAsia="ru-RU"/>
              </w:rPr>
            </w:pPr>
          </w:p>
        </w:tc>
      </w:tr>
      <w:tr w:rsidR="002A3F97" w14:paraId="6D53CDF5" w14:textId="77777777" w:rsidTr="00BE45DE">
        <w:trPr>
          <w:trHeight w:val="1961"/>
        </w:trPr>
        <w:tc>
          <w:tcPr>
            <w:tcW w:w="4488" w:type="dxa"/>
            <w:vMerge/>
          </w:tcPr>
          <w:p w14:paraId="317EECEB" w14:textId="77777777" w:rsidR="002A3F97" w:rsidRDefault="002A3F97" w:rsidP="00BE45DE">
            <w:pPr>
              <w:spacing w:line="240" w:lineRule="auto"/>
              <w:ind w:right="1741"/>
              <w:jc w:val="center"/>
              <w:rPr>
                <w:sz w:val="24"/>
                <w:szCs w:val="24"/>
              </w:rPr>
            </w:pPr>
          </w:p>
        </w:tc>
      </w:tr>
      <w:tr w:rsidR="002A3F97" w:rsidRPr="009F54AE" w14:paraId="2D57FB7A" w14:textId="77777777" w:rsidTr="00BE45DE">
        <w:trPr>
          <w:trHeight w:val="1961"/>
        </w:trPr>
        <w:tc>
          <w:tcPr>
            <w:tcW w:w="4488" w:type="dxa"/>
          </w:tcPr>
          <w:p w14:paraId="431120FF" w14:textId="77777777" w:rsidR="002A3F97" w:rsidRPr="009F54AE" w:rsidRDefault="002A3F97" w:rsidP="00BE4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 реализации</w:t>
            </w:r>
          </w:p>
          <w:p w14:paraId="08A594D9" w14:textId="0EF4DEEE" w:rsidR="00D66A2C" w:rsidRPr="00D66A2C" w:rsidRDefault="002A3F97" w:rsidP="00D6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D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896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</w:t>
            </w:r>
            <w:r w:rsidR="00896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896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Похвистневский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2024 - 2027 годы»</w:t>
            </w:r>
            <w:r w:rsidR="00DD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2025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14:paraId="3D9F8FAF" w14:textId="5B990B58" w:rsidR="002A3F97" w:rsidRPr="009F54AE" w:rsidRDefault="002A3F97" w:rsidP="00896E13">
            <w:pPr>
              <w:pStyle w:val="ConsPlusNormal"/>
              <w:ind w:firstLine="426"/>
              <w:jc w:val="both"/>
              <w:rPr>
                <w:sz w:val="24"/>
                <w:szCs w:val="24"/>
              </w:rPr>
            </w:pPr>
          </w:p>
        </w:tc>
      </w:tr>
    </w:tbl>
    <w:p w14:paraId="670DEC5C" w14:textId="77777777" w:rsidR="002A3F97" w:rsidRPr="00EE1AA7" w:rsidRDefault="002A3F97" w:rsidP="002A3F97">
      <w:pPr>
        <w:pStyle w:val="1"/>
        <w:spacing w:line="276" w:lineRule="auto"/>
        <w:ind w:firstLine="426"/>
        <w:jc w:val="both"/>
        <w:rPr>
          <w:rFonts w:eastAsia="Calibri"/>
          <w:b w:val="0"/>
          <w:szCs w:val="28"/>
        </w:rPr>
      </w:pPr>
      <w:r w:rsidRPr="00EE1AA7">
        <w:rPr>
          <w:b w:val="0"/>
          <w:szCs w:val="28"/>
        </w:rPr>
        <w:t xml:space="preserve">В соответствии со </w:t>
      </w:r>
      <w:hyperlink r:id="rId7" w:history="1">
        <w:r w:rsidRPr="00EE1AA7">
          <w:rPr>
            <w:rStyle w:val="a4"/>
            <w:b w:val="0"/>
            <w:szCs w:val="28"/>
          </w:rPr>
          <w:t>статьей 179</w:t>
        </w:r>
      </w:hyperlink>
      <w:r w:rsidRPr="00EE1AA7">
        <w:rPr>
          <w:b w:val="0"/>
          <w:szCs w:val="28"/>
        </w:rPr>
        <w:t xml:space="preserve"> Бюджетного кодекса Российской Федерации, </w:t>
      </w:r>
      <w:r>
        <w:rPr>
          <w:rFonts w:eastAsia="Calibri"/>
          <w:b w:val="0"/>
          <w:szCs w:val="28"/>
        </w:rPr>
        <w:t>Постановлением Администрации муниципального района Похвистневский                   от 19.03.2019 №193 «Об утверждении Порядка  разработки, реализации и оценки эффективности муниципальных программ муниципального района Похвистневский  Самарской области», руководствуясь Уставом района, Администрация муниципального района  Похвистневский Самарской области</w:t>
      </w:r>
    </w:p>
    <w:p w14:paraId="1C316A81" w14:textId="77777777" w:rsidR="002A3F97" w:rsidRDefault="002A3F97" w:rsidP="002A3F9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14:paraId="2ECF8B9D" w14:textId="77777777" w:rsidR="002A3F97" w:rsidRDefault="002A3F97" w:rsidP="002A3F9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4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B2BDB14" w14:textId="79265F3A" w:rsidR="002A3F97" w:rsidRPr="003F44BC" w:rsidRDefault="002A3F97" w:rsidP="002A3F97">
      <w:pPr>
        <w:pStyle w:val="ConsPlusNormal"/>
        <w:numPr>
          <w:ilvl w:val="0"/>
          <w:numId w:val="3"/>
        </w:numPr>
        <w:spacing w:line="36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075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</w:t>
      </w:r>
      <w:r w:rsidR="00D66A2C" w:rsidRPr="00D66A2C">
        <w:rPr>
          <w:rFonts w:ascii="Times New Roman" w:hAnsi="Times New Roman" w:cs="Times New Roman"/>
          <w:sz w:val="28"/>
          <w:szCs w:val="28"/>
        </w:rPr>
        <w:t>«</w:t>
      </w:r>
      <w:r w:rsidR="00F60E5E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</w:t>
      </w:r>
      <w:r w:rsidR="00D66A2C" w:rsidRPr="00D66A2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60E5E">
        <w:rPr>
          <w:rFonts w:ascii="Times New Roman" w:hAnsi="Times New Roman" w:cs="Times New Roman"/>
          <w:sz w:val="28"/>
          <w:szCs w:val="28"/>
        </w:rPr>
        <w:t>м</w:t>
      </w:r>
      <w:r w:rsidR="00D66A2C" w:rsidRPr="00D66A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A2C" w:rsidRPr="00D66A2C">
        <w:rPr>
          <w:rFonts w:ascii="Times New Roman" w:hAnsi="Times New Roman" w:cs="Times New Roman"/>
          <w:sz w:val="28"/>
          <w:szCs w:val="28"/>
        </w:rPr>
        <w:t>рай</w:t>
      </w:r>
      <w:r w:rsidR="00D66A2C">
        <w:rPr>
          <w:rFonts w:ascii="Times New Roman" w:hAnsi="Times New Roman" w:cs="Times New Roman"/>
          <w:sz w:val="28"/>
          <w:szCs w:val="28"/>
        </w:rPr>
        <w:t>он</w:t>
      </w:r>
      <w:r w:rsidR="00F60E5E">
        <w:rPr>
          <w:rFonts w:ascii="Times New Roman" w:hAnsi="Times New Roman" w:cs="Times New Roman"/>
          <w:sz w:val="28"/>
          <w:szCs w:val="28"/>
        </w:rPr>
        <w:t>е</w:t>
      </w:r>
      <w:r w:rsidR="00D66A2C">
        <w:rPr>
          <w:rFonts w:ascii="Times New Roman" w:hAnsi="Times New Roman" w:cs="Times New Roman"/>
          <w:sz w:val="28"/>
          <w:szCs w:val="28"/>
        </w:rPr>
        <w:t xml:space="preserve"> </w:t>
      </w:r>
      <w:r w:rsidR="00D66A2C" w:rsidRPr="00D66A2C">
        <w:rPr>
          <w:rFonts w:ascii="Times New Roman" w:hAnsi="Times New Roman" w:cs="Times New Roman"/>
          <w:sz w:val="28"/>
          <w:szCs w:val="28"/>
        </w:rPr>
        <w:t xml:space="preserve"> Похвистневский</w:t>
      </w:r>
      <w:proofErr w:type="gramEnd"/>
      <w:r w:rsidR="00D66A2C" w:rsidRPr="00D66A2C">
        <w:rPr>
          <w:rFonts w:ascii="Times New Roman" w:hAnsi="Times New Roman" w:cs="Times New Roman"/>
          <w:sz w:val="28"/>
          <w:szCs w:val="28"/>
        </w:rPr>
        <w:t xml:space="preserve">  на 2024 - 2027 годы»</w:t>
      </w:r>
      <w:r w:rsidRPr="003F44BC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DD179B">
        <w:rPr>
          <w:rFonts w:ascii="Times New Roman" w:eastAsia="Calibri" w:hAnsi="Times New Roman" w:cs="Times New Roman"/>
          <w:sz w:val="28"/>
          <w:szCs w:val="28"/>
        </w:rPr>
        <w:t>5</w:t>
      </w:r>
      <w:r w:rsidRPr="003F44BC">
        <w:rPr>
          <w:rFonts w:ascii="Times New Roman" w:eastAsia="Calibri" w:hAnsi="Times New Roman" w:cs="Times New Roman"/>
          <w:sz w:val="28"/>
          <w:szCs w:val="28"/>
        </w:rPr>
        <w:t>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806E54" w14:textId="61793295" w:rsidR="002A3F97" w:rsidRPr="003F44BC" w:rsidRDefault="002A3F97" w:rsidP="002A3F97">
      <w:pPr>
        <w:suppressAutoHyphens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44BC">
        <w:rPr>
          <w:rFonts w:ascii="Times New Roman" w:hAnsi="Times New Roman"/>
          <w:sz w:val="28"/>
          <w:szCs w:val="28"/>
        </w:rPr>
        <w:t>Настоящие Постановление вступает в силу со дня его подписания и подлежит размещению  на сайте Администрации района в сети «Интернет</w:t>
      </w:r>
      <w:r w:rsidR="006C602B">
        <w:rPr>
          <w:rFonts w:ascii="Times New Roman" w:hAnsi="Times New Roman"/>
          <w:sz w:val="28"/>
          <w:szCs w:val="28"/>
        </w:rPr>
        <w:t>»</w:t>
      </w:r>
      <w:r w:rsidRPr="003F44BC">
        <w:rPr>
          <w:rFonts w:ascii="Times New Roman" w:hAnsi="Times New Roman"/>
          <w:sz w:val="28"/>
          <w:szCs w:val="28"/>
        </w:rPr>
        <w:t xml:space="preserve">. </w:t>
      </w:r>
    </w:p>
    <w:p w14:paraId="6ADE8F18" w14:textId="77777777" w:rsidR="00501AAA" w:rsidRDefault="00501AAA" w:rsidP="002A3F97">
      <w:pPr>
        <w:suppressAutoHyphens/>
        <w:spacing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</w:p>
    <w:p w14:paraId="67814DBD" w14:textId="48FE31F0" w:rsidR="002A3F97" w:rsidRPr="00052C1A" w:rsidRDefault="00DD179B" w:rsidP="002A3F97">
      <w:pPr>
        <w:suppressAutoHyphens/>
        <w:spacing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2A3F97" w:rsidRPr="00052C1A">
        <w:rPr>
          <w:rFonts w:ascii="Times New Roman" w:hAnsi="Times New Roman"/>
          <w:b/>
          <w:sz w:val="28"/>
          <w:szCs w:val="28"/>
        </w:rPr>
        <w:t xml:space="preserve"> района                                                   </w:t>
      </w:r>
      <w:r w:rsidR="00501AAA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А</w:t>
      </w:r>
      <w:r w:rsidR="00DF0C6C">
        <w:rPr>
          <w:rFonts w:ascii="Times New Roman" w:hAnsi="Times New Roman"/>
          <w:b/>
          <w:sz w:val="28"/>
          <w:szCs w:val="28"/>
        </w:rPr>
        <w:t>.В</w:t>
      </w:r>
      <w:r w:rsidR="002A3F97" w:rsidRPr="00052C1A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>Шахвалов</w:t>
      </w:r>
    </w:p>
    <w:p w14:paraId="7B861033" w14:textId="77777777" w:rsidR="00501AAA" w:rsidRDefault="00501AAA" w:rsidP="00302110">
      <w:pPr>
        <w:suppressAutoHyphens/>
        <w:spacing w:line="320" w:lineRule="exact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2FB045" w14:textId="3A99D9FC" w:rsidR="00E136CA" w:rsidRPr="007031B5" w:rsidRDefault="00302110" w:rsidP="007031B5">
      <w:pPr>
        <w:suppressAutoHyphens/>
        <w:spacing w:line="320" w:lineRule="exact"/>
        <w:ind w:firstLine="539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>ценк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 xml:space="preserve"> эффективности</w:t>
      </w:r>
      <w:proofErr w:type="gramEnd"/>
      <w:r w:rsidR="00E136CA">
        <w:rPr>
          <w:rFonts w:ascii="Times New Roman" w:eastAsia="Calibri" w:hAnsi="Times New Roman" w:cs="Times New Roman"/>
          <w:b/>
          <w:sz w:val="28"/>
          <w:szCs w:val="28"/>
        </w:rPr>
        <w:t xml:space="preserve"> и результативности 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муниципальной программы</w:t>
      </w:r>
      <w:r w:rsidR="007031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0E5E" w:rsidRPr="00D66A2C">
        <w:rPr>
          <w:rFonts w:ascii="Times New Roman" w:hAnsi="Times New Roman" w:cs="Times New Roman"/>
          <w:sz w:val="28"/>
          <w:szCs w:val="28"/>
        </w:rPr>
        <w:t>«</w:t>
      </w:r>
      <w:r w:rsidR="00F60E5E" w:rsidRPr="00F60E5E">
        <w:rPr>
          <w:rFonts w:ascii="Times New Roman" w:hAnsi="Times New Roman" w:cs="Times New Roman"/>
          <w:b/>
          <w:bCs/>
          <w:sz w:val="28"/>
          <w:szCs w:val="28"/>
        </w:rPr>
        <w:t>Энергосбережение и повышение энергетической эффективности в муниципальном районе  Похвистневский  на 2024 - 2027 годы»</w:t>
      </w:r>
      <w:r w:rsidR="00F60E5E" w:rsidRPr="00F60E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2025год</w:t>
      </w:r>
      <w:r w:rsidR="00D66A2C" w:rsidRPr="00D66A2C">
        <w:rPr>
          <w:rFonts w:ascii="Times New Roman" w:hAnsi="Times New Roman" w:cs="Times New Roman"/>
          <w:b/>
          <w:bCs/>
          <w:sz w:val="28"/>
        </w:rPr>
        <w:t>.</w:t>
      </w:r>
    </w:p>
    <w:p w14:paraId="4A89FE10" w14:textId="77777777" w:rsidR="00E136CA" w:rsidRDefault="00E136CA" w:rsidP="00E136CA">
      <w:pPr>
        <w:jc w:val="center"/>
        <w:rPr>
          <w:lang w:eastAsia="ar-SA"/>
        </w:rPr>
      </w:pPr>
    </w:p>
    <w:p w14:paraId="265A0BAC" w14:textId="77777777" w:rsidR="007031B5" w:rsidRPr="00737018" w:rsidRDefault="007031B5" w:rsidP="007031B5">
      <w:pPr>
        <w:suppressAutoHyphens/>
        <w:spacing w:line="320" w:lineRule="exact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7018">
        <w:rPr>
          <w:rFonts w:ascii="Times New Roman" w:eastAsia="Calibri" w:hAnsi="Times New Roman" w:cs="Times New Roman"/>
          <w:bCs/>
          <w:sz w:val="28"/>
          <w:szCs w:val="28"/>
        </w:rPr>
        <w:t>Эффективность реализации Программы определяется по следующим показателям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677E84F2" w14:textId="77777777" w:rsidR="007031B5" w:rsidRDefault="007031B5" w:rsidP="007031B5">
      <w:pPr>
        <w:pStyle w:val="a3"/>
        <w:numPr>
          <w:ilvl w:val="0"/>
          <w:numId w:val="4"/>
        </w:numPr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bookmarkStart w:id="1" w:name="_Hlk160184479"/>
      <w:r w:rsidRPr="003410C8">
        <w:rPr>
          <w:rFonts w:ascii="Times New Roman" w:eastAsia="Arial Unicode MS" w:hAnsi="Times New Roman"/>
          <w:color w:val="000000"/>
          <w:sz w:val="28"/>
          <w:szCs w:val="28"/>
        </w:rPr>
        <w:t>Оценка степени достижения целей и решения задач Программы (выполнения индикаторов) (</w:t>
      </w:r>
      <w:r w:rsidRPr="003410C8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r w:rsidRPr="003410C8">
        <w:rPr>
          <w:rFonts w:ascii="Times New Roman" w:eastAsia="Arial Unicode MS" w:hAnsi="Times New Roman"/>
          <w:color w:val="000000"/>
          <w:sz w:val="28"/>
          <w:szCs w:val="28"/>
        </w:rPr>
        <w:t>2-форма1)</w:t>
      </w:r>
      <w:r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14:paraId="7BBF3258" w14:textId="77777777" w:rsidR="007031B5" w:rsidRDefault="007031B5" w:rsidP="007031B5">
      <w:pPr>
        <w:pStyle w:val="a3"/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    Результативность муниципальной программы будет оцениваться на основе целевых показателей, определенных для оценки эффективности реализуемых мероприятий программы.</w:t>
      </w:r>
    </w:p>
    <w:bookmarkEnd w:id="1"/>
    <w:p w14:paraId="3F3C4539" w14:textId="4EF64960" w:rsidR="0041003E" w:rsidRPr="007031B5" w:rsidRDefault="0041003E" w:rsidP="0041003E">
      <w:pPr>
        <w:pStyle w:val="a3"/>
        <w:numPr>
          <w:ilvl w:val="0"/>
          <w:numId w:val="4"/>
        </w:numPr>
        <w:suppressAutoHyphens/>
        <w:spacing w:after="0" w:line="360" w:lineRule="exact"/>
        <w:rPr>
          <w:rFonts w:ascii="Times New Roman" w:eastAsia="Arial Unicode MS" w:hAnsi="Times New Roman"/>
          <w:color w:val="000000"/>
          <w:sz w:val="28"/>
          <w:szCs w:val="28"/>
        </w:rPr>
      </w:pPr>
      <w:r w:rsidRPr="007031B5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proofErr w:type="gramStart"/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2  =</w:t>
      </w:r>
      <w:proofErr w:type="gramEnd"/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 xml:space="preserve"> (</w:t>
      </w:r>
      <w:r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+0/0+</w:t>
      </w:r>
      <w:r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+</w:t>
      </w:r>
      <w:r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+</w:t>
      </w:r>
      <w:r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+</w:t>
      </w:r>
      <w:r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)/6=</w:t>
      </w:r>
      <w:r w:rsidR="00F332E2">
        <w:rPr>
          <w:rFonts w:ascii="Times New Roman" w:eastAsia="Arial Unicode MS" w:hAnsi="Times New Roman"/>
          <w:color w:val="000000"/>
          <w:sz w:val="28"/>
          <w:szCs w:val="28"/>
        </w:rPr>
        <w:t>1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 xml:space="preserve">  </w:t>
      </w:r>
    </w:p>
    <w:p w14:paraId="7499E8EB" w14:textId="77777777" w:rsidR="007031B5" w:rsidRPr="003410C8" w:rsidRDefault="007031B5" w:rsidP="007031B5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Оценка эффективности использования средств бюджета района (</w:t>
      </w:r>
      <w:r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Arial Unicode MS" w:hAnsi="Times New Roman"/>
          <w:color w:val="000000"/>
          <w:sz w:val="28"/>
          <w:szCs w:val="28"/>
        </w:rPr>
        <w:t>1-форма2)</w:t>
      </w:r>
    </w:p>
    <w:p w14:paraId="147688E1" w14:textId="7F5B85F2" w:rsidR="007031B5" w:rsidRPr="0055318E" w:rsidRDefault="007031B5" w:rsidP="007031B5">
      <w:pPr>
        <w:suppressAutoHyphens/>
        <w:spacing w:after="0" w:line="360" w:lineRule="exact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E233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Q</w:t>
      </w:r>
      <w:r w:rsidRPr="007E2333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= </w:t>
      </w:r>
      <w:r w:rsidR="0041003E">
        <w:rPr>
          <w:rFonts w:ascii="Times New Roman" w:hAnsi="Times New Roman" w:cs="Times New Roman"/>
          <w:sz w:val="28"/>
          <w:szCs w:val="28"/>
        </w:rPr>
        <w:t>0</w:t>
      </w:r>
      <w:r w:rsidR="00D66A2C" w:rsidRPr="0010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5812C0">
        <w:rPr>
          <w:rFonts w:ascii="Times New Roman" w:eastAsia="Arial Unicode MS" w:hAnsi="Times New Roman" w:cs="Times New Roman"/>
          <w:color w:val="000000"/>
          <w:sz w:val="28"/>
          <w:szCs w:val="28"/>
        </w:rPr>
        <w:t>руб. /</w:t>
      </w:r>
      <w:r w:rsidR="0041003E">
        <w:rPr>
          <w:rFonts w:ascii="Times New Roman" w:hAnsi="Times New Roman" w:cs="Times New Roman"/>
          <w:sz w:val="28"/>
          <w:szCs w:val="28"/>
        </w:rPr>
        <w:t>0</w:t>
      </w:r>
      <w:r w:rsidR="00D66A2C" w:rsidRPr="0010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A94A6B">
        <w:rPr>
          <w:rFonts w:ascii="Times New Roman" w:eastAsia="Arial Unicode MS" w:hAnsi="Times New Roman" w:cs="Times New Roman"/>
          <w:color w:val="000000"/>
          <w:sz w:val="28"/>
          <w:szCs w:val="28"/>
        </w:rPr>
        <w:t>руб.</w:t>
      </w:r>
      <w:r w:rsidRPr="005812C0">
        <w:rPr>
          <w:rFonts w:ascii="Times New Roman" w:eastAsia="Arial Unicode MS" w:hAnsi="Times New Roman" w:cs="Times New Roman"/>
          <w:color w:val="000000"/>
          <w:sz w:val="28"/>
          <w:szCs w:val="28"/>
        </w:rPr>
        <w:t>=</w:t>
      </w:r>
      <w:r w:rsidR="00A94A6B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</w:p>
    <w:p w14:paraId="69ADB39D" w14:textId="25AF0C83" w:rsidR="007031B5" w:rsidRDefault="007031B5" w:rsidP="007031B5">
      <w:pPr>
        <w:suppressAutoHyphens/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</w:t>
      </w:r>
      <w:r w:rsidR="00F332E2">
        <w:rPr>
          <w:rFonts w:ascii="Times New Roman" w:eastAsia="Arial Unicode MS" w:hAnsi="Times New Roman" w:cs="Times New Roman"/>
          <w:color w:val="000000"/>
          <w:sz w:val="28"/>
          <w:szCs w:val="28"/>
        </w:rPr>
        <w:t>связи с отсутствием денежных средств в 2025 году работы в рамках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муниципальн</w:t>
      </w:r>
      <w:r w:rsidR="00F332E2">
        <w:rPr>
          <w:rFonts w:ascii="Times New Roman" w:eastAsia="Arial Unicode MS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программ</w:t>
      </w:r>
      <w:r w:rsidR="00F332E2">
        <w:rPr>
          <w:rFonts w:ascii="Times New Roman" w:eastAsia="Arial Unicode MS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F60E5E" w:rsidRPr="00D66A2C">
        <w:rPr>
          <w:rFonts w:ascii="Times New Roman" w:hAnsi="Times New Roman" w:cs="Times New Roman"/>
          <w:sz w:val="28"/>
          <w:szCs w:val="28"/>
        </w:rPr>
        <w:t>«</w:t>
      </w:r>
      <w:r w:rsidR="00F60E5E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</w:t>
      </w:r>
      <w:r w:rsidR="00F60E5E" w:rsidRPr="00D66A2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60E5E">
        <w:rPr>
          <w:rFonts w:ascii="Times New Roman" w:hAnsi="Times New Roman" w:cs="Times New Roman"/>
          <w:sz w:val="28"/>
          <w:szCs w:val="28"/>
        </w:rPr>
        <w:t>м</w:t>
      </w:r>
      <w:r w:rsidR="00F60E5E" w:rsidRPr="00D66A2C">
        <w:rPr>
          <w:rFonts w:ascii="Times New Roman" w:hAnsi="Times New Roman" w:cs="Times New Roman"/>
          <w:sz w:val="28"/>
          <w:szCs w:val="28"/>
        </w:rPr>
        <w:t xml:space="preserve"> рай</w:t>
      </w:r>
      <w:r w:rsidR="00F60E5E">
        <w:rPr>
          <w:rFonts w:ascii="Times New Roman" w:hAnsi="Times New Roman" w:cs="Times New Roman"/>
          <w:sz w:val="28"/>
          <w:szCs w:val="28"/>
        </w:rPr>
        <w:t xml:space="preserve">оне </w:t>
      </w:r>
      <w:r w:rsidR="00F60E5E" w:rsidRPr="00D66A2C">
        <w:rPr>
          <w:rFonts w:ascii="Times New Roman" w:hAnsi="Times New Roman" w:cs="Times New Roman"/>
          <w:sz w:val="28"/>
          <w:szCs w:val="28"/>
        </w:rPr>
        <w:t xml:space="preserve"> Похвистневский  на 2024 - 2027 годы»</w:t>
      </w:r>
      <w:r w:rsidR="00F60E5E" w:rsidRPr="003F4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2E2">
        <w:rPr>
          <w:rFonts w:ascii="Times New Roman" w:eastAsia="Calibri" w:hAnsi="Times New Roman" w:cs="Times New Roman"/>
          <w:sz w:val="28"/>
          <w:szCs w:val="28"/>
        </w:rPr>
        <w:t>не выполнялись.</w:t>
      </w:r>
    </w:p>
    <w:p w14:paraId="28F83001" w14:textId="06560C9A" w:rsidR="001E6B6B" w:rsidRDefault="007031B5" w:rsidP="00D66A2C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r w:rsidR="006C602B">
        <w:rPr>
          <w:rFonts w:ascii="Times New Roman" w:eastAsia="Calibri" w:hAnsi="Times New Roman" w:cs="Times New Roman"/>
          <w:sz w:val="28"/>
          <w:szCs w:val="28"/>
        </w:rPr>
        <w:t>социальной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значимостью предлагается продолжить реализацию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муниципальной  программы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1003E" w:rsidRPr="00D66A2C">
        <w:rPr>
          <w:rFonts w:ascii="Times New Roman" w:hAnsi="Times New Roman" w:cs="Times New Roman"/>
          <w:sz w:val="28"/>
          <w:szCs w:val="28"/>
        </w:rPr>
        <w:t>«</w:t>
      </w:r>
      <w:r w:rsidR="0041003E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</w:t>
      </w:r>
      <w:r w:rsidR="0041003E" w:rsidRPr="00D66A2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1003E">
        <w:rPr>
          <w:rFonts w:ascii="Times New Roman" w:hAnsi="Times New Roman" w:cs="Times New Roman"/>
          <w:sz w:val="28"/>
          <w:szCs w:val="28"/>
        </w:rPr>
        <w:t>м</w:t>
      </w:r>
      <w:r w:rsidR="0041003E" w:rsidRPr="00D66A2C">
        <w:rPr>
          <w:rFonts w:ascii="Times New Roman" w:hAnsi="Times New Roman" w:cs="Times New Roman"/>
          <w:sz w:val="28"/>
          <w:szCs w:val="28"/>
        </w:rPr>
        <w:t xml:space="preserve"> рай</w:t>
      </w:r>
      <w:r w:rsidR="0041003E">
        <w:rPr>
          <w:rFonts w:ascii="Times New Roman" w:hAnsi="Times New Roman" w:cs="Times New Roman"/>
          <w:sz w:val="28"/>
          <w:szCs w:val="28"/>
        </w:rPr>
        <w:t xml:space="preserve">оне </w:t>
      </w:r>
      <w:r w:rsidR="0041003E" w:rsidRPr="00D66A2C">
        <w:rPr>
          <w:rFonts w:ascii="Times New Roman" w:hAnsi="Times New Roman" w:cs="Times New Roman"/>
          <w:sz w:val="28"/>
          <w:szCs w:val="28"/>
        </w:rPr>
        <w:t xml:space="preserve"> Похвистневский  на 2024 - 2027 годы»</w:t>
      </w:r>
      <w:r w:rsidR="0041003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E4DA88" w14:textId="77777777" w:rsidR="001E6B6B" w:rsidRDefault="001E6B6B" w:rsidP="00BE123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4C5F3" w14:textId="6A526574" w:rsidR="00BE1232" w:rsidRDefault="00494952" w:rsidP="00D66A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 м</w:t>
      </w:r>
      <w:r w:rsidR="00BE1232" w:rsidRPr="006E1620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BE1232" w:rsidRPr="006E162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5F3A7B45" w14:textId="77777777" w:rsidR="00F60E5E" w:rsidRDefault="00F60E5E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D66A2C">
        <w:rPr>
          <w:rFonts w:ascii="Times New Roman" w:hAnsi="Times New Roman" w:cs="Times New Roman"/>
          <w:sz w:val="28"/>
          <w:szCs w:val="28"/>
        </w:rPr>
        <w:t>«</w:t>
      </w:r>
      <w:r w:rsidRPr="00F60E5E">
        <w:rPr>
          <w:rFonts w:ascii="Times New Roman" w:hAnsi="Times New Roman" w:cs="Times New Roman"/>
          <w:b/>
          <w:bCs/>
          <w:sz w:val="28"/>
          <w:szCs w:val="28"/>
        </w:rPr>
        <w:t xml:space="preserve">Энергосбережение и повышение энергетической эффективности в муниципальном </w:t>
      </w:r>
      <w:proofErr w:type="gramStart"/>
      <w:r w:rsidRPr="00F60E5E">
        <w:rPr>
          <w:rFonts w:ascii="Times New Roman" w:hAnsi="Times New Roman" w:cs="Times New Roman"/>
          <w:b/>
          <w:bCs/>
          <w:sz w:val="28"/>
          <w:szCs w:val="28"/>
        </w:rPr>
        <w:t>районе  Похвистневский</w:t>
      </w:r>
      <w:proofErr w:type="gramEnd"/>
      <w:r w:rsidRPr="00F60E5E">
        <w:rPr>
          <w:rFonts w:ascii="Times New Roman" w:hAnsi="Times New Roman" w:cs="Times New Roman"/>
          <w:b/>
          <w:bCs/>
          <w:sz w:val="28"/>
          <w:szCs w:val="28"/>
        </w:rPr>
        <w:t xml:space="preserve">  на 2024 - 2027 годы»</w:t>
      </w:r>
      <w:r w:rsidRPr="00F60E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2025год</w:t>
      </w:r>
      <w:r w:rsidRPr="00D66A2C">
        <w:rPr>
          <w:rFonts w:ascii="Times New Roman" w:hAnsi="Times New Roman" w:cs="Times New Roman"/>
          <w:b/>
          <w:bCs/>
          <w:sz w:val="28"/>
        </w:rPr>
        <w:t>.</w:t>
      </w:r>
      <w:r w:rsidR="006D26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1EFC04D6" w14:textId="77777777" w:rsidR="00F60E5E" w:rsidRDefault="00F60E5E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21D2A70F" w14:textId="14C9C8FF" w:rsidR="00BE1232" w:rsidRPr="006D2619" w:rsidRDefault="006D2619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6D2619">
        <w:rPr>
          <w:rFonts w:ascii="Times New Roman" w:hAnsi="Times New Roman" w:cs="Times New Roman"/>
          <w:sz w:val="28"/>
          <w:szCs w:val="28"/>
        </w:rPr>
        <w:t>Форма 1</w:t>
      </w:r>
    </w:p>
    <w:p w14:paraId="295F9DC7" w14:textId="4B332175" w:rsidR="00BE1232" w:rsidRPr="006D2619" w:rsidRDefault="00E04081" w:rsidP="00F60E5E">
      <w:pPr>
        <w:pStyle w:val="ConsPlusNormal"/>
        <w:ind w:left="-709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2619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Выполнение целевых показателей муниципальной программы </w:t>
      </w:r>
      <w:r w:rsidR="00D66A2C">
        <w:rPr>
          <w:rFonts w:ascii="Times New Roman" w:hAnsi="Times New Roman" w:cs="Times New Roman"/>
          <w:b/>
          <w:sz w:val="28"/>
        </w:rPr>
        <w:t xml:space="preserve">                                      </w:t>
      </w:r>
      <w:proofErr w:type="gramStart"/>
      <w:r w:rsidR="00D66A2C">
        <w:rPr>
          <w:rFonts w:ascii="Times New Roman" w:hAnsi="Times New Roman" w:cs="Times New Roman"/>
          <w:b/>
          <w:sz w:val="28"/>
        </w:rPr>
        <w:t xml:space="preserve">   </w:t>
      </w:r>
      <w:r w:rsidR="00F60E5E" w:rsidRPr="00D66A2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60E5E" w:rsidRPr="00F60E5E">
        <w:rPr>
          <w:rFonts w:ascii="Times New Roman" w:hAnsi="Times New Roman" w:cs="Times New Roman"/>
          <w:b/>
          <w:bCs/>
          <w:sz w:val="28"/>
          <w:szCs w:val="28"/>
        </w:rPr>
        <w:t>Энергосбережение и повышение энергетической эффективности в муниципальном районе  Похвистневский  на 2024 - 2027 годы»</w:t>
      </w:r>
      <w:r w:rsidR="00F60E5E" w:rsidRPr="00F60E5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2025год</w:t>
      </w:r>
      <w:r w:rsidR="00F60E5E" w:rsidRPr="00D66A2C">
        <w:rPr>
          <w:rFonts w:ascii="Times New Roman" w:hAnsi="Times New Roman" w:cs="Times New Roman"/>
          <w:b/>
          <w:bCs/>
          <w:sz w:val="28"/>
        </w:rPr>
        <w:t>.</w:t>
      </w:r>
    </w:p>
    <w:p w14:paraId="1796E31C" w14:textId="77777777" w:rsidR="001D738A" w:rsidRPr="006D2619" w:rsidRDefault="001D738A" w:rsidP="001D738A">
      <w:pPr>
        <w:rPr>
          <w:sz w:val="28"/>
          <w:szCs w:val="28"/>
          <w:lang w:eastAsia="ar-SA"/>
        </w:rPr>
      </w:pPr>
    </w:p>
    <w:p w14:paraId="31A9CE92" w14:textId="77777777" w:rsidR="00037177" w:rsidRPr="001D738A" w:rsidRDefault="00037177" w:rsidP="001D738A">
      <w:pPr>
        <w:rPr>
          <w:lang w:eastAsia="ar-SA"/>
        </w:rPr>
      </w:pPr>
    </w:p>
    <w:tbl>
      <w:tblPr>
        <w:tblW w:w="1074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282"/>
        <w:gridCol w:w="1275"/>
        <w:gridCol w:w="1276"/>
        <w:gridCol w:w="851"/>
        <w:gridCol w:w="1275"/>
        <w:gridCol w:w="1106"/>
      </w:tblGrid>
      <w:tr w:rsidR="002C1E5B" w:rsidRPr="001C2722" w14:paraId="5455E76F" w14:textId="77777777" w:rsidTr="0041003E">
        <w:tc>
          <w:tcPr>
            <w:tcW w:w="679" w:type="dxa"/>
            <w:vMerge w:val="restart"/>
          </w:tcPr>
          <w:p w14:paraId="54349F07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2" w:type="dxa"/>
            <w:vMerge w:val="restart"/>
          </w:tcPr>
          <w:p w14:paraId="01C5B12E" w14:textId="77777777" w:rsidR="002C1E5B" w:rsidRPr="001C2722" w:rsidRDefault="002C1E5B" w:rsidP="006F191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275" w:type="dxa"/>
            <w:tcBorders>
              <w:bottom w:val="nil"/>
            </w:tcBorders>
          </w:tcPr>
          <w:p w14:paraId="182AD8D4" w14:textId="77777777" w:rsidR="002C1E5B" w:rsidRPr="001C2722" w:rsidRDefault="001F5394" w:rsidP="001F539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3ECCE973" w14:textId="77777777" w:rsidR="002C1E5B" w:rsidRPr="001C2722" w:rsidRDefault="002C1E5B" w:rsidP="006F191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275" w:type="dxa"/>
            <w:vMerge w:val="restart"/>
          </w:tcPr>
          <w:p w14:paraId="5624C69B" w14:textId="77777777" w:rsidR="002C1E5B" w:rsidRPr="001C2722" w:rsidRDefault="002C1E5B" w:rsidP="002C1E5B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106" w:type="dxa"/>
            <w:vMerge w:val="restart"/>
          </w:tcPr>
          <w:p w14:paraId="5BE3FC60" w14:textId="77777777" w:rsidR="002C1E5B" w:rsidRPr="001C2722" w:rsidRDefault="002C1E5B" w:rsidP="006F191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2C1E5B" w:rsidRPr="001C2722" w14:paraId="1725B388" w14:textId="77777777" w:rsidTr="0041003E">
        <w:tc>
          <w:tcPr>
            <w:tcW w:w="679" w:type="dxa"/>
            <w:vMerge/>
          </w:tcPr>
          <w:p w14:paraId="7E9C7120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14:paraId="52ACD6BA" w14:textId="77777777" w:rsidR="002C1E5B" w:rsidRPr="001C2722" w:rsidRDefault="002C1E5B" w:rsidP="006F191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BB69262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A9A43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359CBBF4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  <w:vMerge/>
          </w:tcPr>
          <w:p w14:paraId="58E361A5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2625E743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B0" w:rsidRPr="001C2722" w14:paraId="41BFAF4E" w14:textId="77777777" w:rsidTr="00882C38">
        <w:tc>
          <w:tcPr>
            <w:tcW w:w="10744" w:type="dxa"/>
            <w:gridSpan w:val="7"/>
          </w:tcPr>
          <w:p w14:paraId="23B7157A" w14:textId="63F1CD9C" w:rsidR="004308B0" w:rsidRDefault="00F60E5E" w:rsidP="00384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Задача 1 - обеспечение устойчивого функционирования  и повышение энергетической эффективности систем коммунального теплоснабжения</w:t>
            </w:r>
          </w:p>
        </w:tc>
      </w:tr>
      <w:tr w:rsidR="0041003E" w:rsidRPr="001C2722" w14:paraId="56EB3691" w14:textId="77777777" w:rsidTr="0041003E">
        <w:tc>
          <w:tcPr>
            <w:tcW w:w="679" w:type="dxa"/>
          </w:tcPr>
          <w:p w14:paraId="1C65391B" w14:textId="65CDCBF3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4282" w:type="dxa"/>
          </w:tcPr>
          <w:p w14:paraId="3C2076AD" w14:textId="77777777" w:rsidR="0041003E" w:rsidRPr="001D206A" w:rsidRDefault="0041003E" w:rsidP="0041003E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Стратегический показатель 1.</w:t>
            </w:r>
          </w:p>
          <w:p w14:paraId="724C8C55" w14:textId="4475A5F6" w:rsidR="0041003E" w:rsidRPr="001C2722" w:rsidRDefault="0041003E" w:rsidP="0041003E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коммунального хозяйства и инженерной инфраструктуры, на которых реализованы мероприятия в области энергосбережения и повышения энергетической эффективности</w:t>
            </w:r>
          </w:p>
        </w:tc>
        <w:tc>
          <w:tcPr>
            <w:tcW w:w="1275" w:type="dxa"/>
          </w:tcPr>
          <w:p w14:paraId="7DB09CAD" w14:textId="5030C8D6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14:paraId="7B77862A" w14:textId="1E2AC92A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362FA10" w14:textId="03E1E561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71FF494" w14:textId="0DD1BBA3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1FF6B785" w14:textId="526D6F29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3E" w:rsidRPr="001C2722" w14:paraId="4C9AF28B" w14:textId="77777777" w:rsidTr="0041003E">
        <w:tc>
          <w:tcPr>
            <w:tcW w:w="679" w:type="dxa"/>
          </w:tcPr>
          <w:p w14:paraId="18993CEF" w14:textId="22341D06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282" w:type="dxa"/>
          </w:tcPr>
          <w:p w14:paraId="057E4D30" w14:textId="77777777" w:rsidR="0041003E" w:rsidRPr="001D206A" w:rsidRDefault="0041003E" w:rsidP="0041003E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Стратегический показатель 2</w:t>
            </w: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49C351A6" w14:textId="5963E09C" w:rsidR="0041003E" w:rsidRPr="006B203C" w:rsidRDefault="0041003E" w:rsidP="0041003E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>мощность введенных в эксплуатацию после строительства, реконструкции, технического перевооружения и капитального ремонта объектов и систем теплоснабжения</w:t>
            </w:r>
          </w:p>
        </w:tc>
        <w:tc>
          <w:tcPr>
            <w:tcW w:w="1275" w:type="dxa"/>
          </w:tcPr>
          <w:p w14:paraId="65202951" w14:textId="3B9353BC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</w:tcPr>
          <w:p w14:paraId="1DDDE45D" w14:textId="4324139B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48E98C0" w14:textId="417CAE7B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D86FD34" w14:textId="33914345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4EAC8C9B" w14:textId="4B4E6211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3E" w:rsidRPr="001C2722" w14:paraId="7FC8B523" w14:textId="77777777" w:rsidTr="0041003E">
        <w:tc>
          <w:tcPr>
            <w:tcW w:w="679" w:type="dxa"/>
          </w:tcPr>
          <w:p w14:paraId="6F57AF56" w14:textId="6ED7CDE5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82" w:type="dxa"/>
          </w:tcPr>
          <w:p w14:paraId="361D72B8" w14:textId="77777777" w:rsidR="0041003E" w:rsidRPr="001D206A" w:rsidRDefault="0041003E" w:rsidP="0041003E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Стратегический показатель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11EE6537" w14:textId="22C6BE8F" w:rsidR="0041003E" w:rsidRDefault="0041003E" w:rsidP="0041003E">
            <w:pPr>
              <w:spacing w:after="0"/>
              <w:ind w:right="-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сельских поселений муниципального района Похвистневский</w:t>
            </w: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>, на территории которых отремонтированы объекты инженерной инфраструктуры в рамках подготовки к осенне-зимнему периоду</w:t>
            </w:r>
          </w:p>
        </w:tc>
        <w:tc>
          <w:tcPr>
            <w:tcW w:w="1275" w:type="dxa"/>
          </w:tcPr>
          <w:p w14:paraId="01ADA2E9" w14:textId="6E76C7AC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6" w:type="dxa"/>
          </w:tcPr>
          <w:p w14:paraId="7D4F7365" w14:textId="644016C8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C0AF715" w14:textId="7FE6CE0E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BB5C81A" w14:textId="1C4F004F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07CA87CF" w14:textId="19150EC7" w:rsidR="0041003E" w:rsidRPr="001C2722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E5E" w:rsidRPr="001C2722" w14:paraId="76696846" w14:textId="77777777" w:rsidTr="00C25751">
        <w:tc>
          <w:tcPr>
            <w:tcW w:w="10744" w:type="dxa"/>
            <w:gridSpan w:val="7"/>
          </w:tcPr>
          <w:p w14:paraId="52EA025C" w14:textId="4F76D4CE" w:rsidR="00F60E5E" w:rsidRPr="00F60E5E" w:rsidRDefault="00F60E5E" w:rsidP="001D738A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8265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265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обеспечение бесперебойного снабжения коммунальными услугами населения муниципального района Похвистневский</w:t>
            </w:r>
          </w:p>
        </w:tc>
      </w:tr>
      <w:tr w:rsidR="0041003E" w:rsidRPr="001C2722" w14:paraId="2FF79D6D" w14:textId="77777777" w:rsidTr="0041003E">
        <w:tc>
          <w:tcPr>
            <w:tcW w:w="679" w:type="dxa"/>
          </w:tcPr>
          <w:p w14:paraId="2B437BC7" w14:textId="4AD6DBFF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4282" w:type="dxa"/>
          </w:tcPr>
          <w:p w14:paraId="2FC62380" w14:textId="77777777" w:rsidR="0041003E" w:rsidRPr="001D206A" w:rsidRDefault="0041003E" w:rsidP="0041003E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Стратегический показатель 1.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56F05D9B" w14:textId="5F4CC016" w:rsidR="0041003E" w:rsidRPr="001D206A" w:rsidRDefault="0041003E" w:rsidP="0041003E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>протяженность капитально отремонтированных сетей теплоснабжения</w:t>
            </w:r>
          </w:p>
        </w:tc>
        <w:tc>
          <w:tcPr>
            <w:tcW w:w="1275" w:type="dxa"/>
          </w:tcPr>
          <w:p w14:paraId="5E43D4C1" w14:textId="4E52EF84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1276" w:type="dxa"/>
          </w:tcPr>
          <w:p w14:paraId="6B45DAF5" w14:textId="170D0125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1EDE9F4" w14:textId="68F19A31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F3526B5" w14:textId="2718B426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451ACB57" w14:textId="57E4B1A6" w:rsidR="0041003E" w:rsidRPr="00F60E5E" w:rsidRDefault="0041003E" w:rsidP="0041003E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  <w:tr w:rsidR="0041003E" w:rsidRPr="001C2722" w14:paraId="52FD1DDA" w14:textId="77777777" w:rsidTr="0041003E">
        <w:tc>
          <w:tcPr>
            <w:tcW w:w="679" w:type="dxa"/>
          </w:tcPr>
          <w:p w14:paraId="7129F9AA" w14:textId="59D9EC91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</w:t>
            </w:r>
          </w:p>
        </w:tc>
        <w:tc>
          <w:tcPr>
            <w:tcW w:w="4282" w:type="dxa"/>
          </w:tcPr>
          <w:p w14:paraId="7B8F14DA" w14:textId="77777777" w:rsidR="0041003E" w:rsidRDefault="0041003E" w:rsidP="0041003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B5F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ратегический показатель 2</w:t>
            </w:r>
            <w:r w:rsidRPr="006B5F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725BD27C" w14:textId="3B1FE7AE" w:rsidR="0041003E" w:rsidRPr="001D206A" w:rsidRDefault="0041003E" w:rsidP="0041003E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 xml:space="preserve"> введенных в эксплуатацию после строительства, реконструкции, технического перевооружения и капитального ремонта объектов и систем теплоснабжения</w:t>
            </w:r>
          </w:p>
        </w:tc>
        <w:tc>
          <w:tcPr>
            <w:tcW w:w="1275" w:type="dxa"/>
          </w:tcPr>
          <w:p w14:paraId="47A6D642" w14:textId="5EBB7FA8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276" w:type="dxa"/>
          </w:tcPr>
          <w:p w14:paraId="66767B84" w14:textId="17B53B05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A6D531D" w14:textId="1EA5F3E7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F1A6968" w14:textId="680D7551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334AADDF" w14:textId="7B800079" w:rsidR="0041003E" w:rsidRPr="00F60E5E" w:rsidRDefault="0041003E" w:rsidP="0041003E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  <w:tr w:rsidR="0041003E" w:rsidRPr="001C2722" w14:paraId="77385BB3" w14:textId="77777777" w:rsidTr="0041003E">
        <w:tc>
          <w:tcPr>
            <w:tcW w:w="679" w:type="dxa"/>
          </w:tcPr>
          <w:p w14:paraId="77347A86" w14:textId="1DFB72BD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</w:t>
            </w:r>
          </w:p>
        </w:tc>
        <w:tc>
          <w:tcPr>
            <w:tcW w:w="4282" w:type="dxa"/>
          </w:tcPr>
          <w:p w14:paraId="3CD19F29" w14:textId="77777777" w:rsidR="0041003E" w:rsidRDefault="0041003E" w:rsidP="0041003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B5F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Стратегический показатель 1.</w:t>
            </w:r>
          </w:p>
          <w:p w14:paraId="334D581F" w14:textId="50D3C255" w:rsidR="0041003E" w:rsidRPr="001D206A" w:rsidRDefault="0041003E" w:rsidP="0041003E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сельских поселений муниципального района Похвистневский</w:t>
            </w:r>
            <w:r w:rsidRPr="00424C08">
              <w:rPr>
                <w:rFonts w:ascii="Times New Roman" w:hAnsi="Times New Roman" w:cs="Times New Roman"/>
                <w:sz w:val="28"/>
                <w:szCs w:val="28"/>
              </w:rPr>
              <w:t xml:space="preserve">, исполнивших обязательства по выполнению мероприятий по обеспечению бесперебойного снабжения коммунальными услугами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Похвистневский</w:t>
            </w:r>
          </w:p>
        </w:tc>
        <w:tc>
          <w:tcPr>
            <w:tcW w:w="1275" w:type="dxa"/>
          </w:tcPr>
          <w:p w14:paraId="393A7767" w14:textId="5A1D2EAA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14:paraId="1303719A" w14:textId="5F8AAA86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629E9DB" w14:textId="65BCCD10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0FD1FEC" w14:textId="18232BED" w:rsidR="0041003E" w:rsidRDefault="0041003E" w:rsidP="0041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59BE5E66" w14:textId="789F139F" w:rsidR="0041003E" w:rsidRPr="00F60E5E" w:rsidRDefault="0041003E" w:rsidP="0041003E">
            <w:pPr>
              <w:spacing w:after="0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</w:tbl>
    <w:p w14:paraId="49F2A3FE" w14:textId="77777777" w:rsidR="009F54AE" w:rsidRDefault="009F54AE" w:rsidP="00E069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103C6E77" w14:textId="77777777" w:rsidR="006D2619" w:rsidRDefault="006D2619" w:rsidP="006D2619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Форма 2</w:t>
      </w:r>
    </w:p>
    <w:p w14:paraId="79669675" w14:textId="77777777" w:rsidR="006D2619" w:rsidRDefault="006D2619" w:rsidP="006D26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Выполнение мероприятий реализации муниципальной программы </w:t>
      </w:r>
    </w:p>
    <w:p w14:paraId="155F30E4" w14:textId="77777777" w:rsidR="00D66A2C" w:rsidRDefault="00D66A2C" w:rsidP="00D66A2C">
      <w:pPr>
        <w:pStyle w:val="ConsPlusNormal"/>
        <w:ind w:left="-709" w:hanging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D66A2C">
        <w:rPr>
          <w:rFonts w:ascii="Times New Roman" w:hAnsi="Times New Roman" w:cs="Times New Roman"/>
          <w:b/>
          <w:sz w:val="28"/>
        </w:rPr>
        <w:t xml:space="preserve">«Модернизация коммунального комплекса муниципального </w:t>
      </w:r>
    </w:p>
    <w:p w14:paraId="7FE36142" w14:textId="0F425D20" w:rsidR="00D66A2C" w:rsidRDefault="00D66A2C" w:rsidP="00D66A2C">
      <w:pPr>
        <w:pStyle w:val="ConsPlusNormal"/>
        <w:ind w:lef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</w:t>
      </w:r>
      <w:r w:rsidRPr="00D66A2C">
        <w:rPr>
          <w:rFonts w:ascii="Times New Roman" w:hAnsi="Times New Roman" w:cs="Times New Roman"/>
          <w:b/>
          <w:sz w:val="28"/>
        </w:rPr>
        <w:t>района  Похвистневский Самарской облас</w:t>
      </w:r>
      <w:r w:rsidR="00DD179B">
        <w:rPr>
          <w:rFonts w:ascii="Times New Roman" w:hAnsi="Times New Roman" w:cs="Times New Roman"/>
          <w:b/>
          <w:sz w:val="28"/>
        </w:rPr>
        <w:t>ти» на 2024 - 2027 годы» за 2025</w:t>
      </w:r>
      <w:r w:rsidRPr="00D66A2C">
        <w:rPr>
          <w:rFonts w:ascii="Times New Roman" w:hAnsi="Times New Roman" w:cs="Times New Roman"/>
          <w:b/>
          <w:sz w:val="28"/>
        </w:rPr>
        <w:t>год.</w:t>
      </w:r>
    </w:p>
    <w:p w14:paraId="7215C966" w14:textId="77777777" w:rsidR="006D2619" w:rsidRDefault="006D2619" w:rsidP="006D2619">
      <w:pPr>
        <w:rPr>
          <w:lang w:eastAsia="ar-SA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410"/>
        <w:gridCol w:w="1701"/>
        <w:gridCol w:w="1559"/>
        <w:gridCol w:w="1701"/>
      </w:tblGrid>
      <w:tr w:rsidR="006D2619" w14:paraId="2F7A9499" w14:textId="77777777" w:rsidTr="00925E73">
        <w:trPr>
          <w:trHeight w:val="61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4D5C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08D46" w14:textId="77777777" w:rsidR="006D2619" w:rsidRPr="00DF7133" w:rsidRDefault="006D2619" w:rsidP="00925E7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8A1E1" w14:textId="77777777" w:rsidR="006D2619" w:rsidRDefault="006D2619" w:rsidP="00925E73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на выполнение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FA59" w14:textId="77777777" w:rsidR="006D2619" w:rsidRDefault="006D2619" w:rsidP="00925E73">
            <w:pPr>
              <w:spacing w:after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F85C" w14:textId="77777777" w:rsidR="006D2619" w:rsidRDefault="006D2619" w:rsidP="00925E73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6D2619" w14:paraId="1DF91479" w14:textId="77777777" w:rsidTr="00925E73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8DBF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BE5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9347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0AFF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A62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51F6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19" w14:paraId="3CD45E24" w14:textId="77777777" w:rsidTr="00925E73">
        <w:trPr>
          <w:trHeight w:val="3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3215" w14:textId="77777777" w:rsidR="006D2619" w:rsidRDefault="006D2619" w:rsidP="009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3E72" w14:textId="77777777" w:rsidR="006D2619" w:rsidRDefault="006D2619" w:rsidP="009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E21" w14:textId="4D14C21B" w:rsidR="006D2619" w:rsidRDefault="00F60E5E" w:rsidP="00925E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6558" w14:textId="62553639" w:rsidR="006D2619" w:rsidRDefault="00F60E5E" w:rsidP="00925E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D9C" w14:textId="2537BF8A" w:rsidR="006D2619" w:rsidRDefault="00A94A6B" w:rsidP="00925E7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144" w14:textId="3DC70492" w:rsidR="006D2619" w:rsidRDefault="004A4988" w:rsidP="00925E73"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7E23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=1</w:t>
            </w:r>
          </w:p>
        </w:tc>
      </w:tr>
    </w:tbl>
    <w:p w14:paraId="15D5ED62" w14:textId="77777777" w:rsidR="006D2619" w:rsidRDefault="006D2619" w:rsidP="006D2619">
      <w:pPr>
        <w:suppressAutoHyphens/>
        <w:spacing w:line="360" w:lineRule="exact"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5464278F" w14:textId="77777777" w:rsidR="00BE1232" w:rsidRDefault="00BE1232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14E855F" w14:textId="77777777" w:rsidR="00A94163" w:rsidRDefault="00A94163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C5F60FB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218645C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CCEFBD6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7B9FEF1F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1A562CF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0CC846E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10132A6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600D71B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9491314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136DD22A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77245E4F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94300B9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A7F9525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7B898168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536723B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74C94096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7BF9DB2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3D11A263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88F78F1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31FB29B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213C437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B5B5F00" w14:textId="77777777" w:rsidR="00FD503F" w:rsidRDefault="00FD503F" w:rsidP="005B11A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B5867DA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sectPr w:rsidR="00FD503F" w:rsidSect="008E19A1">
      <w:pgSz w:w="12240" w:h="15840"/>
      <w:pgMar w:top="567" w:right="567" w:bottom="397" w:left="113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67A6"/>
    <w:multiLevelType w:val="hybridMultilevel"/>
    <w:tmpl w:val="42F40B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F636BF"/>
    <w:multiLevelType w:val="hybridMultilevel"/>
    <w:tmpl w:val="1964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C7D33"/>
    <w:multiLevelType w:val="multilevel"/>
    <w:tmpl w:val="2AF68C42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0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54906B90"/>
    <w:multiLevelType w:val="hybridMultilevel"/>
    <w:tmpl w:val="27C2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FF"/>
    <w:rsid w:val="00001389"/>
    <w:rsid w:val="00021C72"/>
    <w:rsid w:val="0003650A"/>
    <w:rsid w:val="00037177"/>
    <w:rsid w:val="00045C41"/>
    <w:rsid w:val="00052C1A"/>
    <w:rsid w:val="00053075"/>
    <w:rsid w:val="0005545F"/>
    <w:rsid w:val="000705B7"/>
    <w:rsid w:val="000D6BCB"/>
    <w:rsid w:val="000E3B40"/>
    <w:rsid w:val="000F468B"/>
    <w:rsid w:val="00105FE4"/>
    <w:rsid w:val="001066E8"/>
    <w:rsid w:val="001171BB"/>
    <w:rsid w:val="00120F8B"/>
    <w:rsid w:val="00156DAB"/>
    <w:rsid w:val="00161820"/>
    <w:rsid w:val="00175289"/>
    <w:rsid w:val="00182513"/>
    <w:rsid w:val="001A7655"/>
    <w:rsid w:val="001C2722"/>
    <w:rsid w:val="001D738A"/>
    <w:rsid w:val="001E6B6B"/>
    <w:rsid w:val="001F3AFF"/>
    <w:rsid w:val="001F5394"/>
    <w:rsid w:val="00204468"/>
    <w:rsid w:val="002315C0"/>
    <w:rsid w:val="00244DAE"/>
    <w:rsid w:val="00276C99"/>
    <w:rsid w:val="002A3F97"/>
    <w:rsid w:val="002B7AFD"/>
    <w:rsid w:val="002C1E5B"/>
    <w:rsid w:val="002C498A"/>
    <w:rsid w:val="002D1BC6"/>
    <w:rsid w:val="002F3B2D"/>
    <w:rsid w:val="002F74FD"/>
    <w:rsid w:val="00302104"/>
    <w:rsid w:val="00302110"/>
    <w:rsid w:val="00303E52"/>
    <w:rsid w:val="00340A95"/>
    <w:rsid w:val="00346556"/>
    <w:rsid w:val="00370621"/>
    <w:rsid w:val="00384CB5"/>
    <w:rsid w:val="003C602D"/>
    <w:rsid w:val="003E7EA3"/>
    <w:rsid w:val="003F44BC"/>
    <w:rsid w:val="0041003E"/>
    <w:rsid w:val="00424ABA"/>
    <w:rsid w:val="004308B0"/>
    <w:rsid w:val="00483443"/>
    <w:rsid w:val="00494952"/>
    <w:rsid w:val="004A4988"/>
    <w:rsid w:val="004E6765"/>
    <w:rsid w:val="00501AAA"/>
    <w:rsid w:val="00503935"/>
    <w:rsid w:val="00524DCC"/>
    <w:rsid w:val="005748DE"/>
    <w:rsid w:val="005755B2"/>
    <w:rsid w:val="005812C0"/>
    <w:rsid w:val="0058452A"/>
    <w:rsid w:val="00586E09"/>
    <w:rsid w:val="005923CD"/>
    <w:rsid w:val="0059556A"/>
    <w:rsid w:val="005B11AF"/>
    <w:rsid w:val="005C49E0"/>
    <w:rsid w:val="005D1CBD"/>
    <w:rsid w:val="005F533C"/>
    <w:rsid w:val="005F5C35"/>
    <w:rsid w:val="006153BB"/>
    <w:rsid w:val="00626722"/>
    <w:rsid w:val="00684144"/>
    <w:rsid w:val="00691614"/>
    <w:rsid w:val="006B203C"/>
    <w:rsid w:val="006B3960"/>
    <w:rsid w:val="006C602B"/>
    <w:rsid w:val="006D2619"/>
    <w:rsid w:val="007031B5"/>
    <w:rsid w:val="00712AD8"/>
    <w:rsid w:val="0073643B"/>
    <w:rsid w:val="00765296"/>
    <w:rsid w:val="00766C9A"/>
    <w:rsid w:val="007822D8"/>
    <w:rsid w:val="007A1B71"/>
    <w:rsid w:val="007C213A"/>
    <w:rsid w:val="00800EB8"/>
    <w:rsid w:val="00814BB0"/>
    <w:rsid w:val="00822117"/>
    <w:rsid w:val="00896E13"/>
    <w:rsid w:val="008A0913"/>
    <w:rsid w:val="008E19A1"/>
    <w:rsid w:val="008E5A0D"/>
    <w:rsid w:val="008E5F05"/>
    <w:rsid w:val="008F7B4B"/>
    <w:rsid w:val="009922E5"/>
    <w:rsid w:val="009A17E9"/>
    <w:rsid w:val="009A3698"/>
    <w:rsid w:val="009D36A2"/>
    <w:rsid w:val="009F54AE"/>
    <w:rsid w:val="00A50866"/>
    <w:rsid w:val="00A70D7C"/>
    <w:rsid w:val="00A94163"/>
    <w:rsid w:val="00A94A6B"/>
    <w:rsid w:val="00AA577B"/>
    <w:rsid w:val="00B5402E"/>
    <w:rsid w:val="00BB7526"/>
    <w:rsid w:val="00BE1232"/>
    <w:rsid w:val="00C323C8"/>
    <w:rsid w:val="00C34474"/>
    <w:rsid w:val="00C44960"/>
    <w:rsid w:val="00C81F28"/>
    <w:rsid w:val="00CB000B"/>
    <w:rsid w:val="00CC40FC"/>
    <w:rsid w:val="00CC68CF"/>
    <w:rsid w:val="00CF53EE"/>
    <w:rsid w:val="00D200A7"/>
    <w:rsid w:val="00D430ED"/>
    <w:rsid w:val="00D66A2C"/>
    <w:rsid w:val="00DA1EF3"/>
    <w:rsid w:val="00DB5424"/>
    <w:rsid w:val="00DC564E"/>
    <w:rsid w:val="00DD179B"/>
    <w:rsid w:val="00DF0C6C"/>
    <w:rsid w:val="00E04081"/>
    <w:rsid w:val="00E06953"/>
    <w:rsid w:val="00E136CA"/>
    <w:rsid w:val="00E84C85"/>
    <w:rsid w:val="00EF77DC"/>
    <w:rsid w:val="00F11C83"/>
    <w:rsid w:val="00F22FFF"/>
    <w:rsid w:val="00F332E2"/>
    <w:rsid w:val="00F37A94"/>
    <w:rsid w:val="00F60E5E"/>
    <w:rsid w:val="00F67FF1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A755"/>
  <w15:docId w15:val="{A5EF3945-CC22-4794-A9EE-D454E6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08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rsid w:val="00E0695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E069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A50866"/>
    <w:rPr>
      <w:b/>
      <w:sz w:val="28"/>
    </w:rPr>
  </w:style>
  <w:style w:type="character" w:styleId="a4">
    <w:name w:val="Hyperlink"/>
    <w:rsid w:val="00A50866"/>
    <w:rPr>
      <w:color w:val="0000FF"/>
      <w:u w:val="single"/>
    </w:rPr>
  </w:style>
  <w:style w:type="table" w:styleId="a5">
    <w:name w:val="Table Grid"/>
    <w:basedOn w:val="a1"/>
    <w:uiPriority w:val="59"/>
    <w:rsid w:val="00BE12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qFormat/>
    <w:rsid w:val="00BE12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rsid w:val="00BE1232"/>
    <w:rPr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BE1232"/>
    <w:pPr>
      <w:widowControl w:val="0"/>
      <w:spacing w:after="0" w:line="240" w:lineRule="auto"/>
      <w:ind w:left="414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F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B4B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3C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136CA"/>
    <w:rPr>
      <w:rFonts w:ascii="Arial" w:eastAsia="Arial" w:hAnsi="Arial" w:cs="Arial"/>
      <w:lang w:eastAsia="ar-SA"/>
    </w:rPr>
  </w:style>
  <w:style w:type="character" w:customStyle="1" w:styleId="js-extracted-address">
    <w:name w:val="js-extracted-address"/>
    <w:rsid w:val="001C2722"/>
  </w:style>
  <w:style w:type="character" w:customStyle="1" w:styleId="pinkbg">
    <w:name w:val="pinkbg"/>
    <w:basedOn w:val="a0"/>
    <w:rsid w:val="001C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AD91AB160A1149F10A44972BFDCC757886264B0A09463C27677886565EC9E90C9197A4EFF48x6z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C87A-D576-4209-85A9-87FA20AA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Сулягин С И</dc:creator>
  <cp:lastModifiedBy>Org_otdel_NPA</cp:lastModifiedBy>
  <cp:revision>5</cp:revision>
  <cp:lastPrinted>2026-02-25T09:36:00Z</cp:lastPrinted>
  <dcterms:created xsi:type="dcterms:W3CDTF">2026-02-16T07:29:00Z</dcterms:created>
  <dcterms:modified xsi:type="dcterms:W3CDTF">2026-02-27T08:00:00Z</dcterms:modified>
</cp:coreProperties>
</file>