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3C37" w14:textId="77777777" w:rsidR="002A3F97" w:rsidRDefault="002A3F97" w:rsidP="002A3F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488"/>
      </w:tblGrid>
      <w:tr w:rsidR="002A3F97" w14:paraId="3619A7AC" w14:textId="77777777" w:rsidTr="00BE45DE">
        <w:trPr>
          <w:trHeight w:val="355"/>
        </w:trPr>
        <w:tc>
          <w:tcPr>
            <w:tcW w:w="4488" w:type="dxa"/>
            <w:vMerge w:val="restart"/>
          </w:tcPr>
          <w:p w14:paraId="7278CC57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1F441062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69030BD" wp14:editId="44AA9DC6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-141605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976526195" name="Рисунок 197652619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</w:t>
            </w:r>
          </w:p>
          <w:p w14:paraId="1135387A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</w:p>
          <w:p w14:paraId="41C44EA0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30933B5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33116997" w14:textId="77777777" w:rsidR="002A3F97" w:rsidRPr="00DC61D3" w:rsidRDefault="002A3F97" w:rsidP="00BE45DE">
            <w:pPr>
              <w:spacing w:after="0" w:line="240" w:lineRule="auto"/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14:paraId="3E0CA098" w14:textId="77777777" w:rsidR="002A3F97" w:rsidRPr="00165CA6" w:rsidRDefault="002A3F97" w:rsidP="00BE45DE">
            <w:pPr>
              <w:shd w:val="clear" w:color="auto" w:fill="FFFFFF"/>
              <w:spacing w:before="194"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14:paraId="0579BFCA" w14:textId="77777777" w:rsidR="002A3F97" w:rsidRPr="002E0B55" w:rsidRDefault="002A3F97" w:rsidP="00BE45DE">
            <w:pPr>
              <w:shd w:val="clear" w:color="auto" w:fill="FFFFFF"/>
              <w:spacing w:before="278" w:after="0" w:line="240" w:lineRule="auto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6C7E7535" w14:textId="65F1A0A1" w:rsidR="00EE4856" w:rsidRPr="00EE4856" w:rsidRDefault="00EE4856" w:rsidP="00BE45DE">
            <w:pPr>
              <w:shd w:val="clear" w:color="auto" w:fill="FFFFFF"/>
              <w:spacing w:before="25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</w:t>
            </w:r>
            <w:bookmarkStart w:id="0" w:name="_GoBack"/>
            <w:r w:rsidRPr="00EE4856">
              <w:rPr>
                <w:rFonts w:ascii="Times New Roman" w:hAnsi="Times New Roman" w:cs="Times New Roman"/>
                <w:sz w:val="28"/>
                <w:szCs w:val="28"/>
              </w:rPr>
              <w:t xml:space="preserve">26.02.2026 № 176             </w:t>
            </w:r>
            <w:bookmarkEnd w:id="0"/>
          </w:p>
          <w:p w14:paraId="08792C83" w14:textId="31A39B02" w:rsidR="002A3F97" w:rsidRDefault="002A3F97" w:rsidP="00BE45DE">
            <w:pPr>
              <w:shd w:val="clear" w:color="auto" w:fill="FFFFFF"/>
              <w:spacing w:before="252" w:after="0" w:line="240" w:lineRule="auto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14:paraId="2BAD6573" w14:textId="77777777" w:rsidR="002A3F97" w:rsidRDefault="002A3F97" w:rsidP="00BE45DE">
            <w:pPr>
              <w:spacing w:before="276" w:after="0" w:line="240" w:lineRule="auto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07389F9" wp14:editId="4B80F584">
                      <wp:simplePos x="0" y="0"/>
                      <wp:positionH relativeFrom="column">
                        <wp:posOffset>2193290</wp:posOffset>
                      </wp:positionH>
                      <wp:positionV relativeFrom="paragraph">
                        <wp:posOffset>45085</wp:posOffset>
                      </wp:positionV>
                      <wp:extent cx="110490" cy="111125"/>
                      <wp:effectExtent l="0" t="0" r="22860" b="22225"/>
                      <wp:wrapNone/>
                      <wp:docPr id="1896039287" name="Группа 1896039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4831229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754702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A3DDA6" id="Группа 1896039287" o:spid="_x0000_s1026" style="position:absolute;margin-left:172.7pt;margin-top:3.55pt;width:8.7pt;height:8.75pt;z-index:25166438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D579D8C" wp14:editId="1543E079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113665</wp:posOffset>
                      </wp:positionV>
                      <wp:extent cx="110490" cy="111125"/>
                      <wp:effectExtent l="0" t="318" r="22543" b="22542"/>
                      <wp:wrapNone/>
                      <wp:docPr id="1686360648" name="Группа 1686360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9378014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0935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C5A2B2" id="Группа 1686360648" o:spid="_x0000_s1026" style="position:absolute;margin-left:-14.25pt;margin-top:8.95pt;width:8.7pt;height:8.75pt;rotation:-90;z-index:251663360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" strokeweight=".6pt"/>
                    </v:group>
                  </w:pict>
                </mc:Fallback>
              </mc:AlternateContent>
            </w:r>
          </w:p>
        </w:tc>
      </w:tr>
      <w:tr w:rsidR="002A3F97" w14:paraId="35FD5016" w14:textId="77777777" w:rsidTr="00BE45DE">
        <w:trPr>
          <w:trHeight w:val="355"/>
        </w:trPr>
        <w:tc>
          <w:tcPr>
            <w:tcW w:w="4488" w:type="dxa"/>
            <w:vMerge/>
          </w:tcPr>
          <w:p w14:paraId="1142427C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B8D944B" w14:textId="77777777" w:rsidTr="00BE45DE">
        <w:trPr>
          <w:trHeight w:val="355"/>
        </w:trPr>
        <w:tc>
          <w:tcPr>
            <w:tcW w:w="4488" w:type="dxa"/>
            <w:vMerge/>
          </w:tcPr>
          <w:p w14:paraId="51F628F1" w14:textId="77777777" w:rsidR="002A3F97" w:rsidRDefault="002A3F97" w:rsidP="00BE45DE">
            <w:pPr>
              <w:spacing w:after="0" w:line="240" w:lineRule="auto"/>
              <w:ind w:right="-90"/>
              <w:jc w:val="center"/>
              <w:rPr>
                <w:noProof/>
                <w:lang w:eastAsia="ru-RU"/>
              </w:rPr>
            </w:pPr>
          </w:p>
        </w:tc>
      </w:tr>
      <w:tr w:rsidR="002A3F97" w14:paraId="6D53CDF5" w14:textId="77777777" w:rsidTr="00BE45DE">
        <w:trPr>
          <w:trHeight w:val="1961"/>
        </w:trPr>
        <w:tc>
          <w:tcPr>
            <w:tcW w:w="4488" w:type="dxa"/>
            <w:vMerge/>
          </w:tcPr>
          <w:p w14:paraId="317EECEB" w14:textId="77777777" w:rsidR="002A3F97" w:rsidRDefault="002A3F97" w:rsidP="00BE45DE">
            <w:pPr>
              <w:spacing w:line="240" w:lineRule="auto"/>
              <w:ind w:right="1741"/>
              <w:jc w:val="center"/>
              <w:rPr>
                <w:sz w:val="24"/>
                <w:szCs w:val="24"/>
              </w:rPr>
            </w:pPr>
          </w:p>
        </w:tc>
      </w:tr>
      <w:tr w:rsidR="002A3F97" w:rsidRPr="009F54AE" w14:paraId="2D57FB7A" w14:textId="77777777" w:rsidTr="00BE45DE">
        <w:trPr>
          <w:trHeight w:val="1961"/>
        </w:trPr>
        <w:tc>
          <w:tcPr>
            <w:tcW w:w="4488" w:type="dxa"/>
          </w:tcPr>
          <w:p w14:paraId="431120FF" w14:textId="77777777" w:rsidR="002A3F97" w:rsidRPr="009F54AE" w:rsidRDefault="002A3F97" w:rsidP="00BE4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 реализации</w:t>
            </w:r>
          </w:p>
          <w:p w14:paraId="08A594D9" w14:textId="2AA1353C" w:rsidR="00D66A2C" w:rsidRPr="00D66A2C" w:rsidRDefault="002A3F97" w:rsidP="00D66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="00D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"Модернизация 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коммунального комплекса муниципального района Похвистневский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A2C" w:rsidRP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области" на 2024 - 2027 годы»</w:t>
            </w:r>
            <w:r w:rsidR="00DD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2025</w:t>
            </w:r>
            <w:r w:rsidR="00D66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14:paraId="3D9F8FAF" w14:textId="5B990B58" w:rsidR="002A3F97" w:rsidRPr="009F54AE" w:rsidRDefault="002A3F97" w:rsidP="00BE45DE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</w:tbl>
    <w:p w14:paraId="670DEC5C" w14:textId="77777777" w:rsidR="002A3F97" w:rsidRPr="00EE1AA7" w:rsidRDefault="002A3F97" w:rsidP="002A3F97">
      <w:pPr>
        <w:pStyle w:val="1"/>
        <w:spacing w:line="276" w:lineRule="auto"/>
        <w:ind w:firstLine="426"/>
        <w:jc w:val="both"/>
        <w:rPr>
          <w:rFonts w:eastAsia="Calibri"/>
          <w:b w:val="0"/>
          <w:szCs w:val="28"/>
        </w:rPr>
      </w:pPr>
      <w:r w:rsidRPr="00EE1AA7">
        <w:rPr>
          <w:b w:val="0"/>
          <w:szCs w:val="28"/>
        </w:rPr>
        <w:t xml:space="preserve">В соответствии со </w:t>
      </w:r>
      <w:hyperlink r:id="rId7" w:history="1">
        <w:r w:rsidRPr="00EE1AA7">
          <w:rPr>
            <w:rStyle w:val="a4"/>
            <w:b w:val="0"/>
            <w:szCs w:val="28"/>
          </w:rPr>
          <w:t>статьей 179</w:t>
        </w:r>
      </w:hyperlink>
      <w:r w:rsidRPr="00EE1AA7">
        <w:rPr>
          <w:b w:val="0"/>
          <w:szCs w:val="28"/>
        </w:rPr>
        <w:t xml:space="preserve"> Бюджетного кодекса Российской Федерации, </w:t>
      </w:r>
      <w:r>
        <w:rPr>
          <w:rFonts w:eastAsia="Calibri"/>
          <w:b w:val="0"/>
          <w:szCs w:val="28"/>
        </w:rPr>
        <w:t>Постановлением Администрации муниципального района Похвистневский                   от 19.03.2019 №193 «Об утверждении Порядка  разработки, реализации и оценки эффективности муниципальных программ муниципального района Похвистневский  Самарской области», руководствуясь Уставом района, Администрация муниципального района  Похвистневский Самарской области</w:t>
      </w:r>
    </w:p>
    <w:p w14:paraId="1C316A81" w14:textId="77777777" w:rsidR="002A3F97" w:rsidRDefault="002A3F97" w:rsidP="002A3F9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14:paraId="2ECF8B9D" w14:textId="77777777" w:rsidR="002A3F97" w:rsidRDefault="002A3F97" w:rsidP="002A3F97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64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B2BDB14" w14:textId="35F18B10" w:rsidR="002A3F97" w:rsidRPr="003F44BC" w:rsidRDefault="002A3F97" w:rsidP="002A3F97">
      <w:pPr>
        <w:pStyle w:val="ConsPlusNormal"/>
        <w:numPr>
          <w:ilvl w:val="0"/>
          <w:numId w:val="3"/>
        </w:numPr>
        <w:spacing w:line="360" w:lineRule="auto"/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3075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«Модернизация коммунального комплекса муниципального </w:t>
      </w:r>
      <w:proofErr w:type="gramStart"/>
      <w:r w:rsidR="00D66A2C" w:rsidRPr="00D66A2C">
        <w:rPr>
          <w:rFonts w:ascii="Times New Roman" w:hAnsi="Times New Roman" w:cs="Times New Roman"/>
          <w:sz w:val="28"/>
          <w:szCs w:val="28"/>
        </w:rPr>
        <w:t>рай</w:t>
      </w:r>
      <w:r w:rsidR="00D66A2C">
        <w:rPr>
          <w:rFonts w:ascii="Times New Roman" w:hAnsi="Times New Roman" w:cs="Times New Roman"/>
          <w:sz w:val="28"/>
          <w:szCs w:val="28"/>
        </w:rPr>
        <w:t xml:space="preserve">она 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Похвистневский</w:t>
      </w:r>
      <w:proofErr w:type="gramEnd"/>
      <w:r w:rsidR="00D66A2C" w:rsidRPr="00D66A2C">
        <w:rPr>
          <w:rFonts w:ascii="Times New Roman" w:hAnsi="Times New Roman" w:cs="Times New Roman"/>
          <w:sz w:val="28"/>
          <w:szCs w:val="28"/>
        </w:rPr>
        <w:t xml:space="preserve"> Самарской области» на 2024 - 2027 годы»</w:t>
      </w:r>
      <w:r w:rsidRPr="003F44BC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DD179B">
        <w:rPr>
          <w:rFonts w:ascii="Times New Roman" w:eastAsia="Calibri" w:hAnsi="Times New Roman" w:cs="Times New Roman"/>
          <w:sz w:val="28"/>
          <w:szCs w:val="28"/>
        </w:rPr>
        <w:t>5</w:t>
      </w:r>
      <w:r w:rsidRPr="003F44BC">
        <w:rPr>
          <w:rFonts w:ascii="Times New Roman" w:eastAsia="Calibri" w:hAnsi="Times New Roman" w:cs="Times New Roman"/>
          <w:sz w:val="28"/>
          <w:szCs w:val="28"/>
        </w:rPr>
        <w:t>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806E54" w14:textId="61793295" w:rsidR="002A3F97" w:rsidRPr="003F44BC" w:rsidRDefault="002A3F97" w:rsidP="002A3F97">
      <w:pPr>
        <w:suppressAutoHyphens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44BC">
        <w:rPr>
          <w:rFonts w:ascii="Times New Roman" w:hAnsi="Times New Roman"/>
          <w:sz w:val="28"/>
          <w:szCs w:val="28"/>
        </w:rPr>
        <w:t xml:space="preserve">Настоящие Постановление вступает в силу со дня его подписания и подлежит </w:t>
      </w:r>
      <w:proofErr w:type="gramStart"/>
      <w:r w:rsidRPr="003F44BC">
        <w:rPr>
          <w:rFonts w:ascii="Times New Roman" w:hAnsi="Times New Roman"/>
          <w:sz w:val="28"/>
          <w:szCs w:val="28"/>
        </w:rPr>
        <w:t>размещению  на</w:t>
      </w:r>
      <w:proofErr w:type="gramEnd"/>
      <w:r w:rsidRPr="003F44BC">
        <w:rPr>
          <w:rFonts w:ascii="Times New Roman" w:hAnsi="Times New Roman"/>
          <w:sz w:val="28"/>
          <w:szCs w:val="28"/>
        </w:rPr>
        <w:t xml:space="preserve"> сайте Администрации района в сети «Интернет</w:t>
      </w:r>
      <w:r w:rsidR="006C602B">
        <w:rPr>
          <w:rFonts w:ascii="Times New Roman" w:hAnsi="Times New Roman"/>
          <w:sz w:val="28"/>
          <w:szCs w:val="28"/>
        </w:rPr>
        <w:t>»</w:t>
      </w:r>
      <w:r w:rsidRPr="003F44BC">
        <w:rPr>
          <w:rFonts w:ascii="Times New Roman" w:hAnsi="Times New Roman"/>
          <w:sz w:val="28"/>
          <w:szCs w:val="28"/>
        </w:rPr>
        <w:t xml:space="preserve">. </w:t>
      </w:r>
    </w:p>
    <w:p w14:paraId="6ADE8F18" w14:textId="77777777" w:rsidR="00501AAA" w:rsidRDefault="00501AAA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</w:p>
    <w:p w14:paraId="67814DBD" w14:textId="48FE31F0" w:rsidR="002A3F97" w:rsidRPr="00052C1A" w:rsidRDefault="00DD179B" w:rsidP="002A3F97">
      <w:pPr>
        <w:suppressAutoHyphens/>
        <w:spacing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 района                                                   </w:t>
      </w:r>
      <w:r w:rsidR="00501AAA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А</w:t>
      </w:r>
      <w:r w:rsidR="00DF0C6C">
        <w:rPr>
          <w:rFonts w:ascii="Times New Roman" w:hAnsi="Times New Roman"/>
          <w:b/>
          <w:sz w:val="28"/>
          <w:szCs w:val="28"/>
        </w:rPr>
        <w:t>.В</w:t>
      </w:r>
      <w:r w:rsidR="002A3F97" w:rsidRPr="00052C1A">
        <w:rPr>
          <w:rFonts w:ascii="Times New Roman" w:hAnsi="Times New Roman"/>
          <w:b/>
          <w:sz w:val="28"/>
          <w:szCs w:val="28"/>
        </w:rPr>
        <w:t xml:space="preserve">.  </w:t>
      </w:r>
      <w:r>
        <w:rPr>
          <w:rFonts w:ascii="Times New Roman" w:hAnsi="Times New Roman"/>
          <w:b/>
          <w:sz w:val="28"/>
          <w:szCs w:val="28"/>
        </w:rPr>
        <w:t>Шахвалов</w:t>
      </w:r>
    </w:p>
    <w:p w14:paraId="7B861033" w14:textId="77777777" w:rsidR="00501AAA" w:rsidRDefault="00501AAA" w:rsidP="00302110">
      <w:pPr>
        <w:suppressAutoHyphens/>
        <w:spacing w:line="320" w:lineRule="exact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2FB045" w14:textId="54B14B65" w:rsidR="00E136CA" w:rsidRPr="007031B5" w:rsidRDefault="00302110" w:rsidP="007031B5">
      <w:pPr>
        <w:suppressAutoHyphens/>
        <w:spacing w:line="320" w:lineRule="exact"/>
        <w:ind w:firstLine="539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>ценк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 xml:space="preserve"> эффективности</w:t>
      </w:r>
      <w:proofErr w:type="gramEnd"/>
      <w:r w:rsidR="00E136CA">
        <w:rPr>
          <w:rFonts w:ascii="Times New Roman" w:eastAsia="Calibri" w:hAnsi="Times New Roman" w:cs="Times New Roman"/>
          <w:b/>
          <w:sz w:val="28"/>
          <w:szCs w:val="28"/>
        </w:rPr>
        <w:t xml:space="preserve"> и результативности </w:t>
      </w:r>
      <w:r w:rsidRPr="0055318E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муниципальной программы</w:t>
      </w:r>
      <w:r w:rsidR="007031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6A2C" w:rsidRPr="00D66A2C">
        <w:rPr>
          <w:rFonts w:ascii="Times New Roman" w:hAnsi="Times New Roman" w:cs="Times New Roman"/>
          <w:b/>
          <w:bCs/>
          <w:sz w:val="28"/>
        </w:rPr>
        <w:t>«Модернизация коммунального комплекса муниципального района  Похвистневский Самарской облас</w:t>
      </w:r>
      <w:r w:rsidR="00DD179B">
        <w:rPr>
          <w:rFonts w:ascii="Times New Roman" w:hAnsi="Times New Roman" w:cs="Times New Roman"/>
          <w:b/>
          <w:bCs/>
          <w:sz w:val="28"/>
        </w:rPr>
        <w:t>ти» на 2024 - 2027 годы» за 2025</w:t>
      </w:r>
      <w:r w:rsidR="00D66A2C" w:rsidRPr="00D66A2C">
        <w:rPr>
          <w:rFonts w:ascii="Times New Roman" w:hAnsi="Times New Roman" w:cs="Times New Roman"/>
          <w:b/>
          <w:bCs/>
          <w:sz w:val="28"/>
        </w:rPr>
        <w:t>год.</w:t>
      </w:r>
    </w:p>
    <w:p w14:paraId="4A89FE10" w14:textId="77777777" w:rsidR="00E136CA" w:rsidRDefault="00E136CA" w:rsidP="00E136CA">
      <w:pPr>
        <w:jc w:val="center"/>
        <w:rPr>
          <w:lang w:eastAsia="ar-SA"/>
        </w:rPr>
      </w:pPr>
    </w:p>
    <w:p w14:paraId="265A0BAC" w14:textId="77777777" w:rsidR="007031B5" w:rsidRPr="00737018" w:rsidRDefault="007031B5" w:rsidP="007031B5">
      <w:pPr>
        <w:suppressAutoHyphens/>
        <w:spacing w:line="320" w:lineRule="exact"/>
        <w:ind w:firstLine="53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7018">
        <w:rPr>
          <w:rFonts w:ascii="Times New Roman" w:eastAsia="Calibri" w:hAnsi="Times New Roman" w:cs="Times New Roman"/>
          <w:bCs/>
          <w:sz w:val="28"/>
          <w:szCs w:val="28"/>
        </w:rPr>
        <w:t>Эффективность реализации Программы определяется по следующим показателям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77E84F2" w14:textId="77777777" w:rsidR="007031B5" w:rsidRDefault="007031B5" w:rsidP="007031B5">
      <w:pPr>
        <w:pStyle w:val="a3"/>
        <w:numPr>
          <w:ilvl w:val="0"/>
          <w:numId w:val="4"/>
        </w:numPr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bookmarkStart w:id="1" w:name="_Hlk160184479"/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Оценка степени достижения целей и решения задач Программы (выполнения индикаторов) (</w:t>
      </w:r>
      <w:r w:rsidRPr="003410C8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 w:rsidRPr="003410C8">
        <w:rPr>
          <w:rFonts w:ascii="Times New Roman" w:eastAsia="Arial Unicode MS" w:hAnsi="Times New Roman"/>
          <w:color w:val="000000"/>
          <w:sz w:val="28"/>
          <w:szCs w:val="28"/>
        </w:rPr>
        <w:t>2-форма1)</w:t>
      </w:r>
      <w:r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14:paraId="7BBF3258" w14:textId="77777777" w:rsidR="007031B5" w:rsidRDefault="007031B5" w:rsidP="007031B5">
      <w:pPr>
        <w:pStyle w:val="a3"/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    Результативность муниципальной программы будет оцениваться на основе целевых показателей, определенных для оценки эффективности реализуемых мероприятий программы.</w:t>
      </w:r>
    </w:p>
    <w:bookmarkEnd w:id="1"/>
    <w:p w14:paraId="457E3765" w14:textId="25867B89" w:rsidR="007031B5" w:rsidRPr="007031B5" w:rsidRDefault="007031B5" w:rsidP="007031B5">
      <w:pPr>
        <w:pStyle w:val="a3"/>
        <w:suppressAutoHyphens/>
        <w:spacing w:after="0" w:line="360" w:lineRule="exact"/>
        <w:rPr>
          <w:rFonts w:ascii="Times New Roman" w:eastAsia="Arial Unicode MS" w:hAnsi="Times New Roman"/>
          <w:color w:val="000000"/>
          <w:sz w:val="28"/>
          <w:szCs w:val="28"/>
        </w:rPr>
      </w:pPr>
      <w:r w:rsidRPr="007031B5"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proofErr w:type="gramStart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>2  =</w:t>
      </w:r>
      <w:proofErr w:type="gramEnd"/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(</w:t>
      </w:r>
      <w:r w:rsidR="00C4109B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C4109B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 w:rsidR="00C4109B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C4109B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+</w:t>
      </w:r>
      <w:r w:rsidR="00C4109B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26722">
        <w:rPr>
          <w:rFonts w:ascii="Times New Roman" w:eastAsia="Arial Unicode MS" w:hAnsi="Times New Roman"/>
          <w:color w:val="000000"/>
          <w:sz w:val="28"/>
          <w:szCs w:val="28"/>
        </w:rPr>
        <w:t>/</w:t>
      </w:r>
      <w:r w:rsidR="00C4109B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6C602B">
        <w:rPr>
          <w:rFonts w:ascii="Times New Roman" w:eastAsia="Arial Unicode MS" w:hAnsi="Times New Roman"/>
          <w:color w:val="000000"/>
          <w:sz w:val="28"/>
          <w:szCs w:val="28"/>
        </w:rPr>
        <w:t>)/3</w:t>
      </w:r>
      <w:r w:rsidRPr="007031B5">
        <w:rPr>
          <w:rFonts w:ascii="Times New Roman" w:eastAsia="Arial Unicode MS" w:hAnsi="Times New Roman"/>
          <w:color w:val="000000"/>
          <w:sz w:val="28"/>
          <w:szCs w:val="28"/>
        </w:rPr>
        <w:t xml:space="preserve">=1  </w:t>
      </w:r>
    </w:p>
    <w:p w14:paraId="7499E8EB" w14:textId="77777777" w:rsidR="007031B5" w:rsidRPr="003410C8" w:rsidRDefault="007031B5" w:rsidP="007031B5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 w:line="36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Оценка эффективности использования средств бюджета района (</w:t>
      </w:r>
      <w:r>
        <w:rPr>
          <w:rFonts w:ascii="Times New Roman" w:eastAsia="Arial Unicode MS" w:hAnsi="Times New Roman"/>
          <w:color w:val="000000"/>
          <w:sz w:val="28"/>
          <w:szCs w:val="28"/>
          <w:lang w:val="en-US"/>
        </w:rPr>
        <w:t>Q</w:t>
      </w:r>
      <w:r>
        <w:rPr>
          <w:rFonts w:ascii="Times New Roman" w:eastAsia="Arial Unicode MS" w:hAnsi="Times New Roman"/>
          <w:color w:val="000000"/>
          <w:sz w:val="28"/>
          <w:szCs w:val="28"/>
        </w:rPr>
        <w:t>1-форма2)</w:t>
      </w:r>
    </w:p>
    <w:p w14:paraId="147688E1" w14:textId="001CE8F3" w:rsidR="007031B5" w:rsidRPr="0055318E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en-US"/>
        </w:rPr>
        <w:t>Q</w:t>
      </w:r>
      <w:r w:rsidRPr="007E2333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= </w:t>
      </w:r>
      <w:r w:rsidR="00A94A6B">
        <w:rPr>
          <w:rFonts w:ascii="Times New Roman" w:hAnsi="Times New Roman" w:cs="Times New Roman"/>
          <w:sz w:val="28"/>
          <w:szCs w:val="28"/>
        </w:rPr>
        <w:t>3636,29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руб. /</w:t>
      </w:r>
      <w:r w:rsidR="00A94A6B">
        <w:rPr>
          <w:rFonts w:ascii="Times New Roman" w:hAnsi="Times New Roman" w:cs="Times New Roman"/>
          <w:sz w:val="28"/>
          <w:szCs w:val="28"/>
        </w:rPr>
        <w:t>3636,29</w:t>
      </w:r>
      <w:r w:rsidR="00D66A2C" w:rsidRPr="0010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руб.</w:t>
      </w:r>
      <w:r w:rsidRPr="005812C0">
        <w:rPr>
          <w:rFonts w:ascii="Times New Roman" w:eastAsia="Arial Unicode MS" w:hAnsi="Times New Roman" w:cs="Times New Roman"/>
          <w:color w:val="000000"/>
          <w:sz w:val="28"/>
          <w:szCs w:val="28"/>
        </w:rPr>
        <w:t>=</w:t>
      </w:r>
      <w:r w:rsidR="00A94A6B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</w:p>
    <w:p w14:paraId="69ADB39D" w14:textId="3E82A5C7" w:rsidR="007031B5" w:rsidRDefault="007031B5" w:rsidP="007031B5">
      <w:pPr>
        <w:suppressAutoHyphens/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соответствии с методикой оценки эффективности,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муниципальная  программа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«Модернизация коммунального комплекса муниципального района  Похвистневский Самарской области» </w:t>
      </w:r>
      <w:r w:rsidR="00DD179B">
        <w:rPr>
          <w:rFonts w:ascii="Times New Roman" w:hAnsi="Times New Roman" w:cs="Times New Roman"/>
          <w:sz w:val="28"/>
          <w:szCs w:val="28"/>
        </w:rPr>
        <w:t>на 2024 - 2027 годы» за 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 имеет </w:t>
      </w:r>
      <w:r w:rsidR="000E3B40">
        <w:rPr>
          <w:rFonts w:ascii="Times New Roman" w:eastAsia="Calibri" w:hAnsi="Times New Roman" w:cs="Times New Roman"/>
          <w:sz w:val="28"/>
          <w:szCs w:val="28"/>
        </w:rPr>
        <w:t>приемлемый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уровень эффективности.</w:t>
      </w:r>
    </w:p>
    <w:p w14:paraId="48214CE3" w14:textId="40D0AAD3" w:rsidR="00C4109B" w:rsidRDefault="00C4109B" w:rsidP="007031B5">
      <w:pPr>
        <w:suppressAutoHyphens/>
        <w:spacing w:after="0" w:line="360" w:lineRule="exact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 году работы не выполнялись. Денежные средства поступили за выполнен</w:t>
      </w:r>
      <w:r w:rsidR="0012292C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ые работы предыдущего периода.</w:t>
      </w:r>
    </w:p>
    <w:p w14:paraId="28F83001" w14:textId="3796EA64" w:rsidR="001E6B6B" w:rsidRDefault="007031B5" w:rsidP="00D66A2C">
      <w:pPr>
        <w:suppressAutoHyphens/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r w:rsidR="006C602B">
        <w:rPr>
          <w:rFonts w:ascii="Times New Roman" w:eastAsia="Calibri" w:hAnsi="Times New Roman" w:cs="Times New Roman"/>
          <w:sz w:val="28"/>
          <w:szCs w:val="28"/>
        </w:rPr>
        <w:t>социальной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значимостью предлагается продолжить реализацию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муниципальной  программы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D66A2C" w:rsidRPr="00D66A2C">
        <w:rPr>
          <w:rFonts w:ascii="Times New Roman" w:hAnsi="Times New Roman" w:cs="Times New Roman"/>
          <w:sz w:val="28"/>
          <w:szCs w:val="28"/>
        </w:rPr>
        <w:t>«Модернизация коммунального комплекса муниципального района  Похвистневский Самарской области» на 2024 - 2027 годы»</w:t>
      </w:r>
      <w:r w:rsidR="006C602B">
        <w:rPr>
          <w:rFonts w:ascii="Times New Roman" w:hAnsi="Times New Roman" w:cs="Times New Roman"/>
          <w:sz w:val="28"/>
          <w:szCs w:val="28"/>
        </w:rPr>
        <w:t>.</w:t>
      </w:r>
      <w:r w:rsidR="00D66A2C" w:rsidRPr="00D66A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4DA88" w14:textId="77777777" w:rsidR="001E6B6B" w:rsidRDefault="001E6B6B" w:rsidP="00BE123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4C5F3" w14:textId="6A526574" w:rsidR="00BE1232" w:rsidRDefault="00494952" w:rsidP="00D66A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реализации м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BE1232" w:rsidRPr="006E162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14:paraId="22B26C0A" w14:textId="202BBD14" w:rsidR="00D66A2C" w:rsidRDefault="00D66A2C" w:rsidP="00D66A2C">
      <w:pPr>
        <w:pStyle w:val="ConsPlusNormal"/>
        <w:ind w:left="-709" w:hanging="284"/>
        <w:jc w:val="center"/>
        <w:rPr>
          <w:rFonts w:ascii="Times New Roman" w:hAnsi="Times New Roman" w:cs="Times New Roman"/>
          <w:b/>
          <w:sz w:val="28"/>
        </w:rPr>
      </w:pPr>
      <w:r w:rsidRPr="00D66A2C">
        <w:rPr>
          <w:rFonts w:ascii="Times New Roman" w:hAnsi="Times New Roman" w:cs="Times New Roman"/>
          <w:b/>
          <w:sz w:val="28"/>
        </w:rPr>
        <w:t>«Модернизация коммунального комплекса муниципального</w:t>
      </w:r>
    </w:p>
    <w:p w14:paraId="505E627B" w14:textId="30D65111" w:rsidR="006D2619" w:rsidRDefault="00D66A2C" w:rsidP="00D66A2C">
      <w:pPr>
        <w:pStyle w:val="ConsPlusNormal"/>
        <w:ind w:left="-709" w:hanging="28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6A2C">
        <w:rPr>
          <w:rFonts w:ascii="Times New Roman" w:hAnsi="Times New Roman" w:cs="Times New Roman"/>
          <w:b/>
          <w:sz w:val="28"/>
        </w:rPr>
        <w:t>района  Похвистневский</w:t>
      </w:r>
      <w:proofErr w:type="gramEnd"/>
      <w:r w:rsidRPr="00D66A2C">
        <w:rPr>
          <w:rFonts w:ascii="Times New Roman" w:hAnsi="Times New Roman" w:cs="Times New Roman"/>
          <w:b/>
          <w:sz w:val="28"/>
        </w:rPr>
        <w:t xml:space="preserve"> Самарской облас</w:t>
      </w:r>
      <w:r w:rsidR="00DD179B">
        <w:rPr>
          <w:rFonts w:ascii="Times New Roman" w:hAnsi="Times New Roman" w:cs="Times New Roman"/>
          <w:b/>
          <w:sz w:val="28"/>
        </w:rPr>
        <w:t>ти» на 2024 - 2027 годы» за 2025</w:t>
      </w:r>
      <w:r w:rsidRPr="00D66A2C">
        <w:rPr>
          <w:rFonts w:ascii="Times New Roman" w:hAnsi="Times New Roman" w:cs="Times New Roman"/>
          <w:b/>
          <w:sz w:val="28"/>
        </w:rPr>
        <w:t>год.</w:t>
      </w:r>
    </w:p>
    <w:p w14:paraId="21D2A70F" w14:textId="7727CB56" w:rsidR="00BE1232" w:rsidRPr="006D2619" w:rsidRDefault="006D2619" w:rsidP="009922E5">
      <w:pPr>
        <w:pStyle w:val="ConsPlusNormal"/>
        <w:ind w:left="-709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6D2619">
        <w:rPr>
          <w:rFonts w:ascii="Times New Roman" w:hAnsi="Times New Roman" w:cs="Times New Roman"/>
          <w:sz w:val="28"/>
          <w:szCs w:val="28"/>
        </w:rPr>
        <w:t>Форма 1</w:t>
      </w:r>
    </w:p>
    <w:p w14:paraId="522860B0" w14:textId="23B88494" w:rsidR="00D66A2C" w:rsidRDefault="00E04081" w:rsidP="00D66A2C">
      <w:pPr>
        <w:pStyle w:val="ConsPlusNormal"/>
        <w:ind w:left="-709" w:hanging="284"/>
        <w:jc w:val="center"/>
        <w:rPr>
          <w:rFonts w:ascii="Times New Roman" w:hAnsi="Times New Roman" w:cs="Times New Roman"/>
          <w:b/>
          <w:sz w:val="28"/>
        </w:rPr>
      </w:pPr>
      <w:r w:rsidRPr="006D2619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Выполнение целевых показателей муниципальной программы </w:t>
      </w:r>
      <w:r w:rsidR="00D66A2C">
        <w:rPr>
          <w:rFonts w:ascii="Times New Roman" w:hAnsi="Times New Roman" w:cs="Times New Roman"/>
          <w:b/>
          <w:sz w:val="28"/>
        </w:rPr>
        <w:t xml:space="preserve">                                      </w:t>
      </w:r>
      <w:proofErr w:type="gramStart"/>
      <w:r w:rsidR="00D66A2C">
        <w:rPr>
          <w:rFonts w:ascii="Times New Roman" w:hAnsi="Times New Roman" w:cs="Times New Roman"/>
          <w:b/>
          <w:sz w:val="28"/>
        </w:rPr>
        <w:t xml:space="preserve">   </w:t>
      </w:r>
      <w:r w:rsidR="00D66A2C" w:rsidRPr="00D66A2C">
        <w:rPr>
          <w:rFonts w:ascii="Times New Roman" w:hAnsi="Times New Roman" w:cs="Times New Roman"/>
          <w:b/>
          <w:sz w:val="28"/>
        </w:rPr>
        <w:t>«</w:t>
      </w:r>
      <w:proofErr w:type="gramEnd"/>
      <w:r w:rsidR="00D66A2C" w:rsidRPr="00D66A2C">
        <w:rPr>
          <w:rFonts w:ascii="Times New Roman" w:hAnsi="Times New Roman" w:cs="Times New Roman"/>
          <w:b/>
          <w:sz w:val="28"/>
        </w:rPr>
        <w:t>Модернизация коммунального комплекса муниципального</w:t>
      </w:r>
    </w:p>
    <w:p w14:paraId="72122D8E" w14:textId="3D21B85B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proofErr w:type="gramStart"/>
      <w:r w:rsidRPr="00D66A2C">
        <w:rPr>
          <w:rFonts w:ascii="Times New Roman" w:hAnsi="Times New Roman" w:cs="Times New Roman"/>
          <w:b/>
          <w:sz w:val="28"/>
        </w:rPr>
        <w:t>района  Похвистневский</w:t>
      </w:r>
      <w:proofErr w:type="gramEnd"/>
      <w:r w:rsidRPr="00D66A2C">
        <w:rPr>
          <w:rFonts w:ascii="Times New Roman" w:hAnsi="Times New Roman" w:cs="Times New Roman"/>
          <w:b/>
          <w:sz w:val="28"/>
        </w:rPr>
        <w:t xml:space="preserve"> Самарской облас</w:t>
      </w:r>
      <w:r w:rsidR="00DD179B">
        <w:rPr>
          <w:rFonts w:ascii="Times New Roman" w:hAnsi="Times New Roman" w:cs="Times New Roman"/>
          <w:b/>
          <w:sz w:val="28"/>
        </w:rPr>
        <w:t>ти» на 2024 - 2027 годы» за 2025</w:t>
      </w:r>
      <w:r w:rsidRPr="00D66A2C">
        <w:rPr>
          <w:rFonts w:ascii="Times New Roman" w:hAnsi="Times New Roman" w:cs="Times New Roman"/>
          <w:b/>
          <w:sz w:val="28"/>
        </w:rPr>
        <w:t>год.</w:t>
      </w:r>
    </w:p>
    <w:p w14:paraId="295F9DC7" w14:textId="796C7DF0" w:rsidR="00BE1232" w:rsidRPr="006D2619" w:rsidRDefault="00BE1232" w:rsidP="00D200A7">
      <w:pPr>
        <w:pStyle w:val="ConsPlusNormal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96E31C" w14:textId="77777777" w:rsidR="001D738A" w:rsidRPr="006D2619" w:rsidRDefault="001D738A" w:rsidP="001D738A">
      <w:pPr>
        <w:rPr>
          <w:sz w:val="28"/>
          <w:szCs w:val="28"/>
          <w:lang w:eastAsia="ar-SA"/>
        </w:rPr>
      </w:pPr>
    </w:p>
    <w:p w14:paraId="31A9CE92" w14:textId="77777777" w:rsidR="00037177" w:rsidRPr="001D738A" w:rsidRDefault="00037177" w:rsidP="001D738A">
      <w:pPr>
        <w:rPr>
          <w:lang w:eastAsia="ar-SA"/>
        </w:rPr>
      </w:pPr>
    </w:p>
    <w:tbl>
      <w:tblPr>
        <w:tblW w:w="1074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429"/>
        <w:gridCol w:w="1275"/>
        <w:gridCol w:w="1276"/>
        <w:gridCol w:w="851"/>
        <w:gridCol w:w="1275"/>
        <w:gridCol w:w="1106"/>
      </w:tblGrid>
      <w:tr w:rsidR="002C1E5B" w:rsidRPr="001C2722" w14:paraId="5455E76F" w14:textId="77777777" w:rsidTr="004308B0">
        <w:tc>
          <w:tcPr>
            <w:tcW w:w="532" w:type="dxa"/>
            <w:vMerge w:val="restart"/>
          </w:tcPr>
          <w:p w14:paraId="54349F07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7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9" w:type="dxa"/>
            <w:vMerge w:val="restart"/>
          </w:tcPr>
          <w:p w14:paraId="01C5B12E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275" w:type="dxa"/>
            <w:tcBorders>
              <w:bottom w:val="nil"/>
            </w:tcBorders>
          </w:tcPr>
          <w:p w14:paraId="182AD8D4" w14:textId="77777777" w:rsidR="002C1E5B" w:rsidRPr="001C2722" w:rsidRDefault="001F5394" w:rsidP="001F5394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3ECCE973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275" w:type="dxa"/>
            <w:vMerge w:val="restart"/>
          </w:tcPr>
          <w:p w14:paraId="5624C69B" w14:textId="77777777" w:rsidR="002C1E5B" w:rsidRPr="001C2722" w:rsidRDefault="002C1E5B" w:rsidP="002C1E5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106" w:type="dxa"/>
            <w:vMerge w:val="restart"/>
          </w:tcPr>
          <w:p w14:paraId="5BE3FC60" w14:textId="77777777" w:rsidR="002C1E5B" w:rsidRPr="001C2722" w:rsidRDefault="002C1E5B" w:rsidP="006F191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</w:tr>
      <w:tr w:rsidR="002C1E5B" w:rsidRPr="001C2722" w14:paraId="1725B388" w14:textId="77777777" w:rsidTr="004308B0">
        <w:tc>
          <w:tcPr>
            <w:tcW w:w="532" w:type="dxa"/>
            <w:vMerge/>
          </w:tcPr>
          <w:p w14:paraId="7E9C7120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vMerge/>
          </w:tcPr>
          <w:p w14:paraId="52ACD6BA" w14:textId="77777777" w:rsidR="002C1E5B" w:rsidRPr="001C2722" w:rsidRDefault="002C1E5B" w:rsidP="006F1912">
            <w:pPr>
              <w:spacing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BB69262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A9A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359CBBF4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</w:tcPr>
          <w:p w14:paraId="58E361A5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2625E743" w14:textId="77777777" w:rsidR="002C1E5B" w:rsidRPr="001C2722" w:rsidRDefault="002C1E5B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8B0" w:rsidRPr="001C2722" w14:paraId="41BFAF4E" w14:textId="77777777" w:rsidTr="00882C38">
        <w:tc>
          <w:tcPr>
            <w:tcW w:w="10744" w:type="dxa"/>
            <w:gridSpan w:val="7"/>
          </w:tcPr>
          <w:p w14:paraId="23B7157A" w14:textId="6F843C50" w:rsidR="004308B0" w:rsidRDefault="004308B0" w:rsidP="00384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5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265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4CB5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0A0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84CB5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качества и надежности предоставления коммунальных услуг населению муниципального района Похвистневский Самарской области посредством модернизации объектов коммунальной инфраструктуры, в том числе капитального ремонта линейных объектов</w:t>
            </w:r>
          </w:p>
        </w:tc>
      </w:tr>
      <w:tr w:rsidR="002C1E5B" w:rsidRPr="001C2722" w14:paraId="56EB3691" w14:textId="77777777" w:rsidTr="004308B0">
        <w:tc>
          <w:tcPr>
            <w:tcW w:w="532" w:type="dxa"/>
          </w:tcPr>
          <w:p w14:paraId="1C65391B" w14:textId="77777777" w:rsidR="002C1E5B" w:rsidRPr="001C2722" w:rsidRDefault="00C323C8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14:paraId="2028222C" w14:textId="77777777" w:rsidR="004308B0" w:rsidRPr="001D206A" w:rsidRDefault="004308B0" w:rsidP="004308B0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1.</w:t>
            </w:r>
          </w:p>
          <w:p w14:paraId="724C8C55" w14:textId="5F805C7A" w:rsidR="002C1E5B" w:rsidRPr="001C2722" w:rsidRDefault="00384CB5" w:rsidP="004308B0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населения Самарской области, для которого улучшится качество коммунальных услуг</w:t>
            </w:r>
          </w:p>
        </w:tc>
        <w:tc>
          <w:tcPr>
            <w:tcW w:w="1275" w:type="dxa"/>
          </w:tcPr>
          <w:p w14:paraId="7DB09CAD" w14:textId="5030C8D6" w:rsidR="002C1E5B" w:rsidRPr="001C2722" w:rsidRDefault="00384CB5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14:paraId="7B77862A" w14:textId="56DE453F" w:rsidR="002C1E5B" w:rsidRPr="001C2722" w:rsidRDefault="000C451E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362FA10" w14:textId="0A98B5E6" w:rsidR="002C1E5B" w:rsidRPr="001C2722" w:rsidRDefault="000C451E" w:rsidP="002C1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71FF494" w14:textId="185E6675" w:rsidR="002C1E5B" w:rsidRPr="001C2722" w:rsidRDefault="000C451E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1FF6B785" w14:textId="52640627" w:rsidR="002C1E5B" w:rsidRPr="001C2722" w:rsidRDefault="006D2619" w:rsidP="006F19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1D738A" w:rsidRPr="001C2722" w14:paraId="4C9AF28B" w14:textId="77777777" w:rsidTr="004308B0">
        <w:tc>
          <w:tcPr>
            <w:tcW w:w="532" w:type="dxa"/>
          </w:tcPr>
          <w:p w14:paraId="18993CEF" w14:textId="77777777" w:rsidR="001D738A" w:rsidRPr="001C2722" w:rsidRDefault="001D738A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14:paraId="53885483" w14:textId="77777777" w:rsidR="004308B0" w:rsidRPr="001D206A" w:rsidRDefault="004308B0" w:rsidP="004308B0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Стратегический показатель 2</w:t>
            </w: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49C351A6" w14:textId="6C219589" w:rsidR="001D738A" w:rsidRPr="006B203C" w:rsidRDefault="00384CB5" w:rsidP="004308B0">
            <w:pPr>
              <w:spacing w:after="0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протяженности замены инженерных сетей</w:t>
            </w:r>
          </w:p>
        </w:tc>
        <w:tc>
          <w:tcPr>
            <w:tcW w:w="1275" w:type="dxa"/>
          </w:tcPr>
          <w:p w14:paraId="65202951" w14:textId="3B9353BC" w:rsidR="001D738A" w:rsidRPr="001C2722" w:rsidRDefault="00384CB5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</w:tcPr>
          <w:p w14:paraId="1DDDE45D" w14:textId="610560B7" w:rsidR="001D738A" w:rsidRPr="001C2722" w:rsidRDefault="000C451E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8E98C0" w14:textId="38C0E341" w:rsidR="001D738A" w:rsidRPr="001C2722" w:rsidRDefault="000C451E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D86FD34" w14:textId="6DCF97C4" w:rsidR="001D738A" w:rsidRPr="001C2722" w:rsidRDefault="00384CB5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4EAC8C9B" w14:textId="46530732" w:rsidR="001D738A" w:rsidRPr="001C2722" w:rsidRDefault="006D2619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  <w:tr w:rsidR="001D738A" w:rsidRPr="001C2722" w14:paraId="7FC8B523" w14:textId="77777777" w:rsidTr="004308B0">
        <w:tc>
          <w:tcPr>
            <w:tcW w:w="532" w:type="dxa"/>
          </w:tcPr>
          <w:p w14:paraId="6F57AF56" w14:textId="77777777" w:rsidR="001D738A" w:rsidRDefault="001D738A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5E373396" w14:textId="77777777" w:rsidR="004308B0" w:rsidRPr="001D206A" w:rsidRDefault="004308B0" w:rsidP="004308B0">
            <w:pPr>
              <w:ind w:right="3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Стратегический показатель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1D20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14:paraId="11EE6537" w14:textId="40529453" w:rsidR="001D738A" w:rsidRDefault="00384CB5" w:rsidP="004308B0">
            <w:pPr>
              <w:spacing w:after="0"/>
              <w:ind w:right="-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аварийности коммунальной инфраструктуры</w:t>
            </w:r>
          </w:p>
        </w:tc>
        <w:tc>
          <w:tcPr>
            <w:tcW w:w="1275" w:type="dxa"/>
          </w:tcPr>
          <w:p w14:paraId="01ADA2E9" w14:textId="6E76C7AC" w:rsidR="001D738A" w:rsidRDefault="004308B0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</w:tcPr>
          <w:p w14:paraId="7D4F7365" w14:textId="1FCF14F0" w:rsidR="001D738A" w:rsidRDefault="000C451E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C0AF715" w14:textId="7DB8326D" w:rsidR="001D738A" w:rsidRDefault="000C451E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BB5C81A" w14:textId="62A57C95" w:rsidR="001D738A" w:rsidRDefault="001D738A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07CA87CF" w14:textId="352C9465" w:rsidR="001D738A" w:rsidRPr="001C2722" w:rsidRDefault="006D2619" w:rsidP="001D7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Q</w:t>
            </w:r>
            <w:r w:rsidRPr="007031B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=1</w:t>
            </w:r>
          </w:p>
        </w:tc>
      </w:tr>
    </w:tbl>
    <w:p w14:paraId="49F2A3FE" w14:textId="77777777" w:rsidR="009F54AE" w:rsidRDefault="009F54AE" w:rsidP="00E069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103C6E77" w14:textId="77777777" w:rsidR="006D2619" w:rsidRDefault="006D2619" w:rsidP="006D2619">
      <w:pPr>
        <w:jc w:val="righ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Форма 2</w:t>
      </w:r>
    </w:p>
    <w:p w14:paraId="79669675" w14:textId="77777777" w:rsidR="006D2619" w:rsidRDefault="006D2619" w:rsidP="006D26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 xml:space="preserve">Выполнение мероприятий реализации муниципальной программы </w:t>
      </w:r>
    </w:p>
    <w:p w14:paraId="155F30E4" w14:textId="77777777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Pr="00D66A2C">
        <w:rPr>
          <w:rFonts w:ascii="Times New Roman" w:hAnsi="Times New Roman" w:cs="Times New Roman"/>
          <w:b/>
          <w:sz w:val="28"/>
        </w:rPr>
        <w:t xml:space="preserve">«Модернизация коммунального комплекса муниципального </w:t>
      </w:r>
    </w:p>
    <w:p w14:paraId="7FE36142" w14:textId="0F425D20" w:rsidR="00D66A2C" w:rsidRDefault="00D66A2C" w:rsidP="00D66A2C">
      <w:pPr>
        <w:pStyle w:val="ConsPlusNormal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</w:t>
      </w:r>
      <w:proofErr w:type="gramStart"/>
      <w:r w:rsidRPr="00D66A2C">
        <w:rPr>
          <w:rFonts w:ascii="Times New Roman" w:hAnsi="Times New Roman" w:cs="Times New Roman"/>
          <w:b/>
          <w:sz w:val="28"/>
        </w:rPr>
        <w:t>района  Похвистневский</w:t>
      </w:r>
      <w:proofErr w:type="gramEnd"/>
      <w:r w:rsidRPr="00D66A2C">
        <w:rPr>
          <w:rFonts w:ascii="Times New Roman" w:hAnsi="Times New Roman" w:cs="Times New Roman"/>
          <w:b/>
          <w:sz w:val="28"/>
        </w:rPr>
        <w:t xml:space="preserve"> Самарской облас</w:t>
      </w:r>
      <w:r w:rsidR="00DD179B">
        <w:rPr>
          <w:rFonts w:ascii="Times New Roman" w:hAnsi="Times New Roman" w:cs="Times New Roman"/>
          <w:b/>
          <w:sz w:val="28"/>
        </w:rPr>
        <w:t>ти» на 2024 - 2027 годы» за 2025</w:t>
      </w:r>
      <w:r w:rsidRPr="00D66A2C">
        <w:rPr>
          <w:rFonts w:ascii="Times New Roman" w:hAnsi="Times New Roman" w:cs="Times New Roman"/>
          <w:b/>
          <w:sz w:val="28"/>
        </w:rPr>
        <w:t>год.</w:t>
      </w:r>
    </w:p>
    <w:p w14:paraId="7215C966" w14:textId="77777777" w:rsidR="006D2619" w:rsidRDefault="006D2619" w:rsidP="006D2619">
      <w:pPr>
        <w:rPr>
          <w:lang w:eastAsia="ar-S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410"/>
        <w:gridCol w:w="1701"/>
        <w:gridCol w:w="1559"/>
        <w:gridCol w:w="1701"/>
      </w:tblGrid>
      <w:tr w:rsidR="006D2619" w14:paraId="2F7A9499" w14:textId="77777777" w:rsidTr="00925E73">
        <w:trPr>
          <w:trHeight w:val="61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4D5C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908D46" w14:textId="77777777" w:rsidR="006D2619" w:rsidRPr="00DF7133" w:rsidRDefault="006D2619" w:rsidP="00925E7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8A1E1" w14:textId="77777777" w:rsidR="006D2619" w:rsidRDefault="006D2619" w:rsidP="00925E73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на выполнение мероприятия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A59" w14:textId="77777777" w:rsidR="006D2619" w:rsidRDefault="006D2619" w:rsidP="00925E73">
            <w:pPr>
              <w:spacing w:after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F85C" w14:textId="77777777" w:rsidR="006D2619" w:rsidRDefault="006D2619" w:rsidP="00925E73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6D2619" w14:paraId="1DF91479" w14:textId="77777777" w:rsidTr="00925E73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8DBF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BE5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9347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0AFF" w14:textId="77777777" w:rsidR="006D2619" w:rsidRDefault="006D2619" w:rsidP="00925E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A62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51F6" w14:textId="77777777" w:rsidR="006D2619" w:rsidRDefault="006D2619" w:rsidP="00925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619" w14:paraId="3CD45E24" w14:textId="77777777" w:rsidTr="00925E73">
        <w:trPr>
          <w:trHeight w:val="3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3215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3E72" w14:textId="77777777" w:rsidR="006D2619" w:rsidRDefault="006D2619" w:rsidP="00925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E21" w14:textId="48DB44B4" w:rsidR="006D2619" w:rsidRDefault="00A94A6B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6558" w14:textId="14D6A086" w:rsidR="006D2619" w:rsidRDefault="00A94A6B" w:rsidP="00925E7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3636,29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D9C" w14:textId="403883DF" w:rsidR="006D2619" w:rsidRDefault="00A94A6B" w:rsidP="00925E7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144" w14:textId="3DC70492" w:rsidR="006D2619" w:rsidRDefault="004A4988" w:rsidP="00925E73"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/>
              </w:rPr>
              <w:t>Q</w:t>
            </w:r>
            <w:r w:rsidRPr="007E23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=1</w:t>
            </w:r>
          </w:p>
        </w:tc>
      </w:tr>
    </w:tbl>
    <w:p w14:paraId="15D5ED62" w14:textId="77777777" w:rsidR="006D2619" w:rsidRDefault="006D2619" w:rsidP="006D2619">
      <w:pPr>
        <w:suppressAutoHyphens/>
        <w:spacing w:line="360" w:lineRule="exact"/>
        <w:ind w:firstLine="72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5464278F" w14:textId="77777777" w:rsidR="00BE1232" w:rsidRDefault="00BE1232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14E855F" w14:textId="77777777" w:rsidR="00A94163" w:rsidRDefault="00A94163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C5F60F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218645C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CCEFBD6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B9FEF1F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1A562CF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0CC846E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10132A6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600D71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9491314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136DD22A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7245E4F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94300B9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A7F9525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B898168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536723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4C94096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7BF9DB2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3D11A263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88F78F1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31FB29B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213C437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5B5F00" w14:textId="77777777" w:rsidR="00FD503F" w:rsidRDefault="00FD503F" w:rsidP="005B11A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5867DA" w14:textId="77777777" w:rsidR="00FD503F" w:rsidRDefault="00FD503F" w:rsidP="00BE1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x-none"/>
        </w:rPr>
      </w:pPr>
    </w:p>
    <w:sectPr w:rsidR="00FD503F" w:rsidSect="008E19A1">
      <w:pgSz w:w="12240" w:h="15840"/>
      <w:pgMar w:top="567" w:right="567" w:bottom="397" w:left="113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D67A6"/>
    <w:multiLevelType w:val="hybridMultilevel"/>
    <w:tmpl w:val="42F40B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F636BF"/>
    <w:multiLevelType w:val="hybridMultilevel"/>
    <w:tmpl w:val="19648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C7D33"/>
    <w:multiLevelType w:val="multilevel"/>
    <w:tmpl w:val="2AF68C42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0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" w15:restartNumberingAfterBreak="0">
    <w:nsid w:val="54906B90"/>
    <w:multiLevelType w:val="hybridMultilevel"/>
    <w:tmpl w:val="27C2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FF"/>
    <w:rsid w:val="00001389"/>
    <w:rsid w:val="00021C72"/>
    <w:rsid w:val="00037177"/>
    <w:rsid w:val="00045C41"/>
    <w:rsid w:val="00052C1A"/>
    <w:rsid w:val="00053075"/>
    <w:rsid w:val="0005545F"/>
    <w:rsid w:val="000705B7"/>
    <w:rsid w:val="000C451E"/>
    <w:rsid w:val="000D6BCB"/>
    <w:rsid w:val="000E3B40"/>
    <w:rsid w:val="000F468B"/>
    <w:rsid w:val="00105FE4"/>
    <w:rsid w:val="001066E8"/>
    <w:rsid w:val="001171BB"/>
    <w:rsid w:val="00120F8B"/>
    <w:rsid w:val="0012292C"/>
    <w:rsid w:val="00156DAB"/>
    <w:rsid w:val="00161820"/>
    <w:rsid w:val="00175289"/>
    <w:rsid w:val="00182513"/>
    <w:rsid w:val="001A7655"/>
    <w:rsid w:val="001C2722"/>
    <w:rsid w:val="001D738A"/>
    <w:rsid w:val="001E6B6B"/>
    <w:rsid w:val="001F3AFF"/>
    <w:rsid w:val="001F5394"/>
    <w:rsid w:val="00204468"/>
    <w:rsid w:val="002315C0"/>
    <w:rsid w:val="00244DAE"/>
    <w:rsid w:val="00276C99"/>
    <w:rsid w:val="002A3F97"/>
    <w:rsid w:val="002B7AFD"/>
    <w:rsid w:val="002C1E5B"/>
    <w:rsid w:val="002C498A"/>
    <w:rsid w:val="002D1BC6"/>
    <w:rsid w:val="002F3B2D"/>
    <w:rsid w:val="002F74FD"/>
    <w:rsid w:val="00302104"/>
    <w:rsid w:val="00302110"/>
    <w:rsid w:val="00303E52"/>
    <w:rsid w:val="00340A95"/>
    <w:rsid w:val="00346556"/>
    <w:rsid w:val="00370621"/>
    <w:rsid w:val="00384CB5"/>
    <w:rsid w:val="003C602D"/>
    <w:rsid w:val="003E7EA3"/>
    <w:rsid w:val="003F44BC"/>
    <w:rsid w:val="00424ABA"/>
    <w:rsid w:val="004308B0"/>
    <w:rsid w:val="00483443"/>
    <w:rsid w:val="00494952"/>
    <w:rsid w:val="004A4988"/>
    <w:rsid w:val="004E6765"/>
    <w:rsid w:val="00501AAA"/>
    <w:rsid w:val="00503935"/>
    <w:rsid w:val="00524DCC"/>
    <w:rsid w:val="005748DE"/>
    <w:rsid w:val="005812C0"/>
    <w:rsid w:val="0058452A"/>
    <w:rsid w:val="00586E09"/>
    <w:rsid w:val="005923CD"/>
    <w:rsid w:val="0059556A"/>
    <w:rsid w:val="005B11AF"/>
    <w:rsid w:val="005C49E0"/>
    <w:rsid w:val="005D1CBD"/>
    <w:rsid w:val="005F533C"/>
    <w:rsid w:val="005F5C35"/>
    <w:rsid w:val="00604925"/>
    <w:rsid w:val="006153BB"/>
    <w:rsid w:val="00626722"/>
    <w:rsid w:val="00684144"/>
    <w:rsid w:val="006A5B3A"/>
    <w:rsid w:val="006B203C"/>
    <w:rsid w:val="006B3960"/>
    <w:rsid w:val="006C602B"/>
    <w:rsid w:val="006D2619"/>
    <w:rsid w:val="007031B5"/>
    <w:rsid w:val="00712AD8"/>
    <w:rsid w:val="0073643B"/>
    <w:rsid w:val="00765296"/>
    <w:rsid w:val="00766C9A"/>
    <w:rsid w:val="007822D8"/>
    <w:rsid w:val="007A1B71"/>
    <w:rsid w:val="007C213A"/>
    <w:rsid w:val="00800EB8"/>
    <w:rsid w:val="00814BB0"/>
    <w:rsid w:val="00831727"/>
    <w:rsid w:val="008A0913"/>
    <w:rsid w:val="008E19A1"/>
    <w:rsid w:val="008E5A0D"/>
    <w:rsid w:val="008E5F05"/>
    <w:rsid w:val="008F7B4B"/>
    <w:rsid w:val="009922E5"/>
    <w:rsid w:val="009A17E9"/>
    <w:rsid w:val="009A3698"/>
    <w:rsid w:val="009D36A2"/>
    <w:rsid w:val="009F54AE"/>
    <w:rsid w:val="00A50866"/>
    <w:rsid w:val="00A70D7C"/>
    <w:rsid w:val="00A94163"/>
    <w:rsid w:val="00A94A6B"/>
    <w:rsid w:val="00AA577B"/>
    <w:rsid w:val="00B5402E"/>
    <w:rsid w:val="00BB7526"/>
    <w:rsid w:val="00BE1232"/>
    <w:rsid w:val="00C323C8"/>
    <w:rsid w:val="00C34474"/>
    <w:rsid w:val="00C4109B"/>
    <w:rsid w:val="00C44960"/>
    <w:rsid w:val="00C81F28"/>
    <w:rsid w:val="00CB000B"/>
    <w:rsid w:val="00CC40FC"/>
    <w:rsid w:val="00CF53EE"/>
    <w:rsid w:val="00D200A7"/>
    <w:rsid w:val="00D430ED"/>
    <w:rsid w:val="00D66A2C"/>
    <w:rsid w:val="00DB5424"/>
    <w:rsid w:val="00DC564E"/>
    <w:rsid w:val="00DD179B"/>
    <w:rsid w:val="00DF0C6C"/>
    <w:rsid w:val="00E04081"/>
    <w:rsid w:val="00E06953"/>
    <w:rsid w:val="00E136CA"/>
    <w:rsid w:val="00E84C85"/>
    <w:rsid w:val="00EE4856"/>
    <w:rsid w:val="00EF77DC"/>
    <w:rsid w:val="00F11C83"/>
    <w:rsid w:val="00F22FFF"/>
    <w:rsid w:val="00F37A94"/>
    <w:rsid w:val="00F67FF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755"/>
  <w15:docId w15:val="{64BA9DD1-06F9-4FE4-8136-96D60918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C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08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rsid w:val="00E0695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3">
    <w:name w:val="List Paragraph"/>
    <w:basedOn w:val="a"/>
    <w:uiPriority w:val="34"/>
    <w:qFormat/>
    <w:rsid w:val="00E069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50866"/>
    <w:rPr>
      <w:b/>
      <w:sz w:val="28"/>
    </w:rPr>
  </w:style>
  <w:style w:type="character" w:styleId="a4">
    <w:name w:val="Hyperlink"/>
    <w:rsid w:val="00A50866"/>
    <w:rPr>
      <w:color w:val="0000FF"/>
      <w:u w:val="single"/>
    </w:rPr>
  </w:style>
  <w:style w:type="table" w:styleId="a5">
    <w:name w:val="Table Grid"/>
    <w:basedOn w:val="a1"/>
    <w:uiPriority w:val="59"/>
    <w:rsid w:val="00BE12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BE12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rsid w:val="00BE1232"/>
    <w:rPr>
      <w:sz w:val="28"/>
      <w:szCs w:val="28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E1232"/>
    <w:pPr>
      <w:widowControl w:val="0"/>
      <w:spacing w:after="0" w:line="240" w:lineRule="auto"/>
      <w:ind w:left="414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F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7B4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3C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136CA"/>
    <w:rPr>
      <w:rFonts w:ascii="Arial" w:eastAsia="Arial" w:hAnsi="Arial" w:cs="Arial"/>
      <w:lang w:eastAsia="ar-SA"/>
    </w:rPr>
  </w:style>
  <w:style w:type="character" w:customStyle="1" w:styleId="js-extracted-address">
    <w:name w:val="js-extracted-address"/>
    <w:rsid w:val="001C2722"/>
  </w:style>
  <w:style w:type="character" w:customStyle="1" w:styleId="pinkbg">
    <w:name w:val="pinkbg"/>
    <w:basedOn w:val="a0"/>
    <w:rsid w:val="001C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AD91AB160A1149F10A44972BFDCC757886264B0A09463C27677886565EC9E90C9197A4EFF48x6z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731D-78FE-418D-AE60-159A6E26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со статьей 179 Бюджетного кодекса Российской Федерации, Постановл</vt:lpstr>
    </vt:vector>
  </TitlesOfParts>
  <Company>Microsoft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Сулягин С И</dc:creator>
  <cp:lastModifiedBy>Org_otdel_NPA</cp:lastModifiedBy>
  <cp:revision>10</cp:revision>
  <cp:lastPrinted>2026-02-25T09:29:00Z</cp:lastPrinted>
  <dcterms:created xsi:type="dcterms:W3CDTF">2025-02-26T11:53:00Z</dcterms:created>
  <dcterms:modified xsi:type="dcterms:W3CDTF">2026-02-27T07:37:00Z</dcterms:modified>
</cp:coreProperties>
</file>