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640"/>
      </w:tblGrid>
      <w:tr w:rsidR="00B77A55" w:rsidRPr="00321CDE" w:rsidTr="0005150E">
        <w:trPr>
          <w:trHeight w:val="728"/>
        </w:trPr>
        <w:tc>
          <w:tcPr>
            <w:tcW w:w="4640" w:type="dxa"/>
            <w:vMerge w:val="restart"/>
          </w:tcPr>
          <w:p w:rsidR="00B77A55" w:rsidRPr="00321CDE" w:rsidRDefault="00B77A55" w:rsidP="0005150E">
            <w:pPr>
              <w:suppressAutoHyphens/>
              <w:spacing w:after="0" w:line="240" w:lineRule="auto"/>
              <w:ind w:right="-9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C03ACC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="004E3D13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321CDE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                    </w:t>
            </w:r>
            <w:r w:rsidRPr="00321CDE">
              <w:rPr>
                <w:rFonts w:ascii="Arial Black" w:eastAsia="Times New Roman" w:hAnsi="Arial Black" w:cs="Times New Roman"/>
                <w:b/>
                <w:bCs/>
                <w:color w:val="000000"/>
                <w:spacing w:val="40"/>
                <w:sz w:val="28"/>
                <w:szCs w:val="28"/>
                <w:lang w:eastAsia="ar-SA"/>
              </w:rPr>
              <w:t xml:space="preserve">АДМИНИСТРАЦИЯ </w:t>
            </w:r>
          </w:p>
          <w:p w:rsidR="00B77A55" w:rsidRPr="00321CDE" w:rsidRDefault="00B77A55" w:rsidP="0005150E">
            <w:pPr>
              <w:shd w:val="clear" w:color="auto" w:fill="FFFFFF"/>
              <w:suppressAutoHyphens/>
              <w:spacing w:before="194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ar-SA"/>
              </w:rPr>
            </w:pPr>
            <w:r w:rsidRPr="00321CDE">
              <w:rPr>
                <w:rFonts w:ascii="Arial Narrow" w:eastAsia="Times New Roman" w:hAnsi="Arial Narrow" w:cs="Times New Roman"/>
                <w:b/>
                <w:bCs/>
                <w:color w:val="000000"/>
                <w:spacing w:val="-5"/>
                <w:sz w:val="24"/>
                <w:szCs w:val="24"/>
                <w:lang w:eastAsia="ar-SA"/>
              </w:rPr>
              <w:t xml:space="preserve">муниципального района Похвистневский </w:t>
            </w:r>
            <w:r w:rsidRPr="00321CDE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ar-SA"/>
              </w:rPr>
              <w:t>Самарской области</w:t>
            </w:r>
          </w:p>
          <w:p w:rsidR="00B77A55" w:rsidRPr="00321CDE" w:rsidRDefault="00B77A55" w:rsidP="0005150E">
            <w:pPr>
              <w:shd w:val="clear" w:color="auto" w:fill="FFFFFF"/>
              <w:suppressAutoHyphens/>
              <w:spacing w:before="278" w:after="0" w:line="240" w:lineRule="auto"/>
              <w:jc w:val="center"/>
              <w:rPr>
                <w:rFonts w:ascii="Arial Black" w:eastAsia="Times New Roman" w:hAnsi="Arial Black" w:cs="Arial"/>
                <w:color w:val="000000"/>
                <w:spacing w:val="20"/>
                <w:sz w:val="20"/>
                <w:szCs w:val="20"/>
                <w:lang w:eastAsia="ar-SA"/>
              </w:rPr>
            </w:pPr>
            <w:r w:rsidRPr="00321CDE">
              <w:rPr>
                <w:rFonts w:ascii="Arial Black" w:eastAsia="Times New Roman" w:hAnsi="Arial Black" w:cs="Arial"/>
                <w:b/>
                <w:bCs/>
                <w:color w:val="000000"/>
                <w:spacing w:val="20"/>
                <w:sz w:val="32"/>
                <w:szCs w:val="32"/>
                <w:lang w:eastAsia="ar-SA"/>
              </w:rPr>
              <w:t>ПОСТАНОВЛЕНИЕ</w:t>
            </w:r>
          </w:p>
          <w:p w:rsidR="00B77A55" w:rsidRPr="00417836" w:rsidRDefault="00417836" w:rsidP="00ED3EB8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uppressAutoHyphens/>
              <w:spacing w:before="281" w:after="0" w:line="240" w:lineRule="auto"/>
              <w:ind w:left="180"/>
              <w:jc w:val="center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u w:val="single"/>
                <w:lang w:eastAsia="ar-SA"/>
              </w:rPr>
            </w:pPr>
            <w:r w:rsidRPr="00417836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>28.07.2025</w:t>
            </w:r>
            <w:r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="00B77A55" w:rsidRPr="00321CDE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>№</w:t>
            </w:r>
            <w:r w:rsidRPr="00417836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517</w:t>
            </w:r>
          </w:p>
          <w:p w:rsidR="00B77A55" w:rsidRPr="00321CDE" w:rsidRDefault="00B77A55" w:rsidP="0005150E">
            <w:pPr>
              <w:shd w:val="clear" w:color="auto" w:fill="FFFFFF"/>
              <w:suppressAutoHyphens/>
              <w:spacing w:before="252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321CD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ar-SA"/>
              </w:rPr>
              <w:t>г. Похвистнево</w:t>
            </w:r>
          </w:p>
          <w:p w:rsidR="00B77A55" w:rsidRPr="00321CDE" w:rsidRDefault="005D60A3" w:rsidP="0005150E">
            <w:pPr>
              <w:suppressAutoHyphens/>
              <w:spacing w:after="0" w:line="240" w:lineRule="auto"/>
              <w:ind w:left="185" w:right="-1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rebuchet MS" w:eastAsia="Times New Roman" w:hAnsi="Trebuchet MS" w:cs="Times New Roman"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0" t="0" r="3810" b="3175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      <w:pict>
                    <v:group w14:anchorId="6726ADDD"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CCQhvrfAAAABwEAAA8AAAAAAAAAAAAAAAAAMQUA&#10;AGRycy9kb3ducmV2LnhtbFBLBQYAAAAABAAEAPMAAAA9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rFonts w:ascii="Trebuchet MS" w:eastAsia="Times New Roman" w:hAnsi="Trebuchet MS" w:cs="Times New Roman"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0" t="0" r="3810" b="317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      <w:pict>
                    <v:group w14:anchorId="75554C57"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Cq+1oi4QAAAAkBAAAPAAAAAAAAAAAAAAAAACcFAABkcnMvZG93&#10;bnJldi54bWxQSwUGAAAAAAQABADzAAAANQYAAAAA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="00B77A55" w:rsidRPr="00321CDE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</w:p>
          <w:p w:rsidR="00B77A55" w:rsidRDefault="00B77A55" w:rsidP="0005150E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Times New Roman" w:eastAsia="Lucida Sans Unicode" w:hAnsi="Times New Roman" w:cs="Tahoma"/>
                <w:kern w:val="1"/>
              </w:rPr>
            </w:pPr>
            <w:r>
              <w:rPr>
                <w:rFonts w:ascii="Times New Roman" w:eastAsia="Lucida Sans Unicode" w:hAnsi="Times New Roman" w:cs="Tahoma"/>
                <w:kern w:val="1"/>
              </w:rPr>
              <w:t xml:space="preserve">        </w:t>
            </w:r>
          </w:p>
          <w:p w:rsidR="00B77A55" w:rsidRPr="008B4237" w:rsidRDefault="00B77A55" w:rsidP="0005150E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Times New Roman" w:eastAsia="Lucida Sans Unicode" w:hAnsi="Times New Roman" w:cs="Tahoma"/>
                <w:kern w:val="1"/>
              </w:rPr>
            </w:pPr>
            <w:r>
              <w:rPr>
                <w:rFonts w:ascii="Times New Roman" w:eastAsia="Lucida Sans Unicode" w:hAnsi="Times New Roman" w:cs="Tahoma"/>
                <w:kern w:val="1"/>
              </w:rPr>
              <w:t xml:space="preserve">     О внесении изменений  в      муниципальную  программу «Развитие </w:t>
            </w:r>
            <w:r w:rsidRPr="008B4237">
              <w:rPr>
                <w:rFonts w:ascii="Times New Roman" w:eastAsia="Lucida Sans Unicode" w:hAnsi="Times New Roman" w:cs="Tahoma"/>
                <w:kern w:val="1"/>
              </w:rPr>
              <w:t>сети образовательных учреждений,</w:t>
            </w:r>
          </w:p>
          <w:p w:rsidR="00B77A55" w:rsidRDefault="00B77A55" w:rsidP="0005150E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Times New Roman" w:eastAsia="Lucida Sans Unicode" w:hAnsi="Times New Roman" w:cs="Tahoma"/>
                <w:kern w:val="1"/>
              </w:rPr>
            </w:pPr>
            <w:r w:rsidRPr="008B4237">
              <w:rPr>
                <w:rFonts w:ascii="Times New Roman" w:eastAsia="Lucida Sans Unicode" w:hAnsi="Times New Roman" w:cs="Tahoma"/>
                <w:kern w:val="1"/>
              </w:rPr>
              <w:t>реализующих программы общего образования в</w:t>
            </w:r>
            <w:r>
              <w:rPr>
                <w:rFonts w:ascii="Times New Roman" w:eastAsia="Lucida Sans Unicode" w:hAnsi="Times New Roman" w:cs="Tahoma"/>
                <w:kern w:val="1"/>
              </w:rPr>
              <w:t xml:space="preserve"> </w:t>
            </w:r>
            <w:r w:rsidRPr="008B4237">
              <w:rPr>
                <w:rFonts w:ascii="Times New Roman" w:eastAsia="Lucida Sans Unicode" w:hAnsi="Times New Roman" w:cs="Tahoma"/>
                <w:kern w:val="1"/>
              </w:rPr>
              <w:t>муниципальном районе По</w:t>
            </w:r>
            <w:r>
              <w:rPr>
                <w:rFonts w:ascii="Times New Roman" w:eastAsia="Lucida Sans Unicode" w:hAnsi="Times New Roman" w:cs="Tahoma"/>
                <w:kern w:val="1"/>
              </w:rPr>
              <w:t xml:space="preserve">хвистневский Самарской области на </w:t>
            </w:r>
            <w:r w:rsidR="00651A82">
              <w:rPr>
                <w:rFonts w:ascii="Times New Roman" w:eastAsia="Lucida Sans Unicode" w:hAnsi="Times New Roman" w:cs="Tahoma"/>
                <w:kern w:val="1"/>
              </w:rPr>
              <w:t>2024-2028</w:t>
            </w:r>
            <w:r w:rsidRPr="008B4237">
              <w:rPr>
                <w:rFonts w:ascii="Times New Roman" w:eastAsia="Lucida Sans Unicode" w:hAnsi="Times New Roman" w:cs="Tahoma"/>
                <w:kern w:val="1"/>
              </w:rPr>
              <w:t xml:space="preserve"> годы»</w:t>
            </w:r>
          </w:p>
          <w:p w:rsidR="00B77A55" w:rsidRPr="00321CDE" w:rsidRDefault="00B77A55" w:rsidP="0005150E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ahoma"/>
                <w:kern w:val="1"/>
              </w:rPr>
              <w:t xml:space="preserve">    </w:t>
            </w:r>
          </w:p>
        </w:tc>
      </w:tr>
      <w:tr w:rsidR="00B77A55" w:rsidRPr="00321CDE" w:rsidTr="0005150E">
        <w:trPr>
          <w:trHeight w:val="3878"/>
        </w:trPr>
        <w:tc>
          <w:tcPr>
            <w:tcW w:w="4640" w:type="dxa"/>
            <w:vMerge/>
            <w:vAlign w:val="center"/>
            <w:hideMark/>
          </w:tcPr>
          <w:p w:rsidR="00B77A55" w:rsidRPr="00321CDE" w:rsidRDefault="00B77A55" w:rsidP="0005150E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</w:tr>
    </w:tbl>
    <w:p w:rsidR="00B77A55" w:rsidRDefault="00B77A55" w:rsidP="00B77A55">
      <w:pPr>
        <w:shd w:val="clear" w:color="auto" w:fill="FFFFFF"/>
        <w:tabs>
          <w:tab w:val="left" w:pos="4678"/>
        </w:tabs>
        <w:spacing w:after="0" w:line="240" w:lineRule="auto"/>
        <w:ind w:left="-426" w:right="5527"/>
        <w:rPr>
          <w:rFonts w:ascii="Times New Roman" w:eastAsia="Lucida Sans Unicode" w:hAnsi="Times New Roman" w:cs="Tahoma"/>
          <w:kern w:val="1"/>
        </w:rPr>
      </w:pPr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br w:type="textWrapping" w:clear="all"/>
      </w:r>
    </w:p>
    <w:p w:rsidR="00B77A55" w:rsidRDefault="00B77A55" w:rsidP="00B77A55">
      <w:pPr>
        <w:shd w:val="clear" w:color="auto" w:fill="FFFFFF"/>
        <w:tabs>
          <w:tab w:val="left" w:pos="4678"/>
        </w:tabs>
        <w:spacing w:after="0" w:line="240" w:lineRule="auto"/>
        <w:ind w:left="-426" w:right="5527"/>
        <w:rPr>
          <w:rFonts w:ascii="Times New Roman" w:eastAsia="Lucida Sans Unicode" w:hAnsi="Times New Roman" w:cs="Tahoma"/>
          <w:kern w:val="1"/>
        </w:rPr>
      </w:pPr>
    </w:p>
    <w:p w:rsidR="00B77A55" w:rsidRDefault="00B77A55" w:rsidP="00B77A55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ahoma"/>
          <w:i/>
          <w:kern w:val="1"/>
          <w:sz w:val="28"/>
          <w:szCs w:val="28"/>
        </w:rPr>
      </w:pPr>
      <w:r w:rsidRPr="00321CDE">
        <w:rPr>
          <w:rFonts w:ascii="Times New Roman" w:eastAsia="Lucida Sans Unicode" w:hAnsi="Times New Roman" w:cs="Tahoma"/>
          <w:kern w:val="1"/>
          <w:sz w:val="24"/>
          <w:szCs w:val="24"/>
        </w:rPr>
        <w:t xml:space="preserve">      </w:t>
      </w:r>
      <w:r w:rsidRPr="00321CDE">
        <w:rPr>
          <w:rFonts w:ascii="Times New Roman" w:eastAsia="Lucida Sans Unicode" w:hAnsi="Times New Roman" w:cs="Tahoma"/>
          <w:kern w:val="1"/>
          <w:sz w:val="24"/>
          <w:szCs w:val="24"/>
        </w:rPr>
        <w:tab/>
      </w:r>
      <w:r w:rsidRPr="008C6D37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В соответствии со статьей 179 Бюджетного кодекса Российской Федерации,  Постановлением Администрации муниципального района Похвистневский 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</w:t>
      </w:r>
      <w:r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решением Собрания представителей муниципального района Похвис</w:t>
      </w:r>
      <w:r w:rsidR="00275342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тневский Самарской области </w:t>
      </w:r>
      <w:r w:rsidR="00275342" w:rsidRPr="005B6D0A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от </w:t>
      </w:r>
      <w:r w:rsidR="000450D3">
        <w:rPr>
          <w:rFonts w:ascii="Times New Roman" w:eastAsia="Lucida Sans Unicode" w:hAnsi="Times New Roman" w:cs="Tahoma"/>
          <w:kern w:val="1"/>
          <w:sz w:val="28"/>
          <w:szCs w:val="28"/>
        </w:rPr>
        <w:t>02</w:t>
      </w:r>
      <w:r w:rsidR="00567383" w:rsidRPr="005B6D0A">
        <w:rPr>
          <w:rFonts w:ascii="Times New Roman" w:eastAsia="Lucida Sans Unicode" w:hAnsi="Times New Roman" w:cs="Tahoma"/>
          <w:kern w:val="1"/>
          <w:sz w:val="28"/>
          <w:szCs w:val="28"/>
        </w:rPr>
        <w:t>.</w:t>
      </w:r>
      <w:r w:rsidR="000450D3">
        <w:rPr>
          <w:rFonts w:ascii="Times New Roman" w:eastAsia="Lucida Sans Unicode" w:hAnsi="Times New Roman" w:cs="Tahoma"/>
          <w:kern w:val="1"/>
          <w:sz w:val="28"/>
          <w:szCs w:val="28"/>
        </w:rPr>
        <w:t>07</w:t>
      </w:r>
      <w:r w:rsidRPr="005B6D0A">
        <w:rPr>
          <w:rFonts w:ascii="Times New Roman" w:eastAsia="Lucida Sans Unicode" w:hAnsi="Times New Roman" w:cs="Tahoma"/>
          <w:kern w:val="1"/>
          <w:sz w:val="28"/>
          <w:szCs w:val="28"/>
        </w:rPr>
        <w:t>.202</w:t>
      </w:r>
      <w:r w:rsidR="000450D3">
        <w:rPr>
          <w:rFonts w:ascii="Times New Roman" w:eastAsia="Lucida Sans Unicode" w:hAnsi="Times New Roman" w:cs="Tahoma"/>
          <w:kern w:val="1"/>
          <w:sz w:val="28"/>
          <w:szCs w:val="28"/>
        </w:rPr>
        <w:t>5</w:t>
      </w:r>
      <w:r w:rsidRPr="005B6D0A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№ </w:t>
      </w:r>
      <w:r w:rsidR="000450D3">
        <w:rPr>
          <w:rFonts w:ascii="Times New Roman" w:eastAsia="Lucida Sans Unicode" w:hAnsi="Times New Roman" w:cs="Tahoma"/>
          <w:kern w:val="1"/>
          <w:sz w:val="28"/>
          <w:szCs w:val="28"/>
        </w:rPr>
        <w:t>250</w:t>
      </w:r>
      <w:r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</w:t>
      </w:r>
      <w:r w:rsidR="005E1F2C">
        <w:rPr>
          <w:rFonts w:ascii="Times New Roman" w:eastAsia="Lucida Sans Unicode" w:hAnsi="Times New Roman" w:cs="Tahoma"/>
          <w:kern w:val="1"/>
          <w:sz w:val="28"/>
          <w:szCs w:val="28"/>
        </w:rPr>
        <w:t>«</w:t>
      </w:r>
      <w:r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О </w:t>
      </w:r>
      <w:r w:rsidR="00FD58E0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внесении </w:t>
      </w:r>
      <w:r w:rsidR="00AC2B7E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изменений в Решение Собрания представителей </w:t>
      </w:r>
      <w:r w:rsidR="00AC2B7E" w:rsidRPr="008C6D37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муниципального района Похвистневский </w:t>
      </w:r>
      <w:r w:rsidR="00AC2B7E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«О </w:t>
      </w:r>
      <w:r>
        <w:rPr>
          <w:rFonts w:ascii="Times New Roman" w:eastAsia="Lucida Sans Unicode" w:hAnsi="Times New Roman" w:cs="Tahoma"/>
          <w:kern w:val="1"/>
          <w:sz w:val="28"/>
          <w:szCs w:val="28"/>
        </w:rPr>
        <w:t>бюджете муниципальног</w:t>
      </w:r>
      <w:r w:rsidR="00275342">
        <w:rPr>
          <w:rFonts w:ascii="Times New Roman" w:eastAsia="Lucida Sans Unicode" w:hAnsi="Times New Roman" w:cs="Tahoma"/>
          <w:kern w:val="1"/>
          <w:sz w:val="28"/>
          <w:szCs w:val="28"/>
        </w:rPr>
        <w:t>о района  Похвистневский на 202</w:t>
      </w:r>
      <w:r w:rsidR="000450D3">
        <w:rPr>
          <w:rFonts w:ascii="Times New Roman" w:eastAsia="Lucida Sans Unicode" w:hAnsi="Times New Roman" w:cs="Tahoma"/>
          <w:kern w:val="1"/>
          <w:sz w:val="28"/>
          <w:szCs w:val="28"/>
        </w:rPr>
        <w:t>5</w:t>
      </w:r>
      <w:r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год и плановый период 202</w:t>
      </w:r>
      <w:r w:rsidR="000450D3">
        <w:rPr>
          <w:rFonts w:ascii="Times New Roman" w:eastAsia="Lucida Sans Unicode" w:hAnsi="Times New Roman" w:cs="Tahoma"/>
          <w:kern w:val="1"/>
          <w:sz w:val="28"/>
          <w:szCs w:val="28"/>
        </w:rPr>
        <w:t>6</w:t>
      </w:r>
      <w:r w:rsidR="00275342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и 202</w:t>
      </w:r>
      <w:r w:rsidR="000450D3">
        <w:rPr>
          <w:rFonts w:ascii="Times New Roman" w:eastAsia="Lucida Sans Unicode" w:hAnsi="Times New Roman" w:cs="Tahoma"/>
          <w:kern w:val="1"/>
          <w:sz w:val="28"/>
          <w:szCs w:val="28"/>
        </w:rPr>
        <w:t>7</w:t>
      </w:r>
      <w:r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годов», </w:t>
      </w:r>
      <w:r w:rsidRPr="008C6D37">
        <w:rPr>
          <w:rFonts w:ascii="Times New Roman" w:eastAsia="Lucida Sans Unicode" w:hAnsi="Times New Roman" w:cs="Tahoma"/>
          <w:kern w:val="1"/>
          <w:sz w:val="28"/>
          <w:szCs w:val="28"/>
        </w:rPr>
        <w:t>Администрация муниципального района Похвистневский Самарской области</w:t>
      </w:r>
    </w:p>
    <w:p w:rsidR="00B77A55" w:rsidRPr="00AD6D57" w:rsidRDefault="00B77A55" w:rsidP="00B77A55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ahoma"/>
          <w:i/>
          <w:kern w:val="1"/>
          <w:sz w:val="28"/>
          <w:szCs w:val="28"/>
        </w:rPr>
      </w:pPr>
    </w:p>
    <w:p w:rsidR="00B77A55" w:rsidRPr="008C6D37" w:rsidRDefault="00B77A55" w:rsidP="00B77A55">
      <w:pPr>
        <w:spacing w:after="0" w:line="360" w:lineRule="auto"/>
        <w:ind w:left="-284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C6D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ПОСТАНОВЛЯЕТ:</w:t>
      </w:r>
    </w:p>
    <w:p w:rsidR="00B77A55" w:rsidRDefault="00B77A55" w:rsidP="00B77A55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C6D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Внести в м</w:t>
      </w:r>
      <w:r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>униципальную программу «</w:t>
      </w:r>
      <w:r w:rsidRPr="008B4237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Развитие сети образовательных </w:t>
      </w: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учреждений, реализующих программы общего образования в муниципальном районе Похвистневский Самарской области на </w:t>
      </w:r>
      <w:r w:rsidR="00651A82">
        <w:rPr>
          <w:rFonts w:ascii="Times New Roman" w:eastAsia="Lucida Sans Unicode" w:hAnsi="Times New Roman" w:cs="Times New Roman"/>
          <w:kern w:val="1"/>
          <w:sz w:val="28"/>
          <w:szCs w:val="28"/>
        </w:rPr>
        <w:t>2024-2028</w:t>
      </w: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годы», утвержденную постановлением Администрации муниципального района Похвистневский Самарской области от </w:t>
      </w:r>
      <w:r w:rsidR="004D7850">
        <w:rPr>
          <w:rFonts w:ascii="Times New Roman" w:eastAsia="Lucida Sans Unicode" w:hAnsi="Times New Roman" w:cs="Times New Roman"/>
          <w:kern w:val="1"/>
          <w:sz w:val="28"/>
          <w:szCs w:val="28"/>
        </w:rPr>
        <w:t>25.09.2023</w:t>
      </w: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года  № </w:t>
      </w:r>
      <w:r w:rsidR="004D7850">
        <w:rPr>
          <w:rFonts w:ascii="Times New Roman" w:eastAsia="Lucida Sans Unicode" w:hAnsi="Times New Roman" w:cs="Times New Roman"/>
          <w:kern w:val="1"/>
          <w:sz w:val="28"/>
          <w:szCs w:val="28"/>
        </w:rPr>
        <w:t>686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9E4E9C">
        <w:rPr>
          <w:rFonts w:ascii="Times New Roman" w:eastAsia="Lucida Sans Unicode" w:hAnsi="Times New Roman" w:cs="Times New Roman"/>
          <w:kern w:val="1"/>
          <w:sz w:val="28"/>
          <w:szCs w:val="28"/>
        </w:rPr>
        <w:t>следующие изменения:</w:t>
      </w:r>
    </w:p>
    <w:p w:rsidR="009E4E9C" w:rsidRPr="009E4E9C" w:rsidRDefault="009E4E9C" w:rsidP="009E4E9C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lastRenderedPageBreak/>
        <w:t xml:space="preserve">1) в Паспорте муниципальной программы «Развитие сети образовательных учреждений, реализующих программы общего образования в муниципальном районе Похвистневский Самарской области на </w:t>
      </w:r>
      <w:r w:rsidR="00651A82">
        <w:rPr>
          <w:rFonts w:ascii="Times New Roman" w:eastAsia="Lucida Sans Unicode" w:hAnsi="Times New Roman" w:cs="Times New Roman"/>
          <w:kern w:val="1"/>
          <w:sz w:val="28"/>
          <w:szCs w:val="28"/>
        </w:rPr>
        <w:t>2024-2028</w:t>
      </w:r>
      <w:r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годы» раздел «Объемы бюджетных ассигнований муниципальной программы» изложить в новой редакции:</w:t>
      </w:r>
    </w:p>
    <w:p w:rsidR="00CB1358" w:rsidRPr="00CB1358" w:rsidRDefault="009E4E9C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t>«</w:t>
      </w:r>
      <w:r w:rsidR="00CB1358"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Объемы бюджетных ассигнований муниципальной программы - Общий объем финансирования муниципальной программы составляет </w:t>
      </w:r>
      <w:r w:rsidR="000450D3">
        <w:rPr>
          <w:rFonts w:ascii="Times New Roman" w:eastAsia="Lucida Sans Unicode" w:hAnsi="Times New Roman" w:cs="Times New Roman"/>
          <w:kern w:val="1"/>
          <w:sz w:val="28"/>
          <w:szCs w:val="28"/>
        </w:rPr>
        <w:t>229 391,9</w:t>
      </w:r>
      <w:r w:rsidR="00CB1358"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рублей, из них:</w:t>
      </w:r>
    </w:p>
    <w:p w:rsidR="00CB1358" w:rsidRPr="00CB1358" w:rsidRDefault="00CB1358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- областной бюджет – </w:t>
      </w:r>
      <w:r w:rsidR="000450D3">
        <w:rPr>
          <w:rFonts w:ascii="Times New Roman" w:eastAsia="Lucida Sans Unicode" w:hAnsi="Times New Roman" w:cs="Times New Roman"/>
          <w:kern w:val="1"/>
          <w:sz w:val="28"/>
          <w:szCs w:val="28"/>
        </w:rPr>
        <w:t>190 423,4</w:t>
      </w: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рублей;</w:t>
      </w:r>
    </w:p>
    <w:p w:rsidR="00CB1358" w:rsidRPr="00CB1358" w:rsidRDefault="00CB1358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>- бюджет района –</w:t>
      </w:r>
      <w:r w:rsid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495CD1">
        <w:rPr>
          <w:rFonts w:ascii="Times New Roman" w:eastAsia="Lucida Sans Unicode" w:hAnsi="Times New Roman" w:cs="Times New Roman"/>
          <w:kern w:val="1"/>
          <w:sz w:val="28"/>
          <w:szCs w:val="28"/>
        </w:rPr>
        <w:t>38 968,</w:t>
      </w:r>
      <w:r w:rsidR="000450D3">
        <w:rPr>
          <w:rFonts w:ascii="Times New Roman" w:eastAsia="Lucida Sans Unicode" w:hAnsi="Times New Roman" w:cs="Times New Roman"/>
          <w:kern w:val="1"/>
          <w:sz w:val="28"/>
          <w:szCs w:val="28"/>
        </w:rPr>
        <w:t>5</w:t>
      </w: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рублей;</w:t>
      </w:r>
    </w:p>
    <w:p w:rsidR="00CB1358" w:rsidRPr="00CB1358" w:rsidRDefault="00CB1358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>в том числе по годам:</w:t>
      </w:r>
    </w:p>
    <w:p w:rsidR="002E66C0" w:rsidRDefault="005C5EFE" w:rsidP="005C5EF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в 2024 году </w:t>
      </w:r>
      <w:r w:rsidR="002E66C0">
        <w:rPr>
          <w:rFonts w:ascii="Times New Roman" w:eastAsia="Lucida Sans Unicode" w:hAnsi="Times New Roman" w:cs="Times New Roman"/>
          <w:kern w:val="1"/>
          <w:sz w:val="28"/>
          <w:szCs w:val="28"/>
        </w:rPr>
        <w:t>–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495CD1">
        <w:rPr>
          <w:rFonts w:ascii="Times New Roman" w:eastAsia="Lucida Sans Unicode" w:hAnsi="Times New Roman" w:cs="Times New Roman"/>
          <w:kern w:val="1"/>
          <w:sz w:val="28"/>
          <w:szCs w:val="28"/>
        </w:rPr>
        <w:t>53 359,4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руб.</w:t>
      </w:r>
      <w:r w:rsidR="002E66C0">
        <w:rPr>
          <w:rFonts w:ascii="Times New Roman" w:eastAsia="Lucida Sans Unicode" w:hAnsi="Times New Roman" w:cs="Times New Roman"/>
          <w:kern w:val="1"/>
          <w:sz w:val="28"/>
          <w:szCs w:val="28"/>
        </w:rPr>
        <w:t>, из них:</w:t>
      </w:r>
    </w:p>
    <w:p w:rsidR="002E66C0" w:rsidRPr="002E66C0" w:rsidRDefault="002E66C0" w:rsidP="002E66C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2E66C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- областной бюджет – </w:t>
      </w:r>
      <w:r w:rsidR="00DF1900">
        <w:rPr>
          <w:rFonts w:ascii="Times New Roman" w:eastAsia="Lucida Sans Unicode" w:hAnsi="Times New Roman" w:cs="Times New Roman"/>
          <w:kern w:val="1"/>
          <w:sz w:val="28"/>
          <w:szCs w:val="28"/>
        </w:rPr>
        <w:t>46 436,1</w:t>
      </w:r>
      <w:r w:rsidR="004865A3">
        <w:rPr>
          <w:rFonts w:ascii="Times New Roman" w:eastAsia="Lucida Sans Unicode" w:hAnsi="Times New Roman" w:cs="Times New Roman"/>
          <w:kern w:val="1"/>
          <w:sz w:val="28"/>
          <w:szCs w:val="28"/>
        </w:rPr>
        <w:t>0</w:t>
      </w:r>
      <w:r w:rsidRPr="002E66C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рублей;</w:t>
      </w:r>
    </w:p>
    <w:p w:rsidR="00CB1358" w:rsidRPr="00CB1358" w:rsidRDefault="00DF1900" w:rsidP="002E66C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- бюджет района – </w:t>
      </w:r>
      <w:r w:rsidR="00495CD1">
        <w:rPr>
          <w:rFonts w:ascii="Times New Roman" w:eastAsia="Lucida Sans Unicode" w:hAnsi="Times New Roman" w:cs="Times New Roman"/>
          <w:kern w:val="1"/>
          <w:sz w:val="28"/>
          <w:szCs w:val="28"/>
        </w:rPr>
        <w:t>6 923,3</w:t>
      </w:r>
      <w:r w:rsidR="002E66C0" w:rsidRPr="002E66C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рублей;</w:t>
      </w:r>
    </w:p>
    <w:p w:rsidR="002E66C0" w:rsidRDefault="004865A3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в 2025 году –</w:t>
      </w:r>
      <w:r w:rsidR="000450D3">
        <w:rPr>
          <w:rFonts w:ascii="Times New Roman" w:eastAsia="Lucida Sans Unicode" w:hAnsi="Times New Roman" w:cs="Times New Roman"/>
          <w:kern w:val="1"/>
          <w:sz w:val="28"/>
          <w:szCs w:val="28"/>
        </w:rPr>
        <w:t>139 561,9</w:t>
      </w:r>
      <w:r w:rsidR="00CB1358"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руб.</w:t>
      </w:r>
      <w:r w:rsidR="002E66C0">
        <w:rPr>
          <w:rFonts w:ascii="Times New Roman" w:eastAsia="Lucida Sans Unicode" w:hAnsi="Times New Roman" w:cs="Times New Roman"/>
          <w:kern w:val="1"/>
          <w:sz w:val="28"/>
          <w:szCs w:val="28"/>
        </w:rPr>
        <w:t>, из них:</w:t>
      </w:r>
    </w:p>
    <w:p w:rsidR="002E66C0" w:rsidRPr="002E66C0" w:rsidRDefault="002E66C0" w:rsidP="002E66C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- областной бюджет – </w:t>
      </w:r>
      <w:r w:rsidR="000450D3">
        <w:rPr>
          <w:rFonts w:ascii="Times New Roman" w:eastAsia="Lucida Sans Unicode" w:hAnsi="Times New Roman" w:cs="Times New Roman"/>
          <w:kern w:val="1"/>
          <w:sz w:val="28"/>
          <w:szCs w:val="28"/>
        </w:rPr>
        <w:t>112 987,3</w:t>
      </w:r>
      <w:r w:rsidRPr="002E66C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рублей;</w:t>
      </w:r>
    </w:p>
    <w:p w:rsidR="002E66C0" w:rsidRDefault="002E66C0" w:rsidP="002E66C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- бюджет района – </w:t>
      </w:r>
      <w:r w:rsidR="00495CD1">
        <w:rPr>
          <w:rFonts w:ascii="Times New Roman" w:eastAsia="Lucida Sans Unicode" w:hAnsi="Times New Roman" w:cs="Times New Roman"/>
          <w:kern w:val="1"/>
          <w:sz w:val="28"/>
          <w:szCs w:val="28"/>
        </w:rPr>
        <w:t>26 574,</w:t>
      </w:r>
      <w:r w:rsidR="000450D3">
        <w:rPr>
          <w:rFonts w:ascii="Times New Roman" w:eastAsia="Lucida Sans Unicode" w:hAnsi="Times New Roman" w:cs="Times New Roman"/>
          <w:kern w:val="1"/>
          <w:sz w:val="28"/>
          <w:szCs w:val="28"/>
        </w:rPr>
        <w:t>6</w:t>
      </w:r>
      <w:r w:rsidRPr="002E66C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рублей;</w:t>
      </w:r>
    </w:p>
    <w:p w:rsidR="002E66C0" w:rsidRDefault="002E66C0" w:rsidP="002E66C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в 2026 году - </w:t>
      </w:r>
      <w:r w:rsidR="00B8155A">
        <w:rPr>
          <w:rFonts w:ascii="Times New Roman" w:eastAsia="Lucida Sans Unicode" w:hAnsi="Times New Roman" w:cs="Times New Roman"/>
          <w:kern w:val="1"/>
          <w:sz w:val="28"/>
          <w:szCs w:val="28"/>
        </w:rPr>
        <w:t>18 823,5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рублей, из них:</w:t>
      </w:r>
    </w:p>
    <w:p w:rsidR="002E66C0" w:rsidRDefault="002E66C0" w:rsidP="002E66C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- областной бюджет – 16 000,0</w:t>
      </w:r>
      <w:r w:rsidR="004865A3">
        <w:rPr>
          <w:rFonts w:ascii="Times New Roman" w:eastAsia="Lucida Sans Unicode" w:hAnsi="Times New Roman" w:cs="Times New Roman"/>
          <w:kern w:val="1"/>
          <w:sz w:val="28"/>
          <w:szCs w:val="28"/>
        </w:rPr>
        <w:t>0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руб.;</w:t>
      </w:r>
    </w:p>
    <w:p w:rsidR="00F05061" w:rsidRDefault="002E66C0" w:rsidP="002E66C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- бюджет района – 2 823,5</w:t>
      </w:r>
      <w:r w:rsidR="004865A3">
        <w:rPr>
          <w:rFonts w:ascii="Times New Roman" w:eastAsia="Lucida Sans Unicode" w:hAnsi="Times New Roman" w:cs="Times New Roman"/>
          <w:kern w:val="1"/>
          <w:sz w:val="28"/>
          <w:szCs w:val="28"/>
        </w:rPr>
        <w:t>0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руб.</w:t>
      </w:r>
      <w:r w:rsidR="00F05061">
        <w:rPr>
          <w:rFonts w:ascii="Times New Roman" w:eastAsia="Lucida Sans Unicode" w:hAnsi="Times New Roman" w:cs="Times New Roman"/>
          <w:kern w:val="1"/>
          <w:sz w:val="28"/>
          <w:szCs w:val="28"/>
        </w:rPr>
        <w:t>;</w:t>
      </w:r>
    </w:p>
    <w:p w:rsidR="00F05061" w:rsidRDefault="00F05061" w:rsidP="002E66C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в 2027 году – </w:t>
      </w:r>
      <w:r w:rsidR="00B8155A">
        <w:rPr>
          <w:rFonts w:ascii="Times New Roman" w:eastAsia="Lucida Sans Unicode" w:hAnsi="Times New Roman" w:cs="Times New Roman"/>
          <w:kern w:val="1"/>
          <w:sz w:val="28"/>
          <w:szCs w:val="28"/>
        </w:rPr>
        <w:t>17 647,1 тыс. рублей, из них:</w:t>
      </w:r>
    </w:p>
    <w:p w:rsidR="00B8155A" w:rsidRDefault="00B8155A" w:rsidP="002E66C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- областной бюджет – 15 000,0 тыс. рублей;</w:t>
      </w:r>
    </w:p>
    <w:p w:rsidR="00B8155A" w:rsidRDefault="00B8155A" w:rsidP="002E66C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- бюджет района – 2 647,1 </w:t>
      </w:r>
      <w:proofErr w:type="spellStart"/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тыс</w:t>
      </w:r>
      <w:proofErr w:type="gramStart"/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.р</w:t>
      </w:r>
      <w:proofErr w:type="gramEnd"/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ублей</w:t>
      </w:r>
      <w:proofErr w:type="spellEnd"/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;</w:t>
      </w:r>
    </w:p>
    <w:p w:rsidR="00B96CC4" w:rsidRDefault="00F05061" w:rsidP="002E66C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в 2028 году - 0,00 тыс. рублей</w:t>
      </w:r>
      <w:r w:rsidR="002E66C0">
        <w:rPr>
          <w:rFonts w:ascii="Times New Roman" w:eastAsia="Lucida Sans Unicode" w:hAnsi="Times New Roman" w:cs="Times New Roman"/>
          <w:kern w:val="1"/>
          <w:sz w:val="28"/>
          <w:szCs w:val="28"/>
        </w:rPr>
        <w:t>»</w:t>
      </w:r>
      <w:r w:rsidR="00B96CC4">
        <w:rPr>
          <w:rFonts w:ascii="Times New Roman" w:eastAsia="Lucida Sans Unicode" w:hAnsi="Times New Roman" w:cs="Times New Roman"/>
          <w:kern w:val="1"/>
          <w:sz w:val="28"/>
          <w:szCs w:val="28"/>
        </w:rPr>
        <w:t>.</w:t>
      </w:r>
    </w:p>
    <w:p w:rsidR="009E4E9C" w:rsidRPr="009E4E9C" w:rsidRDefault="009E4E9C" w:rsidP="00B96CC4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2) Пункт 4 муниципальной программы «Ресурсное обеспечение муниципальной программы» изложить в новой редакции: </w:t>
      </w:r>
    </w:p>
    <w:p w:rsidR="008B51CB" w:rsidRPr="008B51CB" w:rsidRDefault="009E4E9C" w:rsidP="008B51CB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tab/>
      </w:r>
      <w:r w:rsidR="00A94531">
        <w:rPr>
          <w:rFonts w:ascii="Times New Roman" w:eastAsia="Lucida Sans Unicode" w:hAnsi="Times New Roman" w:cs="Times New Roman"/>
          <w:kern w:val="1"/>
          <w:sz w:val="28"/>
          <w:szCs w:val="28"/>
        </w:rPr>
        <w:t>«</w:t>
      </w:r>
      <w:r w:rsidR="00A94531"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Объемы бюджетных ассигнований муниципальной программы - Общий объем финансирования муниципальной программы составляет </w:t>
      </w:r>
      <w:r w:rsidR="0083787E">
        <w:rPr>
          <w:rFonts w:ascii="Times New Roman" w:eastAsia="Lucida Sans Unicode" w:hAnsi="Times New Roman" w:cs="Times New Roman"/>
          <w:kern w:val="1"/>
          <w:sz w:val="28"/>
          <w:szCs w:val="28"/>
        </w:rPr>
        <w:t>2</w:t>
      </w:r>
      <w:r w:rsidR="000450D3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29 391,9 </w:t>
      </w:r>
      <w:r w:rsidR="008B51CB" w:rsidRPr="008B51CB">
        <w:rPr>
          <w:rFonts w:ascii="Times New Roman" w:eastAsia="Lucida Sans Unicode" w:hAnsi="Times New Roman" w:cs="Times New Roman"/>
          <w:kern w:val="1"/>
          <w:sz w:val="28"/>
          <w:szCs w:val="28"/>
        </w:rPr>
        <w:t>тыс. рублей, из них:</w:t>
      </w:r>
    </w:p>
    <w:p w:rsidR="0083787E" w:rsidRPr="0083787E" w:rsidRDefault="0083787E" w:rsidP="0083787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3787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- областной бюджет – </w:t>
      </w:r>
      <w:r w:rsidR="000450D3">
        <w:rPr>
          <w:rFonts w:ascii="Times New Roman" w:eastAsia="Lucida Sans Unicode" w:hAnsi="Times New Roman" w:cs="Times New Roman"/>
          <w:kern w:val="1"/>
          <w:sz w:val="28"/>
          <w:szCs w:val="28"/>
        </w:rPr>
        <w:t>190 423,4</w:t>
      </w:r>
      <w:r w:rsidRPr="0083787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рублей;</w:t>
      </w:r>
    </w:p>
    <w:p w:rsidR="0083787E" w:rsidRPr="0083787E" w:rsidRDefault="0083787E" w:rsidP="0083787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3787E">
        <w:rPr>
          <w:rFonts w:ascii="Times New Roman" w:eastAsia="Lucida Sans Unicode" w:hAnsi="Times New Roman" w:cs="Times New Roman"/>
          <w:kern w:val="1"/>
          <w:sz w:val="28"/>
          <w:szCs w:val="28"/>
        </w:rPr>
        <w:t>- бюджет района – 38 968,</w:t>
      </w:r>
      <w:r w:rsidR="000450D3">
        <w:rPr>
          <w:rFonts w:ascii="Times New Roman" w:eastAsia="Lucida Sans Unicode" w:hAnsi="Times New Roman" w:cs="Times New Roman"/>
          <w:kern w:val="1"/>
          <w:sz w:val="28"/>
          <w:szCs w:val="28"/>
        </w:rPr>
        <w:t>5</w:t>
      </w:r>
      <w:r w:rsidRPr="0083787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рублей;</w:t>
      </w:r>
    </w:p>
    <w:p w:rsidR="0083787E" w:rsidRPr="0083787E" w:rsidRDefault="0083787E" w:rsidP="0083787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3787E">
        <w:rPr>
          <w:rFonts w:ascii="Times New Roman" w:eastAsia="Lucida Sans Unicode" w:hAnsi="Times New Roman" w:cs="Times New Roman"/>
          <w:kern w:val="1"/>
          <w:sz w:val="28"/>
          <w:szCs w:val="28"/>
        </w:rPr>
        <w:t>в том числе по годам:</w:t>
      </w:r>
    </w:p>
    <w:p w:rsidR="0083787E" w:rsidRPr="0083787E" w:rsidRDefault="0083787E" w:rsidP="0083787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3787E">
        <w:rPr>
          <w:rFonts w:ascii="Times New Roman" w:eastAsia="Lucida Sans Unicode" w:hAnsi="Times New Roman" w:cs="Times New Roman"/>
          <w:kern w:val="1"/>
          <w:sz w:val="28"/>
          <w:szCs w:val="28"/>
        </w:rPr>
        <w:t>в 2024 году – 53 359,4 тыс. руб., из них:</w:t>
      </w:r>
    </w:p>
    <w:p w:rsidR="0083787E" w:rsidRPr="0083787E" w:rsidRDefault="0083787E" w:rsidP="0083787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3787E">
        <w:rPr>
          <w:rFonts w:ascii="Times New Roman" w:eastAsia="Lucida Sans Unicode" w:hAnsi="Times New Roman" w:cs="Times New Roman"/>
          <w:kern w:val="1"/>
          <w:sz w:val="28"/>
          <w:szCs w:val="28"/>
        </w:rPr>
        <w:lastRenderedPageBreak/>
        <w:t>- областной бюджет – 46 436,10 тыс. рублей;</w:t>
      </w:r>
    </w:p>
    <w:p w:rsidR="0083787E" w:rsidRPr="0083787E" w:rsidRDefault="0083787E" w:rsidP="0083787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3787E">
        <w:rPr>
          <w:rFonts w:ascii="Times New Roman" w:eastAsia="Lucida Sans Unicode" w:hAnsi="Times New Roman" w:cs="Times New Roman"/>
          <w:kern w:val="1"/>
          <w:sz w:val="28"/>
          <w:szCs w:val="28"/>
        </w:rPr>
        <w:t>- бюджет района – 6 923,3 тыс. рублей;</w:t>
      </w:r>
    </w:p>
    <w:p w:rsidR="0083787E" w:rsidRPr="0083787E" w:rsidRDefault="0083787E" w:rsidP="0083787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3787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в 2025 году – </w:t>
      </w:r>
      <w:r w:rsidR="000450D3">
        <w:rPr>
          <w:rFonts w:ascii="Times New Roman" w:eastAsia="Lucida Sans Unicode" w:hAnsi="Times New Roman" w:cs="Times New Roman"/>
          <w:kern w:val="1"/>
          <w:sz w:val="28"/>
          <w:szCs w:val="28"/>
        </w:rPr>
        <w:t>139 561</w:t>
      </w:r>
      <w:r w:rsidRPr="0083787E">
        <w:rPr>
          <w:rFonts w:ascii="Times New Roman" w:eastAsia="Lucida Sans Unicode" w:hAnsi="Times New Roman" w:cs="Times New Roman"/>
          <w:kern w:val="1"/>
          <w:sz w:val="28"/>
          <w:szCs w:val="28"/>
        </w:rPr>
        <w:t>,</w:t>
      </w:r>
      <w:r w:rsidR="000450D3">
        <w:rPr>
          <w:rFonts w:ascii="Times New Roman" w:eastAsia="Lucida Sans Unicode" w:hAnsi="Times New Roman" w:cs="Times New Roman"/>
          <w:kern w:val="1"/>
          <w:sz w:val="28"/>
          <w:szCs w:val="28"/>
        </w:rPr>
        <w:t>9</w:t>
      </w:r>
      <w:r w:rsidRPr="0083787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руб., из них:</w:t>
      </w:r>
    </w:p>
    <w:p w:rsidR="0083787E" w:rsidRPr="0083787E" w:rsidRDefault="0083787E" w:rsidP="0083787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3787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- областной бюджет – </w:t>
      </w:r>
      <w:r w:rsidR="000450D3">
        <w:rPr>
          <w:rFonts w:ascii="Times New Roman" w:eastAsia="Lucida Sans Unicode" w:hAnsi="Times New Roman" w:cs="Times New Roman"/>
          <w:kern w:val="1"/>
          <w:sz w:val="28"/>
          <w:szCs w:val="28"/>
        </w:rPr>
        <w:t>112 987,3</w:t>
      </w:r>
      <w:r w:rsidRPr="0083787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рублей;</w:t>
      </w:r>
    </w:p>
    <w:p w:rsidR="0083787E" w:rsidRPr="0083787E" w:rsidRDefault="0083787E" w:rsidP="0083787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3787E">
        <w:rPr>
          <w:rFonts w:ascii="Times New Roman" w:eastAsia="Lucida Sans Unicode" w:hAnsi="Times New Roman" w:cs="Times New Roman"/>
          <w:kern w:val="1"/>
          <w:sz w:val="28"/>
          <w:szCs w:val="28"/>
        </w:rPr>
        <w:t>- бюджет района – 26 574,</w:t>
      </w:r>
      <w:r w:rsidR="000450D3">
        <w:rPr>
          <w:rFonts w:ascii="Times New Roman" w:eastAsia="Lucida Sans Unicode" w:hAnsi="Times New Roman" w:cs="Times New Roman"/>
          <w:kern w:val="1"/>
          <w:sz w:val="28"/>
          <w:szCs w:val="28"/>
        </w:rPr>
        <w:t>6</w:t>
      </w:r>
      <w:r w:rsidRPr="0083787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рублей;</w:t>
      </w:r>
    </w:p>
    <w:p w:rsidR="0083787E" w:rsidRPr="0083787E" w:rsidRDefault="0083787E" w:rsidP="0083787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3787E">
        <w:rPr>
          <w:rFonts w:ascii="Times New Roman" w:eastAsia="Lucida Sans Unicode" w:hAnsi="Times New Roman" w:cs="Times New Roman"/>
          <w:kern w:val="1"/>
          <w:sz w:val="28"/>
          <w:szCs w:val="28"/>
        </w:rPr>
        <w:t>в 2026 году - 18 823,5 тыс. рублей, из них:</w:t>
      </w:r>
    </w:p>
    <w:p w:rsidR="0083787E" w:rsidRPr="0083787E" w:rsidRDefault="0083787E" w:rsidP="0083787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3787E">
        <w:rPr>
          <w:rFonts w:ascii="Times New Roman" w:eastAsia="Lucida Sans Unicode" w:hAnsi="Times New Roman" w:cs="Times New Roman"/>
          <w:kern w:val="1"/>
          <w:sz w:val="28"/>
          <w:szCs w:val="28"/>
        </w:rPr>
        <w:t>- областной бюджет – 16 000,00 тыс. руб.;</w:t>
      </w:r>
    </w:p>
    <w:p w:rsidR="0083787E" w:rsidRPr="0083787E" w:rsidRDefault="0083787E" w:rsidP="0083787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3787E">
        <w:rPr>
          <w:rFonts w:ascii="Times New Roman" w:eastAsia="Lucida Sans Unicode" w:hAnsi="Times New Roman" w:cs="Times New Roman"/>
          <w:kern w:val="1"/>
          <w:sz w:val="28"/>
          <w:szCs w:val="28"/>
        </w:rPr>
        <w:t>- бюджет района – 2 823,50 тыс. руб.;</w:t>
      </w:r>
    </w:p>
    <w:p w:rsidR="0083787E" w:rsidRPr="0083787E" w:rsidRDefault="0083787E" w:rsidP="0083787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3787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в 2027 году – 17 647,1 тыс. рублей, из них:</w:t>
      </w:r>
    </w:p>
    <w:p w:rsidR="0083787E" w:rsidRPr="0083787E" w:rsidRDefault="0083787E" w:rsidP="0083787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3787E">
        <w:rPr>
          <w:rFonts w:ascii="Times New Roman" w:eastAsia="Lucida Sans Unicode" w:hAnsi="Times New Roman" w:cs="Times New Roman"/>
          <w:kern w:val="1"/>
          <w:sz w:val="28"/>
          <w:szCs w:val="28"/>
        </w:rPr>
        <w:t>- областной бюджет – 15 000,0 тыс. рублей;</w:t>
      </w:r>
    </w:p>
    <w:p w:rsidR="0083787E" w:rsidRPr="0083787E" w:rsidRDefault="0083787E" w:rsidP="0083787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3787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- бюджет района – 2 647,1 </w:t>
      </w:r>
      <w:proofErr w:type="spellStart"/>
      <w:r w:rsidRPr="0083787E">
        <w:rPr>
          <w:rFonts w:ascii="Times New Roman" w:eastAsia="Lucida Sans Unicode" w:hAnsi="Times New Roman" w:cs="Times New Roman"/>
          <w:kern w:val="1"/>
          <w:sz w:val="28"/>
          <w:szCs w:val="28"/>
        </w:rPr>
        <w:t>тыс</w:t>
      </w:r>
      <w:proofErr w:type="gramStart"/>
      <w:r w:rsidRPr="0083787E">
        <w:rPr>
          <w:rFonts w:ascii="Times New Roman" w:eastAsia="Lucida Sans Unicode" w:hAnsi="Times New Roman" w:cs="Times New Roman"/>
          <w:kern w:val="1"/>
          <w:sz w:val="28"/>
          <w:szCs w:val="28"/>
        </w:rPr>
        <w:t>.р</w:t>
      </w:r>
      <w:proofErr w:type="gramEnd"/>
      <w:r w:rsidRPr="0083787E">
        <w:rPr>
          <w:rFonts w:ascii="Times New Roman" w:eastAsia="Lucida Sans Unicode" w:hAnsi="Times New Roman" w:cs="Times New Roman"/>
          <w:kern w:val="1"/>
          <w:sz w:val="28"/>
          <w:szCs w:val="28"/>
        </w:rPr>
        <w:t>ублей</w:t>
      </w:r>
      <w:proofErr w:type="spellEnd"/>
      <w:r w:rsidRPr="0083787E">
        <w:rPr>
          <w:rFonts w:ascii="Times New Roman" w:eastAsia="Lucida Sans Unicode" w:hAnsi="Times New Roman" w:cs="Times New Roman"/>
          <w:kern w:val="1"/>
          <w:sz w:val="28"/>
          <w:szCs w:val="28"/>
        </w:rPr>
        <w:t>;</w:t>
      </w:r>
    </w:p>
    <w:p w:rsidR="0083787E" w:rsidRDefault="0083787E" w:rsidP="0083787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3787E">
        <w:rPr>
          <w:rFonts w:ascii="Times New Roman" w:eastAsia="Lucida Sans Unicode" w:hAnsi="Times New Roman" w:cs="Times New Roman"/>
          <w:kern w:val="1"/>
          <w:sz w:val="28"/>
          <w:szCs w:val="28"/>
        </w:rPr>
        <w:t>в 2028 году - 0,00 тыс. рублей».</w:t>
      </w:r>
    </w:p>
    <w:p w:rsidR="009E4E9C" w:rsidRPr="009E4E9C" w:rsidRDefault="00C40254" w:rsidP="00B96CC4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3</w:t>
      </w:r>
      <w:r w:rsidR="00A94531">
        <w:rPr>
          <w:rFonts w:ascii="Times New Roman" w:eastAsia="Lucida Sans Unicode" w:hAnsi="Times New Roman" w:cs="Times New Roman"/>
          <w:kern w:val="1"/>
          <w:sz w:val="28"/>
          <w:szCs w:val="28"/>
        </w:rPr>
        <w:t>)</w:t>
      </w:r>
      <w:r w:rsidR="009E4E9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9E4E9C"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Приложение № 3 «Объем финансовых ресурсов, необходимых для реализации муниципальной программы «Развитие сети образовательных учреждений, реализующих программы общего образования в муниципальном районе Похвистневский Самарской области на </w:t>
      </w:r>
      <w:r w:rsidR="00651A82">
        <w:rPr>
          <w:rFonts w:ascii="Times New Roman" w:eastAsia="Lucida Sans Unicode" w:hAnsi="Times New Roman" w:cs="Times New Roman"/>
          <w:kern w:val="1"/>
          <w:sz w:val="28"/>
          <w:szCs w:val="28"/>
        </w:rPr>
        <w:t>2024-2028</w:t>
      </w:r>
      <w:r w:rsidR="009E4E9C"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годы» изложить в новой редакции согласно приложению</w:t>
      </w:r>
      <w:r w:rsidR="00C6718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9E4E9C"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t>к настоящему Постановлению.</w:t>
      </w:r>
    </w:p>
    <w:p w:rsidR="009E4E9C" w:rsidRPr="009E4E9C" w:rsidRDefault="00A94531" w:rsidP="009E4E9C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6</w:t>
      </w:r>
      <w:r w:rsidR="009E4E9C"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) Приложение № 4 «Перечень программных мероприятий муниципальной программы «Развитие сети </w:t>
      </w:r>
      <w:r w:rsidR="00C276EB"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t>образовательных учреждений</w:t>
      </w:r>
      <w:r w:rsidR="009E4E9C"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t>, реализующих программы общего образования в муниципальном районе Похвистн</w:t>
      </w:r>
      <w:r w:rsidR="008B51CB">
        <w:rPr>
          <w:rFonts w:ascii="Times New Roman" w:eastAsia="Lucida Sans Unicode" w:hAnsi="Times New Roman" w:cs="Times New Roman"/>
          <w:kern w:val="1"/>
          <w:sz w:val="28"/>
          <w:szCs w:val="28"/>
        </w:rPr>
        <w:t>евский Самарской области на 2024 - 20</w:t>
      </w:r>
      <w:r w:rsidR="001950BF">
        <w:rPr>
          <w:rFonts w:ascii="Times New Roman" w:eastAsia="Lucida Sans Unicode" w:hAnsi="Times New Roman" w:cs="Times New Roman"/>
          <w:kern w:val="1"/>
          <w:sz w:val="28"/>
          <w:szCs w:val="28"/>
        </w:rPr>
        <w:t>2</w:t>
      </w:r>
      <w:r w:rsidR="008B51CB">
        <w:rPr>
          <w:rFonts w:ascii="Times New Roman" w:eastAsia="Lucida Sans Unicode" w:hAnsi="Times New Roman" w:cs="Times New Roman"/>
          <w:kern w:val="1"/>
          <w:sz w:val="28"/>
          <w:szCs w:val="28"/>
        </w:rPr>
        <w:t>8</w:t>
      </w:r>
      <w:r w:rsidR="009E4E9C"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годах»» изложить в новой редакции согласно </w:t>
      </w:r>
      <w:r w:rsidR="00C276EB"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t>приложению</w:t>
      </w:r>
      <w:r w:rsidR="00EB54D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C276EB"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t>к</w:t>
      </w:r>
      <w:r w:rsidR="009E4E9C"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настоящему Постановлению. </w:t>
      </w:r>
    </w:p>
    <w:p w:rsidR="00C276EB" w:rsidRDefault="00C17414" w:rsidP="00B77A55">
      <w:pPr>
        <w:spacing w:after="0" w:line="36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77A55"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77A55"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Контроль за исполнением настоящего Постановления </w:t>
      </w:r>
      <w:r w:rsidR="00C276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оставляю за собой.</w:t>
      </w:r>
    </w:p>
    <w:p w:rsidR="00C17414" w:rsidRDefault="00C17414" w:rsidP="00B77A55">
      <w:pPr>
        <w:spacing w:after="0" w:line="36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C17414">
        <w:t xml:space="preserve"> </w:t>
      </w:r>
      <w:r w:rsidRPr="00C174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Настоящее Постановление вступает в силу со дня подписания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подлежит размещению на сайте Администрации муниципального района Похвистневский в сети Интернет.</w:t>
      </w:r>
    </w:p>
    <w:p w:rsidR="00B77A55" w:rsidRDefault="00B77A55" w:rsidP="00B77A55">
      <w:pPr>
        <w:spacing w:after="0" w:line="36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4E9C" w:rsidRDefault="009E4E9C" w:rsidP="00B77A55">
      <w:pPr>
        <w:spacing w:after="0" w:line="360" w:lineRule="auto"/>
        <w:ind w:left="-284"/>
        <w:jc w:val="both"/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</w:pPr>
    </w:p>
    <w:p w:rsidR="00EB54D8" w:rsidRDefault="00EB54D8" w:rsidP="00C17414">
      <w:pPr>
        <w:spacing w:after="0" w:line="360" w:lineRule="auto"/>
        <w:ind w:left="-284"/>
        <w:jc w:val="both"/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</w:pPr>
    </w:p>
    <w:p w:rsidR="008A5EAE" w:rsidRPr="008A5EAE" w:rsidRDefault="00B77A55" w:rsidP="00C17414">
      <w:pPr>
        <w:spacing w:after="0" w:line="360" w:lineRule="auto"/>
        <w:ind w:left="-284"/>
        <w:jc w:val="both"/>
      </w:pPr>
      <w:r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 xml:space="preserve"> </w:t>
      </w:r>
      <w:r w:rsidR="00C17414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 xml:space="preserve">  </w:t>
      </w:r>
      <w:proofErr w:type="spellStart"/>
      <w:r w:rsidR="00C17414" w:rsidRPr="00C17414">
        <w:rPr>
          <w:rFonts w:ascii="Times New Roman" w:eastAsia="Times New Roman" w:hAnsi="Times New Roman" w:cs="Tahoma"/>
          <w:color w:val="000000"/>
          <w:sz w:val="28"/>
          <w:szCs w:val="28"/>
          <w:lang w:eastAsia="ru-RU"/>
        </w:rPr>
        <w:t>И.о.Главы</w:t>
      </w:r>
      <w:proofErr w:type="spellEnd"/>
      <w:r w:rsidRPr="00C17414">
        <w:rPr>
          <w:rFonts w:ascii="Times New Roman" w:eastAsia="Times New Roman" w:hAnsi="Times New Roman" w:cs="Tahoma"/>
          <w:color w:val="000000"/>
          <w:sz w:val="28"/>
          <w:szCs w:val="28"/>
          <w:lang w:eastAsia="ru-RU"/>
        </w:rPr>
        <w:t xml:space="preserve"> района                       </w:t>
      </w:r>
      <w:r w:rsidR="00C17414">
        <w:rPr>
          <w:rFonts w:ascii="Times New Roman" w:eastAsia="Times New Roman" w:hAnsi="Times New Roman" w:cs="Tahoma"/>
          <w:color w:val="000000"/>
          <w:sz w:val="28"/>
          <w:szCs w:val="28"/>
          <w:lang w:eastAsia="ru-RU"/>
        </w:rPr>
        <w:t xml:space="preserve">    </w:t>
      </w:r>
      <w:r w:rsidRPr="00C17414">
        <w:rPr>
          <w:rFonts w:ascii="Times New Roman" w:eastAsia="Times New Roman" w:hAnsi="Times New Roman" w:cs="Tahoma"/>
          <w:color w:val="000000"/>
          <w:sz w:val="28"/>
          <w:szCs w:val="28"/>
          <w:lang w:eastAsia="ru-RU"/>
        </w:rPr>
        <w:t xml:space="preserve"> </w:t>
      </w:r>
      <w:r w:rsidRPr="00C17414">
        <w:rPr>
          <w:rFonts w:ascii="Times New Roman" w:eastAsia="Times New Roman" w:hAnsi="Times New Roman" w:cs="Tahoma"/>
          <w:color w:val="000000"/>
          <w:sz w:val="28"/>
          <w:szCs w:val="28"/>
          <w:lang w:eastAsia="ru-RU"/>
        </w:rPr>
        <w:tab/>
        <w:t xml:space="preserve">               </w:t>
      </w:r>
      <w:r w:rsidRPr="00C17414">
        <w:rPr>
          <w:rFonts w:ascii="Times New Roman" w:eastAsia="Times New Roman" w:hAnsi="Times New Roman" w:cs="Tahoma"/>
          <w:color w:val="000000"/>
          <w:sz w:val="28"/>
          <w:szCs w:val="28"/>
          <w:lang w:eastAsia="ru-RU"/>
        </w:rPr>
        <w:tab/>
      </w:r>
      <w:r w:rsidRPr="00C17414">
        <w:rPr>
          <w:rFonts w:ascii="Times New Roman" w:eastAsia="Times New Roman" w:hAnsi="Times New Roman" w:cs="Tahoma"/>
          <w:color w:val="000000"/>
          <w:sz w:val="28"/>
          <w:szCs w:val="28"/>
          <w:lang w:eastAsia="ru-RU"/>
        </w:rPr>
        <w:tab/>
      </w:r>
      <w:proofErr w:type="spellStart"/>
      <w:r w:rsidR="00EA3050">
        <w:rPr>
          <w:rFonts w:ascii="Times New Roman" w:eastAsia="Times New Roman" w:hAnsi="Times New Roman" w:cs="Tahoma"/>
          <w:color w:val="000000"/>
          <w:sz w:val="28"/>
          <w:szCs w:val="28"/>
          <w:lang w:eastAsia="ru-RU"/>
        </w:rPr>
        <w:t>А.В.Шахвалов</w:t>
      </w:r>
      <w:proofErr w:type="spellEnd"/>
      <w:r w:rsidR="00C17414">
        <w:rPr>
          <w:rFonts w:ascii="Times New Roman" w:eastAsia="Times New Roman" w:hAnsi="Times New Roman" w:cs="Tahoma"/>
          <w:color w:val="000000"/>
          <w:sz w:val="28"/>
          <w:szCs w:val="28"/>
          <w:lang w:eastAsia="ru-RU"/>
        </w:rPr>
        <w:t xml:space="preserve"> </w:t>
      </w:r>
    </w:p>
    <w:p w:rsidR="008A5EAE" w:rsidRPr="008A5EAE" w:rsidRDefault="008A5EAE" w:rsidP="008A5EAE"/>
    <w:p w:rsidR="008A5EAE" w:rsidRDefault="008A5EAE" w:rsidP="008A5EAE">
      <w:pPr>
        <w:tabs>
          <w:tab w:val="left" w:pos="7260"/>
        </w:tabs>
        <w:sectPr w:rsidR="008A5EAE" w:rsidSect="00A37FA4">
          <w:pgSz w:w="11906" w:h="16838"/>
          <w:pgMar w:top="624" w:right="567" w:bottom="709" w:left="1361" w:header="709" w:footer="709" w:gutter="0"/>
          <w:cols w:space="708"/>
          <w:docGrid w:linePitch="360"/>
        </w:sectPr>
      </w:pPr>
    </w:p>
    <w:p w:rsidR="008A5EAE" w:rsidRPr="008A5EAE" w:rsidRDefault="008A5EAE" w:rsidP="008A5EAE">
      <w:pPr>
        <w:spacing w:after="1" w:line="240" w:lineRule="auto"/>
        <w:contextualSpacing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A5EAE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Приложение 3</w:t>
      </w:r>
    </w:p>
    <w:p w:rsidR="008A5EAE" w:rsidRPr="008A5EAE" w:rsidRDefault="008A5EAE" w:rsidP="008A5EAE">
      <w:pPr>
        <w:spacing w:line="240" w:lineRule="auto"/>
        <w:contextualSpacing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A5EAE">
        <w:rPr>
          <w:rFonts w:ascii="Times New Roman" w:eastAsiaTheme="minorEastAsia" w:hAnsi="Times New Roman" w:cs="Times New Roman"/>
          <w:sz w:val="24"/>
          <w:szCs w:val="24"/>
          <w:lang w:eastAsia="ru-RU"/>
        </w:rPr>
        <w:t>к  муниципальной  программе</w:t>
      </w:r>
    </w:p>
    <w:p w:rsidR="008A5EAE" w:rsidRPr="008A5EAE" w:rsidRDefault="008A5EAE" w:rsidP="008A5EAE">
      <w:pPr>
        <w:spacing w:line="240" w:lineRule="auto"/>
        <w:contextualSpacing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A5E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"Развитие сети образовательных  учреждений, </w:t>
      </w:r>
    </w:p>
    <w:p w:rsidR="008A5EAE" w:rsidRPr="008A5EAE" w:rsidRDefault="008A5EAE" w:rsidP="008A5EAE">
      <w:pPr>
        <w:spacing w:line="240" w:lineRule="auto"/>
        <w:contextualSpacing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A5E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реализующих программы общего образования </w:t>
      </w:r>
    </w:p>
    <w:p w:rsidR="008A5EAE" w:rsidRPr="008A5EAE" w:rsidRDefault="008A5EAE" w:rsidP="008A5EAE">
      <w:pPr>
        <w:suppressAutoHyphens/>
        <w:spacing w:line="240" w:lineRule="auto"/>
        <w:ind w:left="1416" w:firstLine="708"/>
        <w:contextualSpacing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A5E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муниципальном районе Похвистневский </w:t>
      </w:r>
    </w:p>
    <w:p w:rsidR="008A5EAE" w:rsidRPr="008A5EAE" w:rsidRDefault="008A5EAE" w:rsidP="008A5EAE">
      <w:pPr>
        <w:suppressAutoHyphens/>
        <w:spacing w:line="240" w:lineRule="auto"/>
        <w:ind w:left="1416" w:firstLine="708"/>
        <w:contextualSpacing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A5EAE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Самарской области на 2024 -2028 гг.</w:t>
      </w:r>
    </w:p>
    <w:p w:rsidR="008A5EAE" w:rsidRPr="008A5EAE" w:rsidRDefault="008A5EAE" w:rsidP="008A5EAE">
      <w:pPr>
        <w:suppressAutoHyphens/>
        <w:spacing w:line="240" w:lineRule="auto"/>
        <w:ind w:left="1416" w:firstLine="708"/>
        <w:contextualSpacing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A5EAE" w:rsidRPr="008A5EAE" w:rsidRDefault="008A5EAE" w:rsidP="008A5EAE">
      <w:pPr>
        <w:suppressAutoHyphens/>
        <w:spacing w:line="240" w:lineRule="auto"/>
        <w:ind w:left="1416" w:firstLine="708"/>
        <w:contextualSpacing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8A5EAE" w:rsidRPr="008A5EAE" w:rsidRDefault="008A5EAE" w:rsidP="008A5EAE">
      <w:pPr>
        <w:suppressAutoHyphens/>
        <w:spacing w:line="240" w:lineRule="auto"/>
        <w:ind w:left="1416" w:firstLine="708"/>
        <w:contextualSpacing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A5EA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Объем финансовых ресурсов, необходимых для реализации муниципальной программы          </w:t>
      </w:r>
    </w:p>
    <w:p w:rsidR="008A5EAE" w:rsidRPr="008A5EAE" w:rsidRDefault="008A5EAE" w:rsidP="008A5EAE">
      <w:pPr>
        <w:suppressAutoHyphens/>
        <w:spacing w:line="240" w:lineRule="auto"/>
        <w:ind w:left="1416" w:firstLine="708"/>
        <w:contextualSpacing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4809"/>
        <w:gridCol w:w="1701"/>
        <w:gridCol w:w="1560"/>
        <w:gridCol w:w="1701"/>
        <w:gridCol w:w="1559"/>
        <w:gridCol w:w="1559"/>
        <w:gridCol w:w="1559"/>
      </w:tblGrid>
      <w:tr w:rsidR="008A5EAE" w:rsidRPr="008A5EAE" w:rsidTr="0005150E">
        <w:tc>
          <w:tcPr>
            <w:tcW w:w="828" w:type="dxa"/>
            <w:vMerge w:val="restart"/>
            <w:vAlign w:val="center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809" w:type="dxa"/>
            <w:vMerge w:val="restart"/>
            <w:vAlign w:val="center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Направления финансирования</w:t>
            </w:r>
          </w:p>
        </w:tc>
        <w:tc>
          <w:tcPr>
            <w:tcW w:w="9639" w:type="dxa"/>
            <w:gridSpan w:val="6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Предполагаемые объемы финансирования Муниципальной Программы, в том числе по годам, тыс. руб.</w:t>
            </w:r>
          </w:p>
        </w:tc>
      </w:tr>
      <w:tr w:rsidR="008A5EAE" w:rsidRPr="008A5EAE" w:rsidTr="0005150E">
        <w:tc>
          <w:tcPr>
            <w:tcW w:w="828" w:type="dxa"/>
            <w:vMerge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9" w:type="dxa"/>
            <w:vMerge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60" w:type="dxa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701" w:type="dxa"/>
          </w:tcPr>
          <w:p w:rsidR="008A5EAE" w:rsidRPr="008A5EAE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59" w:type="dxa"/>
          </w:tcPr>
          <w:p w:rsidR="008A5EAE" w:rsidRPr="008A5EAE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559" w:type="dxa"/>
          </w:tcPr>
          <w:p w:rsidR="008A5EAE" w:rsidRPr="008A5EAE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559" w:type="dxa"/>
          </w:tcPr>
          <w:p w:rsidR="008A5EAE" w:rsidRPr="008A5EAE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</w:tr>
      <w:tr w:rsidR="008A5EAE" w:rsidRPr="008A5EAE" w:rsidTr="0005150E">
        <w:trPr>
          <w:trHeight w:val="180"/>
        </w:trPr>
        <w:tc>
          <w:tcPr>
            <w:tcW w:w="828" w:type="dxa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09" w:type="dxa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8A5EAE" w:rsidRPr="008A5EAE" w:rsidTr="0005150E">
        <w:tc>
          <w:tcPr>
            <w:tcW w:w="828" w:type="dxa"/>
            <w:vAlign w:val="center"/>
          </w:tcPr>
          <w:p w:rsidR="008A5EAE" w:rsidRPr="003D3B2D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3B2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809" w:type="dxa"/>
            <w:vAlign w:val="center"/>
          </w:tcPr>
          <w:p w:rsidR="008A5EAE" w:rsidRPr="003D3B2D" w:rsidRDefault="008A5EAE" w:rsidP="008A5EAE">
            <w:pPr>
              <w:suppressAutoHyphens/>
              <w:spacing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3B2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Всего на реализацию муниципальной программы, в </w:t>
            </w:r>
            <w:proofErr w:type="spellStart"/>
            <w:r w:rsidRPr="003D3B2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3D3B2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A5EAE" w:rsidRPr="003D3B2D" w:rsidRDefault="008A5EAE" w:rsidP="008A5EAE">
            <w:pPr>
              <w:suppressAutoHyphens/>
              <w:spacing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A5EAE" w:rsidRPr="003D3B2D" w:rsidRDefault="003D3B2D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B2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53 359,4</w:t>
            </w:r>
          </w:p>
        </w:tc>
        <w:tc>
          <w:tcPr>
            <w:tcW w:w="1560" w:type="dxa"/>
            <w:vAlign w:val="center"/>
          </w:tcPr>
          <w:p w:rsidR="008A5EAE" w:rsidRPr="003D3B2D" w:rsidRDefault="00EA5C63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139 561,9</w:t>
            </w:r>
          </w:p>
        </w:tc>
        <w:tc>
          <w:tcPr>
            <w:tcW w:w="1701" w:type="dxa"/>
            <w:vAlign w:val="center"/>
          </w:tcPr>
          <w:p w:rsidR="008A5EAE" w:rsidRPr="003D3B2D" w:rsidRDefault="003D3B2D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B2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18 823,5</w:t>
            </w:r>
          </w:p>
        </w:tc>
        <w:tc>
          <w:tcPr>
            <w:tcW w:w="1559" w:type="dxa"/>
            <w:vAlign w:val="center"/>
          </w:tcPr>
          <w:p w:rsidR="008A5EAE" w:rsidRPr="003D3B2D" w:rsidRDefault="003D3B2D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B2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17 647,1</w:t>
            </w:r>
            <w:r w:rsidR="004865A3" w:rsidRPr="003D3B2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8A5EAE" w:rsidRPr="003D3B2D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B2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="004865A3" w:rsidRPr="003D3B2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8A5EAE" w:rsidRPr="003D3B2D" w:rsidRDefault="00EA5C63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229 391,9</w:t>
            </w:r>
          </w:p>
        </w:tc>
      </w:tr>
      <w:tr w:rsidR="008A5EAE" w:rsidRPr="008A5EAE" w:rsidTr="0005150E">
        <w:tc>
          <w:tcPr>
            <w:tcW w:w="828" w:type="dxa"/>
            <w:vAlign w:val="center"/>
          </w:tcPr>
          <w:p w:rsidR="008A5EAE" w:rsidRPr="003D3B2D" w:rsidRDefault="008A5EAE" w:rsidP="003D3B2D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3B2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</w:t>
            </w:r>
            <w:r w:rsidR="003D3B2D" w:rsidRPr="003D3B2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  <w:r w:rsidRPr="003D3B2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09" w:type="dxa"/>
            <w:vAlign w:val="center"/>
          </w:tcPr>
          <w:p w:rsidR="008A5EAE" w:rsidRPr="003D3B2D" w:rsidRDefault="008A5EAE" w:rsidP="00EA5C63">
            <w:pPr>
              <w:tabs>
                <w:tab w:val="left" w:pos="5565"/>
              </w:tabs>
              <w:suppressAutoHyphens/>
              <w:spacing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3B2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 w:rsidR="00EA5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D3B2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областной</w:t>
            </w:r>
            <w:r w:rsidR="00EA5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D3B2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бюджет  </w:t>
            </w:r>
            <w:r w:rsidRPr="003D3B2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701" w:type="dxa"/>
            <w:vAlign w:val="center"/>
          </w:tcPr>
          <w:p w:rsidR="008A5EAE" w:rsidRPr="003D3B2D" w:rsidRDefault="004865A3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B2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46 436,10</w:t>
            </w:r>
          </w:p>
        </w:tc>
        <w:tc>
          <w:tcPr>
            <w:tcW w:w="1560" w:type="dxa"/>
            <w:vAlign w:val="center"/>
          </w:tcPr>
          <w:p w:rsidR="008A5EAE" w:rsidRPr="003D3B2D" w:rsidRDefault="00EA5C63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112 987,3</w:t>
            </w:r>
          </w:p>
        </w:tc>
        <w:tc>
          <w:tcPr>
            <w:tcW w:w="1701" w:type="dxa"/>
            <w:vAlign w:val="center"/>
          </w:tcPr>
          <w:p w:rsidR="008A5EAE" w:rsidRPr="003D3B2D" w:rsidRDefault="003D3B2D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B2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16 000,0</w:t>
            </w:r>
          </w:p>
        </w:tc>
        <w:tc>
          <w:tcPr>
            <w:tcW w:w="1559" w:type="dxa"/>
            <w:vAlign w:val="center"/>
          </w:tcPr>
          <w:p w:rsidR="008A5EAE" w:rsidRPr="003D3B2D" w:rsidRDefault="003D3B2D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B2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15 000,0</w:t>
            </w:r>
          </w:p>
        </w:tc>
        <w:tc>
          <w:tcPr>
            <w:tcW w:w="1559" w:type="dxa"/>
            <w:vAlign w:val="center"/>
          </w:tcPr>
          <w:p w:rsidR="008A5EAE" w:rsidRPr="003D3B2D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B2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="004865A3" w:rsidRPr="003D3B2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8A5EAE" w:rsidRPr="003D3B2D" w:rsidRDefault="00EA5C63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190 423,4</w:t>
            </w:r>
          </w:p>
        </w:tc>
      </w:tr>
      <w:tr w:rsidR="008A5EAE" w:rsidRPr="008A5EAE" w:rsidTr="0005150E">
        <w:tc>
          <w:tcPr>
            <w:tcW w:w="828" w:type="dxa"/>
            <w:vAlign w:val="center"/>
          </w:tcPr>
          <w:p w:rsidR="008A5EAE" w:rsidRPr="003D3B2D" w:rsidRDefault="008A5EAE" w:rsidP="003D3B2D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3B2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</w:t>
            </w:r>
            <w:r w:rsidR="003D3B2D" w:rsidRPr="003D3B2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Pr="003D3B2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09" w:type="dxa"/>
            <w:vAlign w:val="center"/>
          </w:tcPr>
          <w:p w:rsidR="008A5EAE" w:rsidRPr="003D3B2D" w:rsidRDefault="008A5EAE" w:rsidP="008A5EAE">
            <w:pPr>
              <w:suppressAutoHyphens/>
              <w:spacing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3B2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бюджет района</w:t>
            </w:r>
          </w:p>
        </w:tc>
        <w:tc>
          <w:tcPr>
            <w:tcW w:w="1701" w:type="dxa"/>
            <w:vAlign w:val="center"/>
          </w:tcPr>
          <w:p w:rsidR="008A5EAE" w:rsidRPr="003D3B2D" w:rsidRDefault="003D3B2D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B2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6 923,3</w:t>
            </w:r>
          </w:p>
        </w:tc>
        <w:tc>
          <w:tcPr>
            <w:tcW w:w="1560" w:type="dxa"/>
            <w:vAlign w:val="center"/>
          </w:tcPr>
          <w:p w:rsidR="008A5EAE" w:rsidRPr="003D3B2D" w:rsidRDefault="00EA5C63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26 574,6</w:t>
            </w:r>
          </w:p>
        </w:tc>
        <w:tc>
          <w:tcPr>
            <w:tcW w:w="1701" w:type="dxa"/>
            <w:vAlign w:val="center"/>
          </w:tcPr>
          <w:p w:rsidR="008A5EAE" w:rsidRPr="003D3B2D" w:rsidRDefault="003D3B2D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B2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2 823,5</w:t>
            </w:r>
          </w:p>
        </w:tc>
        <w:tc>
          <w:tcPr>
            <w:tcW w:w="1559" w:type="dxa"/>
            <w:vAlign w:val="center"/>
          </w:tcPr>
          <w:p w:rsidR="008A5EAE" w:rsidRPr="003D3B2D" w:rsidRDefault="003D3B2D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B2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2 647,1</w:t>
            </w:r>
          </w:p>
        </w:tc>
        <w:tc>
          <w:tcPr>
            <w:tcW w:w="1559" w:type="dxa"/>
            <w:vAlign w:val="center"/>
          </w:tcPr>
          <w:p w:rsidR="008A5EAE" w:rsidRPr="003D3B2D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B2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="004865A3" w:rsidRPr="003D3B2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8A5EAE" w:rsidRPr="003D3B2D" w:rsidRDefault="00EA5C63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38 968,5</w:t>
            </w:r>
          </w:p>
        </w:tc>
      </w:tr>
    </w:tbl>
    <w:p w:rsidR="008A5EAE" w:rsidRPr="008A5EAE" w:rsidRDefault="008A5EAE" w:rsidP="008A5EAE">
      <w:pPr>
        <w:spacing w:after="0" w:line="240" w:lineRule="auto"/>
        <w:ind w:left="-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8A5EAE" w:rsidRPr="008A5EAE" w:rsidSect="0005150E">
          <w:pgSz w:w="16838" w:h="11906" w:orient="landscape"/>
          <w:pgMar w:top="1361" w:right="624" w:bottom="567" w:left="709" w:header="709" w:footer="709" w:gutter="0"/>
          <w:cols w:space="708"/>
          <w:docGrid w:linePitch="360"/>
        </w:sectPr>
      </w:pPr>
    </w:p>
    <w:tbl>
      <w:tblPr>
        <w:tblW w:w="15280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8"/>
        <w:gridCol w:w="4961"/>
        <w:gridCol w:w="866"/>
        <w:gridCol w:w="835"/>
        <w:gridCol w:w="724"/>
        <w:gridCol w:w="836"/>
        <w:gridCol w:w="1559"/>
        <w:gridCol w:w="1701"/>
        <w:gridCol w:w="1559"/>
        <w:gridCol w:w="1559"/>
        <w:gridCol w:w="62"/>
      </w:tblGrid>
      <w:tr w:rsidR="000060FF" w:rsidRPr="00E27A84" w:rsidTr="00BD7859">
        <w:trPr>
          <w:trHeight w:val="1618"/>
        </w:trPr>
        <w:tc>
          <w:tcPr>
            <w:tcW w:w="64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60FF" w:rsidRPr="00E27A84" w:rsidRDefault="000060FF" w:rsidP="0005150E">
            <w:pPr>
              <w:keepNext/>
              <w:keepLines/>
              <w:spacing w:before="200" w:line="240" w:lineRule="auto"/>
              <w:contextualSpacing/>
              <w:outlineLvl w:val="1"/>
              <w:rPr>
                <w:rFonts w:ascii="Times New Roman" w:eastAsiaTheme="majorEastAsia" w:hAnsi="Times New Roman" w:cs="Times New Roman"/>
                <w:b/>
                <w:bCs/>
                <w:color w:val="4F81BD" w:themeColor="accen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60FF" w:rsidRPr="00E27A84" w:rsidRDefault="000060FF" w:rsidP="0005150E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7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060FF" w:rsidRPr="00850257" w:rsidRDefault="000060FF" w:rsidP="0005150E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50257">
              <w:rPr>
                <w:rFonts w:ascii="Times New Roman" w:hAnsi="Times New Roman" w:cs="Times New Roman"/>
                <w:color w:val="000000"/>
              </w:rPr>
              <w:t>Приложение 4</w:t>
            </w:r>
            <w:r w:rsidRPr="00850257">
              <w:rPr>
                <w:rFonts w:ascii="Times New Roman" w:hAnsi="Times New Roman" w:cs="Times New Roman"/>
                <w:color w:val="000000"/>
              </w:rPr>
              <w:br/>
              <w:t xml:space="preserve">к  муниципальной  программе "Развитие сети образовательных  учреждений, реализующих программы общего образования  в муниципальном районе Похвистневский Самарской области </w:t>
            </w:r>
          </w:p>
          <w:p w:rsidR="0005150E" w:rsidRPr="00E27A84" w:rsidRDefault="000060FF" w:rsidP="00BD7859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0257">
              <w:rPr>
                <w:rFonts w:ascii="Times New Roman" w:hAnsi="Times New Roman" w:cs="Times New Roman"/>
                <w:color w:val="000000"/>
              </w:rPr>
              <w:t xml:space="preserve"> на 2024 - 2028 годах"</w:t>
            </w:r>
          </w:p>
        </w:tc>
      </w:tr>
      <w:tr w:rsidR="000060FF" w:rsidRPr="00BD7859" w:rsidTr="00BD7859">
        <w:trPr>
          <w:trHeight w:val="990"/>
        </w:trPr>
        <w:tc>
          <w:tcPr>
            <w:tcW w:w="15280" w:type="dxa"/>
            <w:gridSpan w:val="11"/>
            <w:tcBorders>
              <w:top w:val="single" w:sz="4" w:space="0" w:color="auto"/>
            </w:tcBorders>
          </w:tcPr>
          <w:p w:rsidR="000060FF" w:rsidRPr="00BD7859" w:rsidRDefault="000060FF" w:rsidP="0005150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7859">
              <w:rPr>
                <w:rFonts w:ascii="Times New Roman" w:hAnsi="Times New Roman" w:cs="Times New Roman"/>
                <w:bCs/>
                <w:color w:val="000000"/>
              </w:rPr>
              <w:t>Перечень программных мероприятий муниципальной программы «</w:t>
            </w:r>
            <w:r w:rsidR="008200B8" w:rsidRPr="00BD7859">
              <w:rPr>
                <w:rFonts w:ascii="Times New Roman" w:hAnsi="Times New Roman" w:cs="Times New Roman"/>
                <w:color w:val="000000"/>
              </w:rPr>
              <w:t xml:space="preserve">Развитие сети образовательных </w:t>
            </w:r>
            <w:r w:rsidRPr="00BD7859">
              <w:rPr>
                <w:rFonts w:ascii="Times New Roman" w:hAnsi="Times New Roman" w:cs="Times New Roman"/>
                <w:color w:val="000000"/>
              </w:rPr>
              <w:t xml:space="preserve">учреждений, реализующих программы общего образования в муниципальном районе Похвистневский Самарской области </w:t>
            </w:r>
          </w:p>
          <w:p w:rsidR="0005150E" w:rsidRPr="00BD7859" w:rsidRDefault="000060FF" w:rsidP="00BD785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7859">
              <w:rPr>
                <w:rFonts w:ascii="Times New Roman" w:hAnsi="Times New Roman" w:cs="Times New Roman"/>
                <w:color w:val="000000"/>
              </w:rPr>
              <w:t>на 2024 - 2028 годах"</w:t>
            </w:r>
          </w:p>
        </w:tc>
      </w:tr>
      <w:tr w:rsidR="000060FF" w:rsidRPr="00BD7859" w:rsidTr="00BD7859">
        <w:trPr>
          <w:gridAfter w:val="1"/>
          <w:wAfter w:w="62" w:type="dxa"/>
        </w:trPr>
        <w:tc>
          <w:tcPr>
            <w:tcW w:w="618" w:type="dxa"/>
            <w:vMerge w:val="restart"/>
            <w:shd w:val="clear" w:color="auto" w:fill="auto"/>
          </w:tcPr>
          <w:p w:rsidR="000060FF" w:rsidRPr="00BD7859" w:rsidRDefault="000060FF" w:rsidP="0005150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</w:rPr>
            </w:pPr>
            <w:r w:rsidRPr="00BD7859">
              <w:rPr>
                <w:rFonts w:ascii="Times New Roman" w:hAnsi="Times New Roman" w:cs="Times New Roman"/>
                <w:i/>
                <w:color w:val="000000"/>
              </w:rPr>
              <w:t>№ п\п</w:t>
            </w:r>
          </w:p>
        </w:tc>
        <w:tc>
          <w:tcPr>
            <w:tcW w:w="4961" w:type="dxa"/>
            <w:vMerge w:val="restart"/>
            <w:shd w:val="clear" w:color="auto" w:fill="auto"/>
          </w:tcPr>
          <w:p w:rsidR="000060FF" w:rsidRPr="00BD7859" w:rsidRDefault="000060FF" w:rsidP="0005150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7859">
              <w:rPr>
                <w:rFonts w:ascii="Times New Roman" w:hAnsi="Times New Roman" w:cs="Times New Roman"/>
                <w:color w:val="000000"/>
              </w:rPr>
              <w:t>Наименование мероприятия</w:t>
            </w:r>
          </w:p>
        </w:tc>
        <w:tc>
          <w:tcPr>
            <w:tcW w:w="9639" w:type="dxa"/>
            <w:gridSpan w:val="8"/>
            <w:shd w:val="clear" w:color="auto" w:fill="auto"/>
          </w:tcPr>
          <w:p w:rsidR="000060FF" w:rsidRPr="00BD7859" w:rsidRDefault="000060FF" w:rsidP="0005150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7859">
              <w:rPr>
                <w:rFonts w:ascii="Times New Roman" w:hAnsi="Times New Roman" w:cs="Times New Roman"/>
                <w:color w:val="000000"/>
              </w:rPr>
              <w:t>Стоимость (тыс. рублей)</w:t>
            </w:r>
          </w:p>
        </w:tc>
      </w:tr>
      <w:tr w:rsidR="000060FF" w:rsidRPr="00BD7859" w:rsidTr="00BD7859">
        <w:trPr>
          <w:gridAfter w:val="1"/>
          <w:wAfter w:w="62" w:type="dxa"/>
        </w:trPr>
        <w:tc>
          <w:tcPr>
            <w:tcW w:w="618" w:type="dxa"/>
            <w:vMerge/>
            <w:vAlign w:val="center"/>
          </w:tcPr>
          <w:p w:rsidR="000060FF" w:rsidRPr="00BD7859" w:rsidRDefault="000060FF" w:rsidP="0005150E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</w:rPr>
            </w:pPr>
          </w:p>
        </w:tc>
        <w:tc>
          <w:tcPr>
            <w:tcW w:w="4961" w:type="dxa"/>
            <w:vMerge/>
            <w:vAlign w:val="center"/>
          </w:tcPr>
          <w:p w:rsidR="000060FF" w:rsidRPr="00BD7859" w:rsidRDefault="000060FF" w:rsidP="0005150E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0060FF" w:rsidRPr="00BD7859" w:rsidRDefault="000060FF" w:rsidP="0005150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7859">
              <w:rPr>
                <w:rFonts w:ascii="Times New Roman" w:hAnsi="Times New Roman" w:cs="Times New Roman"/>
                <w:color w:val="000000"/>
              </w:rPr>
              <w:t>2024г.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0060FF" w:rsidRPr="00BD7859" w:rsidRDefault="000060FF" w:rsidP="0005150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7859">
              <w:rPr>
                <w:rFonts w:ascii="Times New Roman" w:hAnsi="Times New Roman" w:cs="Times New Roman"/>
                <w:color w:val="000000"/>
              </w:rPr>
              <w:t>2025г.</w:t>
            </w:r>
          </w:p>
        </w:tc>
        <w:tc>
          <w:tcPr>
            <w:tcW w:w="1559" w:type="dxa"/>
            <w:shd w:val="clear" w:color="auto" w:fill="auto"/>
          </w:tcPr>
          <w:p w:rsidR="000060FF" w:rsidRPr="00BD7859" w:rsidRDefault="000060FF" w:rsidP="0005150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7859">
              <w:rPr>
                <w:rFonts w:ascii="Times New Roman" w:hAnsi="Times New Roman" w:cs="Times New Roman"/>
                <w:color w:val="000000"/>
              </w:rPr>
              <w:t>2026г.</w:t>
            </w:r>
          </w:p>
        </w:tc>
        <w:tc>
          <w:tcPr>
            <w:tcW w:w="1701" w:type="dxa"/>
            <w:shd w:val="clear" w:color="auto" w:fill="auto"/>
          </w:tcPr>
          <w:p w:rsidR="000060FF" w:rsidRPr="00BD7859" w:rsidRDefault="000060FF" w:rsidP="0005150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7859">
              <w:rPr>
                <w:rFonts w:ascii="Times New Roman" w:hAnsi="Times New Roman" w:cs="Times New Roman"/>
                <w:color w:val="000000"/>
              </w:rPr>
              <w:t>2027г.</w:t>
            </w:r>
          </w:p>
        </w:tc>
        <w:tc>
          <w:tcPr>
            <w:tcW w:w="1559" w:type="dxa"/>
            <w:shd w:val="clear" w:color="auto" w:fill="auto"/>
          </w:tcPr>
          <w:p w:rsidR="000060FF" w:rsidRPr="00BD7859" w:rsidRDefault="000060FF" w:rsidP="0005150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7859">
              <w:rPr>
                <w:rFonts w:ascii="Times New Roman" w:hAnsi="Times New Roman" w:cs="Times New Roman"/>
                <w:color w:val="000000"/>
              </w:rPr>
              <w:t>2028г.</w:t>
            </w:r>
          </w:p>
        </w:tc>
        <w:tc>
          <w:tcPr>
            <w:tcW w:w="1559" w:type="dxa"/>
          </w:tcPr>
          <w:p w:rsidR="000060FF" w:rsidRPr="00BD7859" w:rsidRDefault="000060FF" w:rsidP="0005150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7859">
              <w:rPr>
                <w:rFonts w:ascii="Times New Roman" w:hAnsi="Times New Roman" w:cs="Times New Roman"/>
                <w:color w:val="000000"/>
              </w:rPr>
              <w:t>Итого</w:t>
            </w:r>
          </w:p>
        </w:tc>
      </w:tr>
      <w:tr w:rsidR="000060FF" w:rsidRPr="00BD7859" w:rsidTr="00BD7859">
        <w:trPr>
          <w:gridAfter w:val="1"/>
          <w:wAfter w:w="62" w:type="dxa"/>
          <w:trHeight w:val="556"/>
        </w:trPr>
        <w:tc>
          <w:tcPr>
            <w:tcW w:w="618" w:type="dxa"/>
            <w:vMerge w:val="restart"/>
            <w:shd w:val="clear" w:color="auto" w:fill="auto"/>
            <w:noWrap/>
            <w:vAlign w:val="center"/>
          </w:tcPr>
          <w:p w:rsidR="000060FF" w:rsidRPr="00BD7859" w:rsidRDefault="000060FF" w:rsidP="0005150E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</w:rPr>
            </w:pPr>
            <w:r w:rsidRPr="00BD7859">
              <w:rPr>
                <w:rFonts w:ascii="Times New Roman" w:hAnsi="Times New Roman" w:cs="Times New Roman"/>
                <w:i/>
                <w:color w:val="000000"/>
              </w:rPr>
              <w:t>1.</w:t>
            </w:r>
          </w:p>
        </w:tc>
        <w:tc>
          <w:tcPr>
            <w:tcW w:w="14600" w:type="dxa"/>
            <w:gridSpan w:val="9"/>
            <w:shd w:val="clear" w:color="auto" w:fill="auto"/>
            <w:noWrap/>
            <w:vAlign w:val="center"/>
          </w:tcPr>
          <w:p w:rsidR="000060FF" w:rsidRPr="00BD7859" w:rsidRDefault="000060FF" w:rsidP="00F02BC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BD7859">
              <w:rPr>
                <w:rFonts w:ascii="Times New Roman" w:hAnsi="Times New Roman" w:cs="Times New Roman"/>
                <w:color w:val="000000"/>
              </w:rPr>
              <w:t xml:space="preserve">Капитальный ремонт здания СП «Детский сад «Солнышко» ГБОУ СОШ им. Н.С. </w:t>
            </w:r>
            <w:proofErr w:type="spellStart"/>
            <w:r w:rsidRPr="00BD7859">
              <w:rPr>
                <w:rFonts w:ascii="Times New Roman" w:hAnsi="Times New Roman" w:cs="Times New Roman"/>
                <w:color w:val="000000"/>
              </w:rPr>
              <w:t>Доровского</w:t>
            </w:r>
            <w:proofErr w:type="spellEnd"/>
            <w:r w:rsidRPr="00BD7859">
              <w:rPr>
                <w:rFonts w:ascii="Times New Roman" w:hAnsi="Times New Roman" w:cs="Times New Roman"/>
                <w:color w:val="000000"/>
              </w:rPr>
              <w:t xml:space="preserve"> с. Подбельск, расположенного по адресу: Самарская область, Похвистневский район, с. Подбельск, ул. Куйбышевская, д.136.</w:t>
            </w:r>
          </w:p>
        </w:tc>
      </w:tr>
      <w:tr w:rsidR="000060FF" w:rsidRPr="00BD7859" w:rsidTr="00BD7859">
        <w:trPr>
          <w:gridAfter w:val="1"/>
          <w:wAfter w:w="62" w:type="dxa"/>
          <w:trHeight w:val="469"/>
        </w:trPr>
        <w:tc>
          <w:tcPr>
            <w:tcW w:w="618" w:type="dxa"/>
            <w:vMerge/>
            <w:shd w:val="clear" w:color="auto" w:fill="auto"/>
            <w:noWrap/>
            <w:vAlign w:val="center"/>
          </w:tcPr>
          <w:p w:rsidR="000060FF" w:rsidRPr="00BD7859" w:rsidRDefault="000060FF" w:rsidP="0005150E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0060FF" w:rsidRPr="00BD7859" w:rsidRDefault="000060FF" w:rsidP="0005150E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 xml:space="preserve">- областной бюджет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9F71FE" w:rsidRPr="00BD7859" w:rsidRDefault="009F71FE" w:rsidP="0005150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0060FF" w:rsidRPr="00BD7859" w:rsidRDefault="009F71FE" w:rsidP="0005150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7859">
              <w:rPr>
                <w:rFonts w:ascii="Times New Roman" w:hAnsi="Times New Roman" w:cs="Times New Roman"/>
                <w:color w:val="000000"/>
              </w:rPr>
              <w:t>5 775,0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0060FF" w:rsidRPr="00BD7859" w:rsidRDefault="000060FF" w:rsidP="0005150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0060FF" w:rsidRPr="00BD7859" w:rsidRDefault="000060FF" w:rsidP="0005150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7859"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1559" w:type="dxa"/>
            <w:shd w:val="clear" w:color="auto" w:fill="auto"/>
            <w:noWrap/>
          </w:tcPr>
          <w:p w:rsidR="000060FF" w:rsidRPr="00BD7859" w:rsidRDefault="000060FF" w:rsidP="0005150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060FF" w:rsidRPr="00BD7859" w:rsidRDefault="000060FF" w:rsidP="0005150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>16 000,0</w:t>
            </w:r>
          </w:p>
        </w:tc>
        <w:tc>
          <w:tcPr>
            <w:tcW w:w="1701" w:type="dxa"/>
            <w:shd w:val="clear" w:color="auto" w:fill="auto"/>
            <w:noWrap/>
          </w:tcPr>
          <w:p w:rsidR="000060FF" w:rsidRPr="00BD7859" w:rsidRDefault="000060FF" w:rsidP="0005150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060FF" w:rsidRPr="00BD7859" w:rsidRDefault="000060FF" w:rsidP="0005150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</w:tcPr>
          <w:p w:rsidR="000060FF" w:rsidRPr="00BD7859" w:rsidRDefault="000060FF" w:rsidP="0005150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060FF" w:rsidRPr="00BD7859" w:rsidRDefault="000060FF" w:rsidP="0005150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0060FF" w:rsidRPr="00BD7859" w:rsidRDefault="000060FF" w:rsidP="0005150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A44E5B" w:rsidRPr="00BD7859" w:rsidRDefault="00A44E5B" w:rsidP="0005150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>31 775,0</w:t>
            </w:r>
          </w:p>
        </w:tc>
      </w:tr>
      <w:tr w:rsidR="000060FF" w:rsidRPr="00BD7859" w:rsidTr="00BD7859">
        <w:trPr>
          <w:gridAfter w:val="1"/>
          <w:wAfter w:w="62" w:type="dxa"/>
          <w:trHeight w:val="414"/>
        </w:trPr>
        <w:tc>
          <w:tcPr>
            <w:tcW w:w="618" w:type="dxa"/>
            <w:vMerge/>
            <w:shd w:val="clear" w:color="auto" w:fill="auto"/>
            <w:noWrap/>
            <w:vAlign w:val="center"/>
          </w:tcPr>
          <w:p w:rsidR="000060FF" w:rsidRPr="00BD7859" w:rsidRDefault="000060FF" w:rsidP="0005150E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0060FF" w:rsidRPr="00BD7859" w:rsidRDefault="000060FF" w:rsidP="0005150E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 xml:space="preserve">- бюджет района    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0060FF" w:rsidRPr="00BD7859" w:rsidRDefault="00214629" w:rsidP="0005150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7859">
              <w:rPr>
                <w:rFonts w:ascii="Times New Roman" w:hAnsi="Times New Roman" w:cs="Times New Roman"/>
                <w:color w:val="000000"/>
              </w:rPr>
              <w:t>1 019,1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0060FF" w:rsidRPr="00BD7859" w:rsidRDefault="000060FF" w:rsidP="0005150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7859">
              <w:rPr>
                <w:rFonts w:ascii="Times New Roman" w:hAnsi="Times New Roman" w:cs="Times New Roman"/>
                <w:color w:val="000000"/>
              </w:rPr>
              <w:t>1 764,7</w:t>
            </w:r>
          </w:p>
        </w:tc>
        <w:tc>
          <w:tcPr>
            <w:tcW w:w="1559" w:type="dxa"/>
            <w:shd w:val="clear" w:color="auto" w:fill="auto"/>
            <w:noWrap/>
          </w:tcPr>
          <w:p w:rsidR="000060FF" w:rsidRPr="00BD7859" w:rsidRDefault="000060FF" w:rsidP="0005150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>2 823,5</w:t>
            </w:r>
          </w:p>
        </w:tc>
        <w:tc>
          <w:tcPr>
            <w:tcW w:w="1701" w:type="dxa"/>
            <w:shd w:val="clear" w:color="auto" w:fill="auto"/>
            <w:noWrap/>
          </w:tcPr>
          <w:p w:rsidR="000060FF" w:rsidRPr="00BD7859" w:rsidRDefault="000060FF" w:rsidP="0005150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</w:tcPr>
          <w:p w:rsidR="000060FF" w:rsidRPr="00BD7859" w:rsidRDefault="000060FF" w:rsidP="0005150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0060FF" w:rsidRPr="00BD7859" w:rsidRDefault="00A44E5B" w:rsidP="0005150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>5 607,3</w:t>
            </w:r>
          </w:p>
        </w:tc>
      </w:tr>
      <w:tr w:rsidR="00EA1542" w:rsidRPr="00BD7859" w:rsidTr="00BD7859">
        <w:trPr>
          <w:gridAfter w:val="1"/>
          <w:wAfter w:w="62" w:type="dxa"/>
          <w:trHeight w:val="414"/>
        </w:trPr>
        <w:tc>
          <w:tcPr>
            <w:tcW w:w="618" w:type="dxa"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BD7859">
              <w:rPr>
                <w:rFonts w:ascii="Times New Roman" w:hAnsi="Times New Roman" w:cs="Times New Roman"/>
              </w:rPr>
              <w:t>Стройконтроль</w:t>
            </w:r>
            <w:proofErr w:type="spellEnd"/>
            <w:r w:rsidRPr="00BD7859">
              <w:rPr>
                <w:rFonts w:ascii="Times New Roman" w:hAnsi="Times New Roman" w:cs="Times New Roman"/>
              </w:rPr>
              <w:t xml:space="preserve"> (местный бюджет)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7859">
              <w:rPr>
                <w:rFonts w:ascii="Times New Roman" w:hAnsi="Times New Roman" w:cs="Times New Roman"/>
                <w:color w:val="000000"/>
              </w:rPr>
              <w:t>415,0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7859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>415,0</w:t>
            </w:r>
          </w:p>
        </w:tc>
      </w:tr>
      <w:tr w:rsidR="00EA1542" w:rsidRPr="00BD7859" w:rsidTr="00BD7859">
        <w:trPr>
          <w:gridAfter w:val="1"/>
          <w:wAfter w:w="62" w:type="dxa"/>
          <w:trHeight w:val="414"/>
        </w:trPr>
        <w:tc>
          <w:tcPr>
            <w:tcW w:w="618" w:type="dxa"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7859">
              <w:rPr>
                <w:rFonts w:ascii="Times New Roman" w:hAnsi="Times New Roman" w:cs="Times New Roman"/>
                <w:color w:val="000000"/>
              </w:rPr>
              <w:t>7209,1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7859">
              <w:rPr>
                <w:rFonts w:ascii="Times New Roman" w:hAnsi="Times New Roman" w:cs="Times New Roman"/>
                <w:color w:val="000000"/>
              </w:rPr>
              <w:t>11 764,7</w:t>
            </w:r>
          </w:p>
        </w:tc>
        <w:tc>
          <w:tcPr>
            <w:tcW w:w="1559" w:type="dxa"/>
            <w:shd w:val="clear" w:color="auto" w:fill="auto"/>
            <w:noWrap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>18 823,5</w:t>
            </w:r>
          </w:p>
        </w:tc>
        <w:tc>
          <w:tcPr>
            <w:tcW w:w="1701" w:type="dxa"/>
            <w:shd w:val="clear" w:color="auto" w:fill="auto"/>
            <w:noWrap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>37 797,3</w:t>
            </w:r>
          </w:p>
        </w:tc>
      </w:tr>
      <w:tr w:rsidR="00EA1542" w:rsidRPr="00BD7859" w:rsidTr="00BD7859">
        <w:trPr>
          <w:gridAfter w:val="1"/>
          <w:wAfter w:w="62" w:type="dxa"/>
          <w:trHeight w:val="414"/>
        </w:trPr>
        <w:tc>
          <w:tcPr>
            <w:tcW w:w="618" w:type="dxa"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 xml:space="preserve">- бюджет района    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7859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EA1542" w:rsidRPr="00BD7859" w:rsidRDefault="0029699B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1588,1</w:t>
            </w:r>
          </w:p>
        </w:tc>
        <w:tc>
          <w:tcPr>
            <w:tcW w:w="1559" w:type="dxa"/>
            <w:shd w:val="clear" w:color="auto" w:fill="auto"/>
            <w:noWrap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>1588,0</w:t>
            </w:r>
          </w:p>
        </w:tc>
      </w:tr>
      <w:tr w:rsidR="00EA1542" w:rsidRPr="00BD7859" w:rsidTr="00BD7859">
        <w:trPr>
          <w:gridAfter w:val="1"/>
          <w:wAfter w:w="62" w:type="dxa"/>
          <w:trHeight w:val="414"/>
        </w:trPr>
        <w:tc>
          <w:tcPr>
            <w:tcW w:w="618" w:type="dxa"/>
            <w:vMerge w:val="restart"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</w:rPr>
            </w:pPr>
            <w:r w:rsidRPr="00BD7859">
              <w:rPr>
                <w:rFonts w:ascii="Times New Roman" w:hAnsi="Times New Roman" w:cs="Times New Roman"/>
                <w:i/>
                <w:color w:val="000000"/>
              </w:rPr>
              <w:t>2.</w:t>
            </w:r>
          </w:p>
        </w:tc>
        <w:tc>
          <w:tcPr>
            <w:tcW w:w="14600" w:type="dxa"/>
            <w:gridSpan w:val="9"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 xml:space="preserve">Капитальный ремонт здания ГБОУ ООШ </w:t>
            </w:r>
            <w:proofErr w:type="spellStart"/>
            <w:r w:rsidRPr="00BD7859">
              <w:rPr>
                <w:rFonts w:ascii="Times New Roman" w:hAnsi="Times New Roman" w:cs="Times New Roman"/>
              </w:rPr>
              <w:t>с.Малое</w:t>
            </w:r>
            <w:proofErr w:type="spellEnd"/>
            <w:r w:rsidRPr="00BD7859">
              <w:rPr>
                <w:rFonts w:ascii="Times New Roman" w:hAnsi="Times New Roman" w:cs="Times New Roman"/>
              </w:rPr>
              <w:t xml:space="preserve"> Ибряйкино, расположенного по адресу: Самарская область, Похвистневский район, улица Школьная, д.1Б</w:t>
            </w:r>
          </w:p>
        </w:tc>
      </w:tr>
      <w:tr w:rsidR="00EA1542" w:rsidRPr="00BD7859" w:rsidTr="00BD7859">
        <w:trPr>
          <w:gridAfter w:val="1"/>
          <w:wAfter w:w="62" w:type="dxa"/>
          <w:trHeight w:val="414"/>
        </w:trPr>
        <w:tc>
          <w:tcPr>
            <w:tcW w:w="618" w:type="dxa"/>
            <w:vMerge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 xml:space="preserve">- областной бюджет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7859">
              <w:rPr>
                <w:rFonts w:ascii="Times New Roman" w:hAnsi="Times New Roman" w:cs="Times New Roman"/>
                <w:color w:val="000000"/>
              </w:rPr>
              <w:t>3 225,0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EA1542" w:rsidRPr="00BD7859" w:rsidRDefault="00850257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28 602,9</w:t>
            </w:r>
          </w:p>
        </w:tc>
        <w:tc>
          <w:tcPr>
            <w:tcW w:w="1559" w:type="dxa"/>
            <w:shd w:val="clear" w:color="auto" w:fill="auto"/>
            <w:noWrap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>60 430,7</w:t>
            </w:r>
          </w:p>
        </w:tc>
      </w:tr>
      <w:tr w:rsidR="00EA1542" w:rsidRPr="00BD7859" w:rsidTr="00BD7859">
        <w:trPr>
          <w:gridAfter w:val="1"/>
          <w:wAfter w:w="62" w:type="dxa"/>
          <w:trHeight w:val="414"/>
        </w:trPr>
        <w:tc>
          <w:tcPr>
            <w:tcW w:w="618" w:type="dxa"/>
            <w:vMerge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>- бюджет района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7859">
              <w:rPr>
                <w:rFonts w:ascii="Times New Roman" w:hAnsi="Times New Roman" w:cs="Times New Roman"/>
                <w:color w:val="000000"/>
              </w:rPr>
              <w:t>569,1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EA1542" w:rsidRPr="00BD7859" w:rsidRDefault="00425FBB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5 047,5</w:t>
            </w:r>
          </w:p>
        </w:tc>
        <w:tc>
          <w:tcPr>
            <w:tcW w:w="1559" w:type="dxa"/>
            <w:shd w:val="clear" w:color="auto" w:fill="auto"/>
            <w:noWrap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>10 664,2</w:t>
            </w:r>
          </w:p>
        </w:tc>
      </w:tr>
      <w:tr w:rsidR="00EA1542" w:rsidRPr="00BD7859" w:rsidTr="00BD7859">
        <w:trPr>
          <w:gridAfter w:val="1"/>
          <w:wAfter w:w="62" w:type="dxa"/>
          <w:trHeight w:val="414"/>
        </w:trPr>
        <w:tc>
          <w:tcPr>
            <w:tcW w:w="618" w:type="dxa"/>
            <w:vMerge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 xml:space="preserve">Итого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7859">
              <w:rPr>
                <w:rFonts w:ascii="Times New Roman" w:hAnsi="Times New Roman" w:cs="Times New Roman"/>
                <w:color w:val="000000"/>
              </w:rPr>
              <w:t>3794,1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EA1542" w:rsidRPr="00BD7859" w:rsidRDefault="00850257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33 </w:t>
            </w:r>
            <w:r w:rsidR="00425FBB">
              <w:rPr>
                <w:rFonts w:ascii="Times New Roman" w:hAnsi="Times New Roman" w:cs="Times New Roman"/>
                <w:color w:val="000000"/>
              </w:rPr>
              <w:t>650,4</w:t>
            </w:r>
          </w:p>
        </w:tc>
        <w:tc>
          <w:tcPr>
            <w:tcW w:w="1559" w:type="dxa"/>
            <w:shd w:val="clear" w:color="auto" w:fill="auto"/>
            <w:noWrap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>71 094,9</w:t>
            </w:r>
          </w:p>
        </w:tc>
      </w:tr>
      <w:tr w:rsidR="00EA1542" w:rsidRPr="00BD7859" w:rsidTr="00BD7859">
        <w:trPr>
          <w:gridAfter w:val="1"/>
          <w:wAfter w:w="62" w:type="dxa"/>
          <w:trHeight w:val="414"/>
        </w:trPr>
        <w:tc>
          <w:tcPr>
            <w:tcW w:w="618" w:type="dxa"/>
            <w:vMerge w:val="restart"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</w:rPr>
            </w:pPr>
            <w:r w:rsidRPr="00BD7859">
              <w:rPr>
                <w:rFonts w:ascii="Times New Roman" w:hAnsi="Times New Roman" w:cs="Times New Roman"/>
                <w:i/>
                <w:color w:val="000000"/>
              </w:rPr>
              <w:t>3.</w:t>
            </w:r>
          </w:p>
        </w:tc>
        <w:tc>
          <w:tcPr>
            <w:tcW w:w="14600" w:type="dxa"/>
            <w:gridSpan w:val="9"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 w:rsidRPr="00BD7859">
              <w:rPr>
                <w:rFonts w:ascii="Times New Roman" w:hAnsi="Times New Roman" w:cs="Times New Roman"/>
                <w:bCs/>
                <w:color w:val="000000"/>
              </w:rPr>
              <w:t>ПРОВЕДЕНИЕ КАПИТАЛЬНОГО РЕМОНТА НАХОДЯЩИХСЯ В МУНИЦИПАЛЬНОЙ СОБСТВЕННОСТИ ЗДАНИЙ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ОБРАЗОВАТЕЛЬНЫХ ОРГАНИЗАЦИЙ САМАРСКОЙ ОБЛАСТИ,  А ТАКЖЕ ПО БЛАГОУСТРОЙСТВУ ПРИЛЕГАЮЩЕЙ ТЕРРИТОРИИ (устранение нарушений)</w:t>
            </w:r>
          </w:p>
        </w:tc>
      </w:tr>
      <w:tr w:rsidR="00EA1542" w:rsidRPr="00BD7859" w:rsidTr="00BD7859">
        <w:trPr>
          <w:gridAfter w:val="1"/>
          <w:wAfter w:w="62" w:type="dxa"/>
          <w:trHeight w:val="414"/>
        </w:trPr>
        <w:tc>
          <w:tcPr>
            <w:tcW w:w="618" w:type="dxa"/>
            <w:vMerge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 xml:space="preserve">- областной бюджет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7859">
              <w:rPr>
                <w:rFonts w:ascii="Times New Roman" w:hAnsi="Times New Roman" w:cs="Times New Roman"/>
                <w:color w:val="000000"/>
              </w:rPr>
              <w:t>11 527,0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7859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>11 527,0</w:t>
            </w:r>
          </w:p>
        </w:tc>
      </w:tr>
      <w:tr w:rsidR="00EA1542" w:rsidRPr="00BD7859" w:rsidTr="00BD7859">
        <w:trPr>
          <w:gridAfter w:val="1"/>
          <w:wAfter w:w="62" w:type="dxa"/>
          <w:trHeight w:val="414"/>
        </w:trPr>
        <w:tc>
          <w:tcPr>
            <w:tcW w:w="618" w:type="dxa"/>
            <w:vMerge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 xml:space="preserve">- бюджет района     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EA1542" w:rsidRPr="00BD7859" w:rsidRDefault="004D6C6F" w:rsidP="004D6C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7859">
              <w:rPr>
                <w:rFonts w:ascii="Times New Roman" w:hAnsi="Times New Roman" w:cs="Times New Roman"/>
                <w:color w:val="000000"/>
              </w:rPr>
              <w:t>2 041,3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7859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EA1542" w:rsidRPr="00BD7859" w:rsidRDefault="004D6C6F" w:rsidP="004D6C6F">
            <w:pPr>
              <w:tabs>
                <w:tab w:val="left" w:pos="420"/>
                <w:tab w:val="center" w:pos="671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 xml:space="preserve"> 2 041</w:t>
            </w:r>
            <w:r w:rsidR="00EA1542" w:rsidRPr="00BD7859">
              <w:rPr>
                <w:rFonts w:ascii="Times New Roman" w:hAnsi="Times New Roman" w:cs="Times New Roman"/>
              </w:rPr>
              <w:t>,</w:t>
            </w:r>
            <w:r w:rsidRPr="00BD7859">
              <w:rPr>
                <w:rFonts w:ascii="Times New Roman" w:hAnsi="Times New Roman" w:cs="Times New Roman"/>
              </w:rPr>
              <w:t>3</w:t>
            </w:r>
          </w:p>
        </w:tc>
      </w:tr>
      <w:tr w:rsidR="00EA1542" w:rsidRPr="00BD7859" w:rsidTr="00BD7859">
        <w:trPr>
          <w:gridAfter w:val="1"/>
          <w:wAfter w:w="62" w:type="dxa"/>
          <w:trHeight w:val="414"/>
        </w:trPr>
        <w:tc>
          <w:tcPr>
            <w:tcW w:w="618" w:type="dxa"/>
            <w:vMerge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EA1542" w:rsidRPr="00BD7859" w:rsidRDefault="00EA1542" w:rsidP="004D6C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7859">
              <w:rPr>
                <w:rFonts w:ascii="Times New Roman" w:hAnsi="Times New Roman" w:cs="Times New Roman"/>
                <w:color w:val="000000"/>
              </w:rPr>
              <w:t>13</w:t>
            </w:r>
            <w:r w:rsidR="004D6C6F" w:rsidRPr="00BD7859">
              <w:rPr>
                <w:rFonts w:ascii="Times New Roman" w:hAnsi="Times New Roman" w:cs="Times New Roman"/>
                <w:color w:val="000000"/>
              </w:rPr>
              <w:t> </w:t>
            </w:r>
            <w:r w:rsidRPr="00BD7859">
              <w:rPr>
                <w:rFonts w:ascii="Times New Roman" w:hAnsi="Times New Roman" w:cs="Times New Roman"/>
                <w:color w:val="000000"/>
              </w:rPr>
              <w:t>5</w:t>
            </w:r>
            <w:r w:rsidR="004D6C6F" w:rsidRPr="00BD7859">
              <w:rPr>
                <w:rFonts w:ascii="Times New Roman" w:hAnsi="Times New Roman" w:cs="Times New Roman"/>
                <w:color w:val="000000"/>
              </w:rPr>
              <w:t>68,3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7859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>13</w:t>
            </w:r>
            <w:r w:rsidR="004D6C6F" w:rsidRPr="00BD7859">
              <w:rPr>
                <w:rFonts w:ascii="Times New Roman" w:hAnsi="Times New Roman" w:cs="Times New Roman"/>
              </w:rPr>
              <w:t> 568,3</w:t>
            </w:r>
          </w:p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1542" w:rsidRPr="00BD7859" w:rsidTr="00BD7859">
        <w:trPr>
          <w:gridAfter w:val="1"/>
          <w:wAfter w:w="62" w:type="dxa"/>
          <w:trHeight w:val="414"/>
        </w:trPr>
        <w:tc>
          <w:tcPr>
            <w:tcW w:w="618" w:type="dxa"/>
            <w:vMerge w:val="restart"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</w:rPr>
            </w:pPr>
            <w:r w:rsidRPr="00BD7859">
              <w:rPr>
                <w:rFonts w:ascii="Times New Roman" w:hAnsi="Times New Roman" w:cs="Times New Roman"/>
                <w:i/>
                <w:color w:val="000000"/>
              </w:rPr>
              <w:t>4.</w:t>
            </w:r>
          </w:p>
        </w:tc>
        <w:tc>
          <w:tcPr>
            <w:tcW w:w="14600" w:type="dxa"/>
            <w:gridSpan w:val="9"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 xml:space="preserve">Капитальный ремонт здания ГБОУ СОШ </w:t>
            </w:r>
            <w:proofErr w:type="spellStart"/>
            <w:r w:rsidRPr="00BD7859">
              <w:rPr>
                <w:rFonts w:ascii="Times New Roman" w:hAnsi="Times New Roman" w:cs="Times New Roman"/>
              </w:rPr>
              <w:t>им.Н.Т</w:t>
            </w:r>
            <w:proofErr w:type="spellEnd"/>
            <w:r w:rsidRPr="00BD7859">
              <w:rPr>
                <w:rFonts w:ascii="Times New Roman" w:hAnsi="Times New Roman" w:cs="Times New Roman"/>
              </w:rPr>
              <w:t xml:space="preserve">. Кукушкина </w:t>
            </w:r>
            <w:proofErr w:type="spellStart"/>
            <w:r w:rsidRPr="00BD7859">
              <w:rPr>
                <w:rFonts w:ascii="Times New Roman" w:hAnsi="Times New Roman" w:cs="Times New Roman"/>
              </w:rPr>
              <w:t>с.Савруха</w:t>
            </w:r>
            <w:proofErr w:type="spellEnd"/>
            <w:r w:rsidRPr="00BD7859">
              <w:rPr>
                <w:rFonts w:ascii="Times New Roman" w:hAnsi="Times New Roman" w:cs="Times New Roman"/>
              </w:rPr>
              <w:t xml:space="preserve">, расположенного по адресу: Самарская область, Похвистневский район, </w:t>
            </w:r>
            <w:proofErr w:type="spellStart"/>
            <w:r w:rsidRPr="00BD7859">
              <w:rPr>
                <w:rFonts w:ascii="Times New Roman" w:hAnsi="Times New Roman" w:cs="Times New Roman"/>
              </w:rPr>
              <w:t>с.Савруха</w:t>
            </w:r>
            <w:proofErr w:type="spellEnd"/>
            <w:r w:rsidRPr="00BD7859">
              <w:rPr>
                <w:rFonts w:ascii="Times New Roman" w:hAnsi="Times New Roman" w:cs="Times New Roman"/>
              </w:rPr>
              <w:t>, ул. Центральная Усадьба, д.31</w:t>
            </w:r>
          </w:p>
        </w:tc>
      </w:tr>
      <w:tr w:rsidR="00EA1542" w:rsidRPr="00BD7859" w:rsidTr="00BD7859">
        <w:trPr>
          <w:gridAfter w:val="1"/>
          <w:wAfter w:w="62" w:type="dxa"/>
          <w:trHeight w:val="414"/>
        </w:trPr>
        <w:tc>
          <w:tcPr>
            <w:tcW w:w="618" w:type="dxa"/>
            <w:vMerge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 xml:space="preserve">- областной бюджет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7859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7859">
              <w:rPr>
                <w:rFonts w:ascii="Times New Roman" w:hAnsi="Times New Roman" w:cs="Times New Roman"/>
                <w:color w:val="000000"/>
              </w:rPr>
              <w:t>74 384,4</w:t>
            </w:r>
          </w:p>
        </w:tc>
        <w:tc>
          <w:tcPr>
            <w:tcW w:w="1559" w:type="dxa"/>
            <w:shd w:val="clear" w:color="auto" w:fill="auto"/>
            <w:noWrap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EA1542" w:rsidRPr="00BD7859" w:rsidRDefault="00EA1542" w:rsidP="00EA1542">
            <w:pPr>
              <w:jc w:val="center"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>74 384,4</w:t>
            </w:r>
          </w:p>
        </w:tc>
      </w:tr>
      <w:tr w:rsidR="00EA1542" w:rsidRPr="00BD7859" w:rsidTr="00BD7859">
        <w:trPr>
          <w:gridAfter w:val="1"/>
          <w:wAfter w:w="62" w:type="dxa"/>
          <w:trHeight w:val="414"/>
        </w:trPr>
        <w:tc>
          <w:tcPr>
            <w:tcW w:w="618" w:type="dxa"/>
            <w:vMerge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>- бюджет района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7859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7859">
              <w:rPr>
                <w:rFonts w:ascii="Times New Roman" w:hAnsi="Times New Roman" w:cs="Times New Roman"/>
                <w:color w:val="000000"/>
              </w:rPr>
              <w:t>13 126,7</w:t>
            </w:r>
          </w:p>
        </w:tc>
        <w:tc>
          <w:tcPr>
            <w:tcW w:w="1559" w:type="dxa"/>
            <w:shd w:val="clear" w:color="auto" w:fill="auto"/>
            <w:noWrap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EA1542" w:rsidRPr="00BD7859" w:rsidRDefault="00EA1542" w:rsidP="00EA1542">
            <w:pPr>
              <w:jc w:val="center"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>13 126,7</w:t>
            </w:r>
          </w:p>
        </w:tc>
      </w:tr>
      <w:tr w:rsidR="00EA1542" w:rsidRPr="00BD7859" w:rsidTr="00BD7859">
        <w:trPr>
          <w:gridAfter w:val="1"/>
          <w:wAfter w:w="62" w:type="dxa"/>
          <w:trHeight w:val="414"/>
        </w:trPr>
        <w:tc>
          <w:tcPr>
            <w:tcW w:w="618" w:type="dxa"/>
            <w:vMerge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7859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7859">
              <w:rPr>
                <w:rFonts w:ascii="Times New Roman" w:hAnsi="Times New Roman" w:cs="Times New Roman"/>
                <w:color w:val="000000"/>
              </w:rPr>
              <w:t>87 511,1</w:t>
            </w:r>
          </w:p>
        </w:tc>
        <w:tc>
          <w:tcPr>
            <w:tcW w:w="1559" w:type="dxa"/>
            <w:shd w:val="clear" w:color="auto" w:fill="auto"/>
            <w:noWrap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EA1542" w:rsidRPr="00BD7859" w:rsidRDefault="00EA1542" w:rsidP="00EA1542">
            <w:pPr>
              <w:jc w:val="center"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>87 511,1</w:t>
            </w:r>
          </w:p>
        </w:tc>
      </w:tr>
      <w:tr w:rsidR="00EA1542" w:rsidRPr="00BD7859" w:rsidTr="00BD7859">
        <w:trPr>
          <w:gridAfter w:val="1"/>
          <w:wAfter w:w="62" w:type="dxa"/>
          <w:trHeight w:val="679"/>
        </w:trPr>
        <w:tc>
          <w:tcPr>
            <w:tcW w:w="618" w:type="dxa"/>
            <w:vMerge w:val="restart"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</w:rPr>
            </w:pPr>
            <w:r w:rsidRPr="00BD7859">
              <w:rPr>
                <w:rFonts w:ascii="Times New Roman" w:hAnsi="Times New Roman" w:cs="Times New Roman"/>
                <w:i/>
                <w:color w:val="000000"/>
              </w:rPr>
              <w:t xml:space="preserve">5. </w:t>
            </w:r>
          </w:p>
        </w:tc>
        <w:tc>
          <w:tcPr>
            <w:tcW w:w="14600" w:type="dxa"/>
            <w:gridSpan w:val="9"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>Капитальный ремонт здания СП «Детский сад «</w:t>
            </w:r>
            <w:proofErr w:type="spellStart"/>
            <w:r w:rsidRPr="00BD7859">
              <w:rPr>
                <w:rFonts w:ascii="Times New Roman" w:hAnsi="Times New Roman" w:cs="Times New Roman"/>
              </w:rPr>
              <w:t>Ивушка</w:t>
            </w:r>
            <w:proofErr w:type="spellEnd"/>
            <w:r w:rsidRPr="00BD7859">
              <w:rPr>
                <w:rFonts w:ascii="Times New Roman" w:hAnsi="Times New Roman" w:cs="Times New Roman"/>
              </w:rPr>
              <w:t xml:space="preserve">» ГБОУ СОШ с. Среднее </w:t>
            </w:r>
            <w:proofErr w:type="spellStart"/>
            <w:r w:rsidRPr="00BD7859">
              <w:rPr>
                <w:rFonts w:ascii="Times New Roman" w:hAnsi="Times New Roman" w:cs="Times New Roman"/>
              </w:rPr>
              <w:t>Аверкино</w:t>
            </w:r>
            <w:proofErr w:type="spellEnd"/>
            <w:r w:rsidRPr="00BD7859">
              <w:rPr>
                <w:rFonts w:ascii="Times New Roman" w:hAnsi="Times New Roman" w:cs="Times New Roman"/>
              </w:rPr>
              <w:t xml:space="preserve">, расположенного по адресу: Самарская область, Похвистневский район, с. Среднее </w:t>
            </w:r>
            <w:proofErr w:type="spellStart"/>
            <w:r w:rsidRPr="00BD7859">
              <w:rPr>
                <w:rFonts w:ascii="Times New Roman" w:hAnsi="Times New Roman" w:cs="Times New Roman"/>
              </w:rPr>
              <w:t>Аверкино</w:t>
            </w:r>
            <w:proofErr w:type="spellEnd"/>
            <w:r w:rsidRPr="00BD7859">
              <w:rPr>
                <w:rFonts w:ascii="Times New Roman" w:hAnsi="Times New Roman" w:cs="Times New Roman"/>
              </w:rPr>
              <w:t>, ул. Центральная, д.64 а</w:t>
            </w:r>
          </w:p>
        </w:tc>
      </w:tr>
      <w:tr w:rsidR="00EA1542" w:rsidRPr="00BD7859" w:rsidTr="00BD7859">
        <w:trPr>
          <w:gridAfter w:val="1"/>
          <w:wAfter w:w="62" w:type="dxa"/>
          <w:trHeight w:val="414"/>
        </w:trPr>
        <w:tc>
          <w:tcPr>
            <w:tcW w:w="618" w:type="dxa"/>
            <w:vMerge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 xml:space="preserve">- областной бюджет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7859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7859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>15 000</w:t>
            </w:r>
          </w:p>
        </w:tc>
        <w:tc>
          <w:tcPr>
            <w:tcW w:w="1559" w:type="dxa"/>
            <w:shd w:val="clear" w:color="auto" w:fill="auto"/>
            <w:noWrap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A1542" w:rsidRPr="00BD7859" w:rsidRDefault="00EA1542" w:rsidP="00EA1542">
            <w:pPr>
              <w:jc w:val="center"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>15 000</w:t>
            </w:r>
          </w:p>
        </w:tc>
      </w:tr>
      <w:tr w:rsidR="00EA1542" w:rsidRPr="00BD7859" w:rsidTr="00BD7859">
        <w:trPr>
          <w:gridAfter w:val="1"/>
          <w:wAfter w:w="62" w:type="dxa"/>
          <w:trHeight w:val="414"/>
        </w:trPr>
        <w:tc>
          <w:tcPr>
            <w:tcW w:w="618" w:type="dxa"/>
            <w:vMerge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>- бюджет района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7859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7859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>2 647,1</w:t>
            </w:r>
          </w:p>
        </w:tc>
        <w:tc>
          <w:tcPr>
            <w:tcW w:w="1559" w:type="dxa"/>
            <w:shd w:val="clear" w:color="auto" w:fill="auto"/>
            <w:noWrap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A1542" w:rsidRPr="00BD7859" w:rsidRDefault="00EA1542" w:rsidP="00EA1542">
            <w:pPr>
              <w:jc w:val="center"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>2 647,1</w:t>
            </w:r>
          </w:p>
        </w:tc>
      </w:tr>
      <w:tr w:rsidR="00EA1542" w:rsidRPr="00BD7859" w:rsidTr="00BD7859">
        <w:trPr>
          <w:gridAfter w:val="1"/>
          <w:wAfter w:w="62" w:type="dxa"/>
          <w:trHeight w:val="414"/>
        </w:trPr>
        <w:tc>
          <w:tcPr>
            <w:tcW w:w="618" w:type="dxa"/>
            <w:vMerge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7859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7859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>17 647,1</w:t>
            </w:r>
          </w:p>
        </w:tc>
        <w:tc>
          <w:tcPr>
            <w:tcW w:w="1559" w:type="dxa"/>
            <w:shd w:val="clear" w:color="auto" w:fill="auto"/>
            <w:noWrap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A1542" w:rsidRPr="00BD7859" w:rsidRDefault="00EA1542" w:rsidP="00EA1542">
            <w:pPr>
              <w:jc w:val="center"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>17 647,1</w:t>
            </w:r>
          </w:p>
        </w:tc>
      </w:tr>
      <w:tr w:rsidR="00EA1542" w:rsidRPr="00BD7859" w:rsidTr="00BD7859">
        <w:trPr>
          <w:gridAfter w:val="1"/>
          <w:wAfter w:w="62" w:type="dxa"/>
          <w:trHeight w:val="423"/>
        </w:trPr>
        <w:tc>
          <w:tcPr>
            <w:tcW w:w="618" w:type="dxa"/>
            <w:vMerge w:val="restart"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</w:rPr>
            </w:pPr>
            <w:r w:rsidRPr="00BD7859">
              <w:rPr>
                <w:rFonts w:ascii="Times New Roman" w:hAnsi="Times New Roman" w:cs="Times New Roman"/>
                <w:i/>
                <w:color w:val="000000"/>
              </w:rPr>
              <w:t>6.</w:t>
            </w:r>
          </w:p>
        </w:tc>
        <w:tc>
          <w:tcPr>
            <w:tcW w:w="14600" w:type="dxa"/>
            <w:gridSpan w:val="9"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>Проведение аварийно-восстановительных работ по ремонту здания ГБОУ СОШ с. Староганькино м.р. Похвистневский Самарской области, расположенного по адресу: Самарская область, Похвистневский район, с. Староганькино, ул. Школьная, д.36</w:t>
            </w:r>
          </w:p>
        </w:tc>
      </w:tr>
      <w:tr w:rsidR="00EA1542" w:rsidRPr="00BD7859" w:rsidTr="00BD7859">
        <w:trPr>
          <w:gridAfter w:val="1"/>
          <w:wAfter w:w="62" w:type="dxa"/>
          <w:trHeight w:val="423"/>
        </w:trPr>
        <w:tc>
          <w:tcPr>
            <w:tcW w:w="618" w:type="dxa"/>
            <w:vMerge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</w:rPr>
            </w:pPr>
          </w:p>
        </w:tc>
        <w:tc>
          <w:tcPr>
            <w:tcW w:w="4961" w:type="dxa"/>
            <w:shd w:val="clear" w:color="auto" w:fill="auto"/>
            <w:noWrap/>
          </w:tcPr>
          <w:p w:rsidR="00EA1542" w:rsidRPr="00BD7859" w:rsidRDefault="00EA1542" w:rsidP="00EA1542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 xml:space="preserve">- областной бюджет  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>15 733,4</w:t>
            </w:r>
          </w:p>
        </w:tc>
        <w:tc>
          <w:tcPr>
            <w:tcW w:w="1560" w:type="dxa"/>
            <w:gridSpan w:val="2"/>
            <w:shd w:val="clear" w:color="auto" w:fill="auto"/>
            <w:noWrap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>15 733,4</w:t>
            </w:r>
          </w:p>
        </w:tc>
      </w:tr>
      <w:tr w:rsidR="00EA1542" w:rsidRPr="00BD7859" w:rsidTr="00BD7859">
        <w:trPr>
          <w:gridAfter w:val="1"/>
          <w:wAfter w:w="62" w:type="dxa"/>
          <w:trHeight w:val="521"/>
        </w:trPr>
        <w:tc>
          <w:tcPr>
            <w:tcW w:w="618" w:type="dxa"/>
            <w:vMerge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</w:rPr>
            </w:pPr>
          </w:p>
        </w:tc>
        <w:tc>
          <w:tcPr>
            <w:tcW w:w="4961" w:type="dxa"/>
            <w:shd w:val="clear" w:color="auto" w:fill="auto"/>
            <w:noWrap/>
          </w:tcPr>
          <w:p w:rsidR="00EA1542" w:rsidRPr="00BD7859" w:rsidRDefault="00EA1542" w:rsidP="00EA1542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 xml:space="preserve">- бюджет района       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>1 748,2</w:t>
            </w:r>
          </w:p>
        </w:tc>
        <w:tc>
          <w:tcPr>
            <w:tcW w:w="1560" w:type="dxa"/>
            <w:gridSpan w:val="2"/>
            <w:shd w:val="clear" w:color="auto" w:fill="auto"/>
            <w:noWrap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>1 748,2</w:t>
            </w:r>
          </w:p>
        </w:tc>
      </w:tr>
      <w:tr w:rsidR="00EA1542" w:rsidRPr="00BD7859" w:rsidTr="00BD7859">
        <w:trPr>
          <w:gridAfter w:val="1"/>
          <w:wAfter w:w="62" w:type="dxa"/>
          <w:trHeight w:val="423"/>
        </w:trPr>
        <w:tc>
          <w:tcPr>
            <w:tcW w:w="618" w:type="dxa"/>
            <w:vMerge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701" w:type="dxa"/>
            <w:gridSpan w:val="2"/>
            <w:shd w:val="clear" w:color="auto" w:fill="auto"/>
            <w:noWrap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>17 481,6</w:t>
            </w:r>
          </w:p>
        </w:tc>
        <w:tc>
          <w:tcPr>
            <w:tcW w:w="1560" w:type="dxa"/>
            <w:gridSpan w:val="2"/>
            <w:shd w:val="clear" w:color="auto" w:fill="auto"/>
            <w:noWrap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>17 481,6</w:t>
            </w:r>
          </w:p>
        </w:tc>
      </w:tr>
      <w:tr w:rsidR="00EA1542" w:rsidRPr="00BD7859" w:rsidTr="00BD7859">
        <w:trPr>
          <w:gridAfter w:val="1"/>
          <w:wAfter w:w="62" w:type="dxa"/>
          <w:trHeight w:val="502"/>
        </w:trPr>
        <w:tc>
          <w:tcPr>
            <w:tcW w:w="618" w:type="dxa"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</w:rPr>
            </w:pPr>
            <w:r w:rsidRPr="00BD7859">
              <w:rPr>
                <w:rFonts w:ascii="Times New Roman" w:hAnsi="Times New Roman" w:cs="Times New Roman"/>
                <w:i/>
                <w:color w:val="000000"/>
              </w:rPr>
              <w:t>7.</w:t>
            </w:r>
          </w:p>
        </w:tc>
        <w:tc>
          <w:tcPr>
            <w:tcW w:w="14600" w:type="dxa"/>
            <w:gridSpan w:val="9"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D7859">
              <w:rPr>
                <w:rFonts w:ascii="Times New Roman" w:hAnsi="Times New Roman" w:cs="Times New Roman"/>
                <w:bCs/>
                <w:color w:val="000000"/>
              </w:rPr>
              <w:t xml:space="preserve">Проведение аварийно-восстановительных работ по ремонту здания ФОК "Сириус" ГБОУ СОШ имени почетного гражданина Самарской области </w:t>
            </w:r>
            <w:proofErr w:type="spellStart"/>
            <w:r w:rsidRPr="00BD7859">
              <w:rPr>
                <w:rFonts w:ascii="Times New Roman" w:hAnsi="Times New Roman" w:cs="Times New Roman"/>
                <w:bCs/>
                <w:color w:val="000000"/>
              </w:rPr>
              <w:t>Н.Т.Кукушкина</w:t>
            </w:r>
            <w:proofErr w:type="spellEnd"/>
            <w:r w:rsidRPr="00BD7859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BD7859">
              <w:rPr>
                <w:rFonts w:ascii="Times New Roman" w:hAnsi="Times New Roman" w:cs="Times New Roman"/>
                <w:bCs/>
                <w:color w:val="000000"/>
              </w:rPr>
              <w:t>с.Савруха</w:t>
            </w:r>
            <w:proofErr w:type="spellEnd"/>
            <w:r w:rsidRPr="00BD7859">
              <w:rPr>
                <w:rFonts w:ascii="Times New Roman" w:hAnsi="Times New Roman" w:cs="Times New Roman"/>
                <w:bCs/>
                <w:color w:val="000000"/>
              </w:rPr>
              <w:t xml:space="preserve">, расположенного по адресу: Самарская область, Похвистневский район, с. </w:t>
            </w:r>
            <w:proofErr w:type="spellStart"/>
            <w:r w:rsidRPr="00BD7859">
              <w:rPr>
                <w:rFonts w:ascii="Times New Roman" w:hAnsi="Times New Roman" w:cs="Times New Roman"/>
                <w:bCs/>
                <w:color w:val="000000"/>
              </w:rPr>
              <w:t>Савруха</w:t>
            </w:r>
            <w:proofErr w:type="spellEnd"/>
            <w:r w:rsidRPr="00BD7859">
              <w:rPr>
                <w:rFonts w:ascii="Times New Roman" w:hAnsi="Times New Roman" w:cs="Times New Roman"/>
                <w:bCs/>
                <w:color w:val="000000"/>
              </w:rPr>
              <w:t>, ул. Центральная усадьба. д. 31А</w:t>
            </w:r>
          </w:p>
        </w:tc>
      </w:tr>
      <w:tr w:rsidR="00EA1542" w:rsidRPr="00BD7859" w:rsidTr="00BD7859">
        <w:trPr>
          <w:gridAfter w:val="1"/>
          <w:wAfter w:w="62" w:type="dxa"/>
          <w:trHeight w:val="502"/>
        </w:trPr>
        <w:tc>
          <w:tcPr>
            <w:tcW w:w="618" w:type="dxa"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</w:rPr>
            </w:pPr>
          </w:p>
        </w:tc>
        <w:tc>
          <w:tcPr>
            <w:tcW w:w="4961" w:type="dxa"/>
            <w:shd w:val="clear" w:color="auto" w:fill="auto"/>
            <w:noWrap/>
          </w:tcPr>
          <w:p w:rsidR="00EA1542" w:rsidRPr="00BD7859" w:rsidRDefault="00EA1542" w:rsidP="00EA1542">
            <w:pPr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 xml:space="preserve">- областной бюджет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7859">
              <w:rPr>
                <w:rFonts w:ascii="Times New Roman" w:hAnsi="Times New Roman" w:cs="Times New Roman"/>
                <w:color w:val="000000"/>
              </w:rPr>
              <w:t>10 175,7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7859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7859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7859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D7859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1559" w:type="dxa"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D7859">
              <w:rPr>
                <w:rFonts w:ascii="Times New Roman" w:hAnsi="Times New Roman" w:cs="Times New Roman"/>
                <w:bCs/>
                <w:color w:val="000000"/>
              </w:rPr>
              <w:t>10 175,7</w:t>
            </w:r>
          </w:p>
        </w:tc>
      </w:tr>
      <w:tr w:rsidR="00EA1542" w:rsidRPr="00BD7859" w:rsidTr="00BD7859">
        <w:trPr>
          <w:gridAfter w:val="1"/>
          <w:wAfter w:w="62" w:type="dxa"/>
          <w:trHeight w:val="502"/>
        </w:trPr>
        <w:tc>
          <w:tcPr>
            <w:tcW w:w="618" w:type="dxa"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</w:rPr>
            </w:pPr>
          </w:p>
        </w:tc>
        <w:tc>
          <w:tcPr>
            <w:tcW w:w="4961" w:type="dxa"/>
            <w:shd w:val="clear" w:color="auto" w:fill="auto"/>
            <w:noWrap/>
          </w:tcPr>
          <w:p w:rsidR="00EA1542" w:rsidRPr="00BD7859" w:rsidRDefault="00EA1542" w:rsidP="00EA1542">
            <w:pPr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 xml:space="preserve">- бюджет района     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7859">
              <w:rPr>
                <w:rFonts w:ascii="Times New Roman" w:hAnsi="Times New Roman" w:cs="Times New Roman"/>
                <w:color w:val="000000"/>
              </w:rPr>
              <w:t>1 130,6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7859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7859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7859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D7859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1559" w:type="dxa"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D7859">
              <w:rPr>
                <w:rFonts w:ascii="Times New Roman" w:hAnsi="Times New Roman" w:cs="Times New Roman"/>
                <w:bCs/>
                <w:color w:val="000000"/>
              </w:rPr>
              <w:t>1 130,6</w:t>
            </w:r>
          </w:p>
        </w:tc>
      </w:tr>
      <w:tr w:rsidR="00EA1542" w:rsidRPr="00BD7859" w:rsidTr="00BD7859">
        <w:trPr>
          <w:gridAfter w:val="1"/>
          <w:wAfter w:w="62" w:type="dxa"/>
          <w:trHeight w:val="502"/>
        </w:trPr>
        <w:tc>
          <w:tcPr>
            <w:tcW w:w="618" w:type="dxa"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</w:rPr>
            </w:pPr>
          </w:p>
        </w:tc>
        <w:tc>
          <w:tcPr>
            <w:tcW w:w="4961" w:type="dxa"/>
            <w:shd w:val="clear" w:color="auto" w:fill="auto"/>
            <w:noWrap/>
          </w:tcPr>
          <w:p w:rsidR="00EA1542" w:rsidRPr="00BD7859" w:rsidRDefault="00EA1542" w:rsidP="00EA1542">
            <w:pPr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7859">
              <w:rPr>
                <w:rFonts w:ascii="Times New Roman" w:hAnsi="Times New Roman" w:cs="Times New Roman"/>
                <w:color w:val="000000"/>
              </w:rPr>
              <w:t>11 306,3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7859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7859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7859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D7859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1559" w:type="dxa"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D7859">
              <w:rPr>
                <w:rFonts w:ascii="Times New Roman" w:hAnsi="Times New Roman" w:cs="Times New Roman"/>
                <w:bCs/>
                <w:color w:val="000000"/>
              </w:rPr>
              <w:t>11 306,3</w:t>
            </w:r>
          </w:p>
        </w:tc>
      </w:tr>
      <w:tr w:rsidR="001A0908" w:rsidRPr="00BD7859" w:rsidTr="00BD7859">
        <w:trPr>
          <w:gridAfter w:val="1"/>
          <w:wAfter w:w="62" w:type="dxa"/>
          <w:trHeight w:val="502"/>
        </w:trPr>
        <w:tc>
          <w:tcPr>
            <w:tcW w:w="618" w:type="dxa"/>
            <w:shd w:val="clear" w:color="auto" w:fill="auto"/>
            <w:noWrap/>
            <w:vAlign w:val="center"/>
          </w:tcPr>
          <w:p w:rsidR="001A0908" w:rsidRPr="00BD7859" w:rsidRDefault="001A0908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</w:rPr>
            </w:pPr>
            <w:r w:rsidRPr="00BD7859">
              <w:rPr>
                <w:rFonts w:ascii="Times New Roman" w:hAnsi="Times New Roman" w:cs="Times New Roman"/>
                <w:i/>
                <w:color w:val="000000"/>
              </w:rPr>
              <w:t>8</w:t>
            </w:r>
          </w:p>
        </w:tc>
        <w:tc>
          <w:tcPr>
            <w:tcW w:w="4961" w:type="dxa"/>
            <w:shd w:val="clear" w:color="auto" w:fill="auto"/>
            <w:noWrap/>
          </w:tcPr>
          <w:p w:rsidR="001A0908" w:rsidRPr="00BD7859" w:rsidRDefault="00BD7859" w:rsidP="00BD7859">
            <w:pPr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 xml:space="preserve">Осуществление строительного контроля в образовательных учреждениях района за счет средств местного бюджета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1A0908" w:rsidRPr="00BD7859" w:rsidRDefault="00BD7859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7859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1A0908" w:rsidRPr="00BD7859" w:rsidRDefault="00BD7859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7859">
              <w:rPr>
                <w:rFonts w:ascii="Times New Roman" w:hAnsi="Times New Roman" w:cs="Times New Roman"/>
                <w:color w:val="000000"/>
              </w:rPr>
              <w:t>1405,7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1A0908" w:rsidRPr="00BD7859" w:rsidRDefault="00BD7859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7859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A0908" w:rsidRPr="00BD7859" w:rsidRDefault="00BD7859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7859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1A0908" w:rsidRPr="00BD7859" w:rsidRDefault="00BD7859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D7859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1559" w:type="dxa"/>
            <w:vAlign w:val="center"/>
          </w:tcPr>
          <w:p w:rsidR="001A0908" w:rsidRPr="00BD7859" w:rsidRDefault="00BD7859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D7859">
              <w:rPr>
                <w:rFonts w:ascii="Times New Roman" w:hAnsi="Times New Roman" w:cs="Times New Roman"/>
                <w:bCs/>
                <w:color w:val="000000"/>
              </w:rPr>
              <w:t>1405,7</w:t>
            </w:r>
          </w:p>
        </w:tc>
      </w:tr>
      <w:tr w:rsidR="001A0908" w:rsidRPr="00BD7859" w:rsidTr="00BD7859">
        <w:trPr>
          <w:gridAfter w:val="1"/>
          <w:wAfter w:w="62" w:type="dxa"/>
          <w:trHeight w:val="502"/>
        </w:trPr>
        <w:tc>
          <w:tcPr>
            <w:tcW w:w="618" w:type="dxa"/>
            <w:shd w:val="clear" w:color="auto" w:fill="auto"/>
            <w:noWrap/>
            <w:vAlign w:val="center"/>
          </w:tcPr>
          <w:p w:rsidR="001A0908" w:rsidRPr="00BD7859" w:rsidRDefault="001A0908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</w:rPr>
            </w:pPr>
            <w:r w:rsidRPr="00BD7859">
              <w:rPr>
                <w:rFonts w:ascii="Times New Roman" w:hAnsi="Times New Roman" w:cs="Times New Roman"/>
                <w:i/>
                <w:color w:val="000000"/>
              </w:rPr>
              <w:t>9</w:t>
            </w:r>
          </w:p>
        </w:tc>
        <w:tc>
          <w:tcPr>
            <w:tcW w:w="4961" w:type="dxa"/>
            <w:shd w:val="clear" w:color="auto" w:fill="auto"/>
            <w:noWrap/>
          </w:tcPr>
          <w:p w:rsidR="001A0908" w:rsidRPr="00BD7859" w:rsidRDefault="00BD7859" w:rsidP="00EA1542">
            <w:pPr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 xml:space="preserve">Устранение нарушений в образовательных учреждениях района </w:t>
            </w:r>
            <w:r>
              <w:rPr>
                <w:rFonts w:ascii="Times New Roman" w:hAnsi="Times New Roman" w:cs="Times New Roman"/>
              </w:rPr>
              <w:t>за счет средств местного бюджета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1A0908" w:rsidRPr="00BD7859" w:rsidRDefault="00BD7859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7859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1A0908" w:rsidRPr="00BD7859" w:rsidRDefault="00BD7859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7859">
              <w:rPr>
                <w:rFonts w:ascii="Times New Roman" w:hAnsi="Times New Roman" w:cs="Times New Roman"/>
                <w:color w:val="000000"/>
              </w:rPr>
              <w:t>3 641,9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1A0908" w:rsidRPr="00BD7859" w:rsidRDefault="00BD7859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7859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A0908" w:rsidRPr="00BD7859" w:rsidRDefault="00BD7859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7859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1A0908" w:rsidRPr="00BD7859" w:rsidRDefault="00BD7859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D7859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1559" w:type="dxa"/>
            <w:vAlign w:val="center"/>
          </w:tcPr>
          <w:p w:rsidR="001A0908" w:rsidRPr="00BD7859" w:rsidRDefault="00BD7859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D7859">
              <w:rPr>
                <w:rFonts w:ascii="Times New Roman" w:hAnsi="Times New Roman" w:cs="Times New Roman"/>
                <w:bCs/>
                <w:color w:val="000000"/>
              </w:rPr>
              <w:t>3 641,9</w:t>
            </w:r>
          </w:p>
        </w:tc>
      </w:tr>
      <w:tr w:rsidR="00EA1542" w:rsidRPr="00BD7859" w:rsidTr="00850257">
        <w:trPr>
          <w:gridAfter w:val="1"/>
          <w:wAfter w:w="62" w:type="dxa"/>
          <w:trHeight w:val="288"/>
        </w:trPr>
        <w:tc>
          <w:tcPr>
            <w:tcW w:w="618" w:type="dxa"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</w:rPr>
            </w:pPr>
          </w:p>
        </w:tc>
        <w:tc>
          <w:tcPr>
            <w:tcW w:w="14600" w:type="dxa"/>
            <w:gridSpan w:val="9"/>
            <w:shd w:val="clear" w:color="auto" w:fill="auto"/>
            <w:noWrap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D7859">
              <w:rPr>
                <w:rFonts w:ascii="Times New Roman" w:hAnsi="Times New Roman" w:cs="Times New Roman"/>
                <w:bCs/>
                <w:color w:val="000000"/>
              </w:rPr>
              <w:t xml:space="preserve">ВСЕГО </w:t>
            </w:r>
          </w:p>
        </w:tc>
      </w:tr>
      <w:tr w:rsidR="00EA1542" w:rsidRPr="00BD7859" w:rsidTr="00BD7859">
        <w:trPr>
          <w:gridAfter w:val="1"/>
          <w:wAfter w:w="62" w:type="dxa"/>
          <w:trHeight w:val="502"/>
        </w:trPr>
        <w:tc>
          <w:tcPr>
            <w:tcW w:w="618" w:type="dxa"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</w:rPr>
            </w:pPr>
          </w:p>
        </w:tc>
        <w:tc>
          <w:tcPr>
            <w:tcW w:w="4961" w:type="dxa"/>
            <w:shd w:val="clear" w:color="auto" w:fill="auto"/>
            <w:noWrap/>
          </w:tcPr>
          <w:p w:rsidR="00EA1542" w:rsidRPr="00BD7859" w:rsidRDefault="00EA1542" w:rsidP="00EA1542">
            <w:pPr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 xml:space="preserve">- областной бюджет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7859">
              <w:rPr>
                <w:rFonts w:ascii="Times New Roman" w:hAnsi="Times New Roman" w:cs="Times New Roman"/>
                <w:color w:val="000000"/>
              </w:rPr>
              <w:t>46 436,10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EA1542" w:rsidRPr="00BD7859" w:rsidRDefault="00B92115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112 987,3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7859">
              <w:rPr>
                <w:rFonts w:ascii="Times New Roman" w:hAnsi="Times New Roman" w:cs="Times New Roman"/>
                <w:color w:val="000000"/>
              </w:rPr>
              <w:t>16 000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7859">
              <w:rPr>
                <w:rFonts w:ascii="Times New Roman" w:hAnsi="Times New Roman" w:cs="Times New Roman"/>
                <w:color w:val="000000"/>
              </w:rPr>
              <w:t>15 000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D7859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1559" w:type="dxa"/>
            <w:vAlign w:val="center"/>
          </w:tcPr>
          <w:p w:rsidR="00EA1542" w:rsidRPr="00BD7859" w:rsidRDefault="00B92115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190 423,4</w:t>
            </w:r>
          </w:p>
        </w:tc>
      </w:tr>
      <w:tr w:rsidR="00EA1542" w:rsidRPr="00BD7859" w:rsidTr="00BD7859">
        <w:trPr>
          <w:gridAfter w:val="1"/>
          <w:wAfter w:w="62" w:type="dxa"/>
          <w:trHeight w:val="502"/>
        </w:trPr>
        <w:tc>
          <w:tcPr>
            <w:tcW w:w="618" w:type="dxa"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</w:rPr>
            </w:pPr>
            <w:bookmarkStart w:id="0" w:name="_GoBack" w:colFirst="3" w:colLast="3"/>
          </w:p>
        </w:tc>
        <w:tc>
          <w:tcPr>
            <w:tcW w:w="4961" w:type="dxa"/>
            <w:shd w:val="clear" w:color="auto" w:fill="auto"/>
            <w:noWrap/>
          </w:tcPr>
          <w:p w:rsidR="00EA1542" w:rsidRPr="00BD7859" w:rsidRDefault="00EA1542" w:rsidP="00EA1542">
            <w:pPr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>- бюджет района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7859">
              <w:rPr>
                <w:rFonts w:ascii="Times New Roman" w:hAnsi="Times New Roman" w:cs="Times New Roman"/>
                <w:color w:val="000000"/>
              </w:rPr>
              <w:t>6 923,3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EA1542" w:rsidRPr="00BD7859" w:rsidRDefault="00B92115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26 574,6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7859">
              <w:rPr>
                <w:rFonts w:ascii="Times New Roman" w:hAnsi="Times New Roman" w:cs="Times New Roman"/>
                <w:color w:val="000000"/>
              </w:rPr>
              <w:t>2 823,5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7859">
              <w:rPr>
                <w:rFonts w:ascii="Times New Roman" w:hAnsi="Times New Roman" w:cs="Times New Roman"/>
                <w:color w:val="000000"/>
              </w:rPr>
              <w:t>2 647,1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D7859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1559" w:type="dxa"/>
            <w:vAlign w:val="center"/>
          </w:tcPr>
          <w:p w:rsidR="00EA1542" w:rsidRPr="00BD7859" w:rsidRDefault="00B92115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38 968,5</w:t>
            </w:r>
          </w:p>
        </w:tc>
      </w:tr>
      <w:bookmarkEnd w:id="0"/>
      <w:tr w:rsidR="00EA1542" w:rsidRPr="00BD7859" w:rsidTr="00BD7859">
        <w:trPr>
          <w:gridAfter w:val="1"/>
          <w:wAfter w:w="62" w:type="dxa"/>
          <w:trHeight w:val="502"/>
        </w:trPr>
        <w:tc>
          <w:tcPr>
            <w:tcW w:w="618" w:type="dxa"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</w:rPr>
            </w:pPr>
          </w:p>
        </w:tc>
        <w:tc>
          <w:tcPr>
            <w:tcW w:w="4961" w:type="dxa"/>
            <w:shd w:val="clear" w:color="auto" w:fill="auto"/>
            <w:noWrap/>
          </w:tcPr>
          <w:p w:rsidR="00EA1542" w:rsidRPr="00BD7859" w:rsidRDefault="00EA1542" w:rsidP="00EA1542">
            <w:pPr>
              <w:rPr>
                <w:rFonts w:ascii="Times New Roman" w:hAnsi="Times New Roman" w:cs="Times New Roman"/>
              </w:rPr>
            </w:pPr>
            <w:r w:rsidRPr="00BD785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7859">
              <w:rPr>
                <w:rFonts w:ascii="Times New Roman" w:hAnsi="Times New Roman" w:cs="Times New Roman"/>
                <w:color w:val="000000"/>
              </w:rPr>
              <w:t>53 359,4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EA1542" w:rsidRPr="00BD7859" w:rsidRDefault="00B92115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139 561,9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7859">
              <w:rPr>
                <w:rFonts w:ascii="Times New Roman" w:hAnsi="Times New Roman" w:cs="Times New Roman"/>
                <w:color w:val="000000"/>
              </w:rPr>
              <w:t>18 823,5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7859">
              <w:rPr>
                <w:rFonts w:ascii="Times New Roman" w:hAnsi="Times New Roman" w:cs="Times New Roman"/>
                <w:color w:val="000000"/>
              </w:rPr>
              <w:t>17 647,1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A1542" w:rsidRPr="00BD7859" w:rsidRDefault="00EA1542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D7859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1559" w:type="dxa"/>
            <w:vAlign w:val="center"/>
          </w:tcPr>
          <w:p w:rsidR="00EA1542" w:rsidRPr="00BD7859" w:rsidRDefault="00B92115" w:rsidP="00EA154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229 391,9</w:t>
            </w:r>
          </w:p>
        </w:tc>
      </w:tr>
    </w:tbl>
    <w:p w:rsidR="00994772" w:rsidRPr="00BD7859" w:rsidRDefault="00994772" w:rsidP="00417836">
      <w:pPr>
        <w:tabs>
          <w:tab w:val="left" w:pos="7260"/>
        </w:tabs>
      </w:pPr>
    </w:p>
    <w:sectPr w:rsidR="00994772" w:rsidRPr="00BD7859" w:rsidSect="00BD7859">
      <w:pgSz w:w="16838" w:h="11906" w:orient="landscape"/>
      <w:pgMar w:top="28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097"/>
    <w:rsid w:val="00002150"/>
    <w:rsid w:val="000060FF"/>
    <w:rsid w:val="000143EA"/>
    <w:rsid w:val="000450D3"/>
    <w:rsid w:val="0005150E"/>
    <w:rsid w:val="00082409"/>
    <w:rsid w:val="000C5E53"/>
    <w:rsid w:val="00122230"/>
    <w:rsid w:val="00133765"/>
    <w:rsid w:val="00162BC5"/>
    <w:rsid w:val="001840E7"/>
    <w:rsid w:val="001950BF"/>
    <w:rsid w:val="001A0908"/>
    <w:rsid w:val="001E3BD2"/>
    <w:rsid w:val="00212EDF"/>
    <w:rsid w:val="00214629"/>
    <w:rsid w:val="00271A42"/>
    <w:rsid w:val="00275342"/>
    <w:rsid w:val="0029699B"/>
    <w:rsid w:val="002B6E95"/>
    <w:rsid w:val="002C3830"/>
    <w:rsid w:val="002E330E"/>
    <w:rsid w:val="002E66C0"/>
    <w:rsid w:val="0032309A"/>
    <w:rsid w:val="00337006"/>
    <w:rsid w:val="0037739A"/>
    <w:rsid w:val="003B5959"/>
    <w:rsid w:val="003D3B2D"/>
    <w:rsid w:val="003E0097"/>
    <w:rsid w:val="00417836"/>
    <w:rsid w:val="00425FBB"/>
    <w:rsid w:val="004822FA"/>
    <w:rsid w:val="004865A3"/>
    <w:rsid w:val="00491A5B"/>
    <w:rsid w:val="00493E80"/>
    <w:rsid w:val="00495CD1"/>
    <w:rsid w:val="004A6242"/>
    <w:rsid w:val="004C2EDE"/>
    <w:rsid w:val="004D6C6F"/>
    <w:rsid w:val="004D7850"/>
    <w:rsid w:val="004E3D13"/>
    <w:rsid w:val="00515AE1"/>
    <w:rsid w:val="00524BB0"/>
    <w:rsid w:val="00567383"/>
    <w:rsid w:val="005717FA"/>
    <w:rsid w:val="005B6D0A"/>
    <w:rsid w:val="005C5EFE"/>
    <w:rsid w:val="005D60A3"/>
    <w:rsid w:val="005E1F2C"/>
    <w:rsid w:val="005F4161"/>
    <w:rsid w:val="00630426"/>
    <w:rsid w:val="006450A9"/>
    <w:rsid w:val="00646A3C"/>
    <w:rsid w:val="00651A82"/>
    <w:rsid w:val="00655CFD"/>
    <w:rsid w:val="00656BAA"/>
    <w:rsid w:val="00674820"/>
    <w:rsid w:val="006C33A0"/>
    <w:rsid w:val="006F38B5"/>
    <w:rsid w:val="00741E5A"/>
    <w:rsid w:val="00744371"/>
    <w:rsid w:val="00753D25"/>
    <w:rsid w:val="008200B8"/>
    <w:rsid w:val="00824790"/>
    <w:rsid w:val="0083787E"/>
    <w:rsid w:val="00850257"/>
    <w:rsid w:val="008A5EAE"/>
    <w:rsid w:val="008A6AAF"/>
    <w:rsid w:val="008B51CB"/>
    <w:rsid w:val="008D5C09"/>
    <w:rsid w:val="00906B00"/>
    <w:rsid w:val="00994772"/>
    <w:rsid w:val="009C4DFF"/>
    <w:rsid w:val="009E4E9C"/>
    <w:rsid w:val="009F4A38"/>
    <w:rsid w:val="009F71FE"/>
    <w:rsid w:val="00A37029"/>
    <w:rsid w:val="00A37FA4"/>
    <w:rsid w:val="00A44E5B"/>
    <w:rsid w:val="00A4556B"/>
    <w:rsid w:val="00A738D9"/>
    <w:rsid w:val="00A94531"/>
    <w:rsid w:val="00AA5C7E"/>
    <w:rsid w:val="00AC2B7E"/>
    <w:rsid w:val="00AC32B8"/>
    <w:rsid w:val="00B0332B"/>
    <w:rsid w:val="00B14CDF"/>
    <w:rsid w:val="00B2346A"/>
    <w:rsid w:val="00B54F84"/>
    <w:rsid w:val="00B7093E"/>
    <w:rsid w:val="00B77A55"/>
    <w:rsid w:val="00B8155A"/>
    <w:rsid w:val="00B92115"/>
    <w:rsid w:val="00B96CC4"/>
    <w:rsid w:val="00BB26CF"/>
    <w:rsid w:val="00BC37DE"/>
    <w:rsid w:val="00BC79BA"/>
    <w:rsid w:val="00BD7859"/>
    <w:rsid w:val="00C0045D"/>
    <w:rsid w:val="00C03ACC"/>
    <w:rsid w:val="00C17414"/>
    <w:rsid w:val="00C276EB"/>
    <w:rsid w:val="00C40254"/>
    <w:rsid w:val="00C41E88"/>
    <w:rsid w:val="00C61198"/>
    <w:rsid w:val="00C6718C"/>
    <w:rsid w:val="00C82AEE"/>
    <w:rsid w:val="00CA1AFB"/>
    <w:rsid w:val="00CB1358"/>
    <w:rsid w:val="00CC08C2"/>
    <w:rsid w:val="00CD41AF"/>
    <w:rsid w:val="00D02E84"/>
    <w:rsid w:val="00D77537"/>
    <w:rsid w:val="00DE1664"/>
    <w:rsid w:val="00DF1900"/>
    <w:rsid w:val="00DF1AEF"/>
    <w:rsid w:val="00DF3C37"/>
    <w:rsid w:val="00E036B4"/>
    <w:rsid w:val="00E17E84"/>
    <w:rsid w:val="00E32C45"/>
    <w:rsid w:val="00E71952"/>
    <w:rsid w:val="00E76EA2"/>
    <w:rsid w:val="00E77D2B"/>
    <w:rsid w:val="00EA1542"/>
    <w:rsid w:val="00EA3050"/>
    <w:rsid w:val="00EA5C63"/>
    <w:rsid w:val="00EB54D8"/>
    <w:rsid w:val="00EC207C"/>
    <w:rsid w:val="00ED3EB8"/>
    <w:rsid w:val="00EF0253"/>
    <w:rsid w:val="00F02BCD"/>
    <w:rsid w:val="00F03C48"/>
    <w:rsid w:val="00F05061"/>
    <w:rsid w:val="00F60F30"/>
    <w:rsid w:val="00FD5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A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7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738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A5EA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A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7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738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A5EA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4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E396A9-9D55-44BD-99CA-489F55DC3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7</Pages>
  <Words>1411</Words>
  <Characters>8048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Обухова</dc:creator>
  <cp:lastModifiedBy>Приемная</cp:lastModifiedBy>
  <cp:revision>22</cp:revision>
  <cp:lastPrinted>2025-02-26T04:04:00Z</cp:lastPrinted>
  <dcterms:created xsi:type="dcterms:W3CDTF">2025-02-19T10:02:00Z</dcterms:created>
  <dcterms:modified xsi:type="dcterms:W3CDTF">2025-07-29T07:56:00Z</dcterms:modified>
</cp:coreProperties>
</file>