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04.01.2024 N 10</w:t>
              <w:br/>
              <w:t xml:space="preserve">"О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4 января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ПРИЕМЕ</w:t>
      </w:r>
    </w:p>
    <w:p>
      <w:pPr>
        <w:pStyle w:val="2"/>
        <w:jc w:val="center"/>
      </w:pPr>
      <w:r>
        <w:rPr>
          <w:sz w:val="20"/>
        </w:rPr>
        <w:t xml:space="preserve">В ГРАЖДАНСТВО РОССИЙСКОЙ ФЕДЕРАЦИИ ИНОСТРАННЫХ</w:t>
      </w:r>
    </w:p>
    <w:p>
      <w:pPr>
        <w:pStyle w:val="2"/>
        <w:jc w:val="center"/>
      </w:pPr>
      <w:r>
        <w:rPr>
          <w:sz w:val="20"/>
        </w:rPr>
        <w:t xml:space="preserve">ГРАЖДАН, ЗАКЛЮЧИВШИХ КОНТРАКТ О ПРОХОЖДЕНИИ ВОЕННОЙ СЛУЖБЫ</w:t>
      </w:r>
    </w:p>
    <w:p>
      <w:pPr>
        <w:pStyle w:val="2"/>
        <w:jc w:val="center"/>
      </w:pPr>
      <w:r>
        <w:rPr>
          <w:sz w:val="20"/>
        </w:rPr>
        <w:t xml:space="preserve">В ВООРУЖЕННЫХ СИЛАХ РОССИЙСКОЙ ФЕДЕРАЦИИ ИЛИ ВОИНСКИХ</w:t>
      </w:r>
    </w:p>
    <w:p>
      <w:pPr>
        <w:pStyle w:val="2"/>
        <w:jc w:val="center"/>
      </w:pPr>
      <w:r>
        <w:rPr>
          <w:sz w:val="20"/>
        </w:rPr>
        <w:t xml:space="preserve">ФОРМИРОВАНИЯХ, И ЧЛЕНОВ ИХ СЕМЕЙ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защиты прав и свобод человека и гражданина, руководствуясь общепризнанными принципами и нормами международного права, в соответствии с </w:t>
      </w:r>
      <w:hyperlink w:history="0" r:id="rId7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28</w:t>
        </w:r>
      </w:hyperlink>
      <w:r>
        <w:rPr>
          <w:sz w:val="20"/>
        </w:rPr>
        <w:t xml:space="preserve"> Федерального закона от 28 апреля 2023 г. N 138-ФЗ "О гражданстве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 заявлением о приеме в гражданство Российской Федерации в соответствии с </w:t>
      </w:r>
      <w:hyperlink w:history="0" r:id="rId8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частью 9 статьи 16</w:t>
        </w:r>
      </w:hyperlink>
      <w:r>
        <w:rPr>
          <w:sz w:val="20"/>
        </w:rPr>
        <w:t xml:space="preserve"> Федерального закона от 28 апреля 2023 г. N 138-ФЗ "О гражданстве Российской Федерации" без соблюдения требований, предусмотренных </w:t>
      </w:r>
      <w:hyperlink w:history="0" r:id="rId9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0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4 части 1 статьи 15</w:t>
        </w:r>
      </w:hyperlink>
      <w:r>
        <w:rPr>
          <w:sz w:val="20"/>
        </w:rPr>
        <w:t xml:space="preserve"> названного Федерального закона, вправе обратиться: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</w:t>
      </w:r>
      <w:hyperlink w:history="0" r:id="rId11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 - </w:t>
      </w:r>
      <w:hyperlink w:history="0" r:id="rId12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r:id="rId13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"о" пункта 1 статьи 51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службе";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супруги, дети (в том числе усыновленные (удочеренные) и родители иностранных граждан, названных в </w:t>
      </w:r>
      <w:hyperlink w:history="0" w:anchor="P16" w:tooltip="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7" w:tooltip="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&quot;а&quot; - &quot;г&quot; и &quot;о&quot; пункта 1 статьи 51 Федерального закона от 28 марта 1998 г. N 53-ФЗ &quot;О воинской обязанности и военной службе&quot;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Иностранные граждане, названные в </w:t>
      </w:r>
      <w:hyperlink w:history="0" w:anchor="P16" w:tooltip="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Указа: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подают заявление о приеме в гражданство Российской Федерации по форме согласно </w:t>
      </w:r>
      <w:hyperlink w:history="0" w:anchor="P92" w:tooltip="                               ЗАЯВЛЕНИЕ &lt;3&gt;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в любой территориальный орган Министерства внутренних дел Российской Федерации по своему выбору;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представляют вместе с заявлением о приеме в гражданство Российской Федерации следующие документы, содержащие персональные данные заявителя, и их копии: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и гражданство;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свидетельствующий о перемене фамилии, имени или отчества (в случае изменения фамилии, имени или отчества);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 о прохождении военной службы в Вооруженных Силах Российской Федерации или воинских формированиях, заключенный на срок не менее одного года;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включения ребенка в заявление о приеме в гражданство Российской Федерации представляют: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рождении ребенка либо иной документ, подтверждающий факт рождения ребенка и степень родства с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ребенка в возрасте от 14 до 18 лет на приобретение гражданства Российской Федерации, оформленное в соответствии с </w:t>
      </w:r>
      <w:hyperlink w:history="0" r:id="rId14" w:tooltip="Указ Президента РФ от 22.11.2023 N 889 (с изм. от 04.01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Положения о порядке рассмотрения вопросов гражданства Российской Федерации, утвержденного Указом Президента Российской Федерации от 22 ноября 2023 г. N 889;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об усыновлении (удочерении) ребенка либо иной документ, подтверждающий степень родства ребенка с заявителем, в случае усыновления (удочерения) ребенка.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Иностранные граждане, названные в </w:t>
      </w:r>
      <w:hyperlink w:history="0" w:anchor="P17" w:tooltip="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&quot;а&quot; - &quot;г&quot; и &quot;о&quot; пункта 1 статьи 51 Федерального закона от 28 марта 1998 г. N 53-ФЗ &quot;О воинской обязанности и военной службе&quot;;">
        <w:r>
          <w:rPr>
            <w:sz w:val="20"/>
            <w:color w:val="0000ff"/>
          </w:rPr>
          <w:t xml:space="preserve">подпункте "б" пункта 1</w:t>
        </w:r>
      </w:hyperlink>
      <w:r>
        <w:rPr>
          <w:sz w:val="20"/>
        </w:rPr>
        <w:t xml:space="preserve"> настоящего Указа: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подают заявление о приеме в гражданство Российской Федерации по форме согласно </w:t>
      </w:r>
      <w:hyperlink w:history="0" w:anchor="P92" w:tooltip="                               ЗАЯВЛЕНИЕ &lt;3&gt;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в территориальный орган Министерства внутренних дел Российской Федерации по месту жительства или месту пребывания в Российской Федерации, а в случае отсутствия регистрации по месту жительства или месту пребывания - по месту фактического проживания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представляют, помимо документов, предусмотренных </w:t>
      </w:r>
      <w:hyperlink w:history="0" w:anchor="P19" w:tooltip="2. Иностранные граждане, названные в подпункте &quot;а&quot; пункта 1 настоящего Указа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Указа, выписку из приказа об увольнении с военной службы в Вооруженных Силах Российской Федерации или воинских формированиях.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Лица, названные в </w:t>
      </w:r>
      <w:hyperlink w:history="0" w:anchor="P18" w:tooltip="в) супруги, дети (в том числе усыновленные (удочеренные) и родители иностранных граждан, названных в подпунктах &quot;а&quot; и &quot;б&quot; настоящего пункта.">
        <w:r>
          <w:rPr>
            <w:sz w:val="20"/>
            <w:color w:val="0000ff"/>
          </w:rPr>
          <w:t xml:space="preserve">подпункте "в" пункта 1</w:t>
        </w:r>
      </w:hyperlink>
      <w:r>
        <w:rPr>
          <w:sz w:val="20"/>
        </w:rPr>
        <w:t xml:space="preserve"> настоящего Указа, подают заявление о приеме в гражданство Российской Федерации по форме согласно </w:t>
      </w:r>
      <w:hyperlink w:history="0" w:anchor="P92" w:tooltip="                               ЗАЯВЛЕНИЕ &lt;3&gt;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в территориальный орган Министерства внутренних дел Российской Федерации по месту жительства или месту пребывания в Российской Федерации, а в случае отсутствия регистрации по месту жительства или месту пребывания - по месту фактического проживания в Российской Федерации.</w:t>
      </w:r>
    </w:p>
    <w:bookmarkStart w:id="33" w:name="P33"/>
    <w:bookmarkEnd w:id="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Лица, названные в </w:t>
      </w:r>
      <w:hyperlink w:history="0" w:anchor="P18" w:tooltip="в) супруги, дети (в том числе усыновленные (удочеренные) и родители иностранных граждан, названных в подпунктах &quot;а&quot; и &quot;б&quot; настоящего пункта.">
        <w:r>
          <w:rPr>
            <w:sz w:val="20"/>
            <w:color w:val="0000ff"/>
          </w:rPr>
          <w:t xml:space="preserve">подпункте "в" пункта 1</w:t>
        </w:r>
      </w:hyperlink>
      <w:r>
        <w:rPr>
          <w:sz w:val="20"/>
        </w:rPr>
        <w:t xml:space="preserve"> настоящего Указа, вместе с заявлением о приеме в гражданство Российской Федерации представляют: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содержащие персональные данные заявителя, и их копии: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личность, гражданство либо отсутствие гражданства;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свидетельствующий о перемене фамилии, имени или отчества (в случае изменения фамилии, имени или отчества);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свидетельство о рождении ребенка либо иной документ, подтверждающий факт рождения ребенка и степень родства с заявителем (в случае включения ребенка в заявление о приеме в гражданство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согласие ребенка в возрасте от 14 до 18 лет на приобретение гражданства Российской Федерации, оформленное в соответствии с </w:t>
      </w:r>
      <w:hyperlink w:history="0" r:id="rId15" w:tooltip="Указ Президента РФ от 22.11.2023 N 889 (с изм. от 04.01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Положения о порядке рассмотрения вопросов гражданства Российской Федерации, утвержденного Указом Президента Российской Федерации от 22 ноября 2023 г. N 889 (в случае включения ребенка в заявление о приеме в гражданство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документ, подтверждающий степень родства с иностранным гражданином, названным в </w:t>
      </w:r>
      <w:hyperlink w:history="0" w:anchor="P16" w:tooltip="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или </w:t>
      </w:r>
      <w:hyperlink w:history="0" w:anchor="P17" w:tooltip="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&quot;а&quot; - &quot;г&quot; и &quot;о&quot; пункта 1 статьи 51 Федерального закона от 28 марта 1998 г. N 53-ФЗ &quot;О воинской обязанности и военной службе&quot;;">
        <w:r>
          <w:rPr>
            <w:sz w:val="20"/>
            <w:color w:val="0000ff"/>
          </w:rPr>
          <w:t xml:space="preserve">"б" пункта 1</w:t>
        </w:r>
      </w:hyperlink>
      <w:r>
        <w:rPr>
          <w:sz w:val="20"/>
        </w:rPr>
        <w:t xml:space="preserve"> настоящего Указа (документ о заключении брака, свидетельство об усыновлении (удочерении) ребенка или иной документ);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медицинские документы, подтверждающие отсутствие факта потребления наркотических средств или психотропных веществ без назначения врача либо новых потенциально опасных психоактивных веществ, а также инфекционных заболеваний, представляющих опасность для окружающих, предусмотренных перечнем, утвержденным Министерством здравоохранения Российской Федерации. Такие документы не представляются иностранными гражданами, имеющими разрешение на временное проживание, разрешение на временное проживание в целях получения образования, вид на жительство, удостоверение беженца, свидетельство о предоставлении временного убежища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сертификат об отсутствии заболевания, вызываемого вирусом иммунодефицита человека (ВИЧ-инфекции). Сертификат не представляется иностранными гражданами, названными в </w:t>
      </w:r>
      <w:hyperlink w:history="0" r:id="rId16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пункте 3 статьи 11</w:t>
        </w:r>
      </w:hyperlink>
      <w:r>
        <w:rPr>
          <w:sz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(ВИЧ-инфекции)", а также иностранными гражданами, имеющими разрешение на временное проживание, разрешение на временное проживание в целях получения образования, вид на жительство, удостоверение беженца, свидетельство о предоставлении временного убежища на территории Российской Федерации;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документ, подтверждающий право на пребывание (проживание) в Российской Федерации (миграционная карта, разрешение на временное проживание, разрешение на временное проживание в целях получения образования, вид на жительство, удостоверение беженца, свидетельство о предоставлении временного убежища на территории Российской Федерации), или свидетельство участника Государственной </w:t>
      </w:r>
      <w:hyperlink w:history="0" r:id="rId17" w:tooltip="Указ Президента РФ от 22.06.2006 N 637 (ред. от 18.09.2024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(при наличии таких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заверенную в установленном порядке копию контракта о прохождении военной службы в Вооруженных Силах Российской Федерации или воинских формированиях, заключенного иностранным гражданином, названным в </w:t>
      </w:r>
      <w:hyperlink w:history="0" w:anchor="P16" w:tooltip="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Указа, на срок не менее одного года, либо выписку из приказа об увольнении с военной службы в Вооруженных Силах Российской Федерации или воинских формированиях иностранного гражданина, названного в </w:t>
      </w:r>
      <w:hyperlink w:history="0" w:anchor="P17" w:tooltip="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&quot;а&quot; - &quot;г&quot; и &quot;о&quot; пункта 1 статьи 51 Федерального закона от 28 марта 1998 г. N 53-ФЗ &quot;О воинской обязанности и военной службе&quot;;">
        <w:r>
          <w:rPr>
            <w:sz w:val="20"/>
            <w:color w:val="0000ff"/>
          </w:rPr>
          <w:t xml:space="preserve">подпункте "б"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Оригиналы документов, предусмотренных </w:t>
      </w:r>
      <w:hyperlink w:history="0" w:anchor="P21" w:tooltip="б) представляют вместе с заявлением о приеме в гражданство Российской Федерации следующие документы, содержащие персональные данные заявителя, и их копии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25" w:tooltip="в) в случае включения ребенка в заявление о приеме в гражданство Российской Федерации представляют:">
        <w:r>
          <w:rPr>
            <w:sz w:val="20"/>
            <w:color w:val="0000ff"/>
          </w:rPr>
          <w:t xml:space="preserve">"в" пункта 2</w:t>
        </w:r>
      </w:hyperlink>
      <w:r>
        <w:rPr>
          <w:sz w:val="20"/>
        </w:rPr>
        <w:t xml:space="preserve"> и </w:t>
      </w:r>
      <w:hyperlink w:history="0" w:anchor="P34" w:tooltip="а) документы, содержащие персональные данные заявителя, и их копии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42" w:tooltip="ж) документ, подтверждающий право на пребывание (проживание) в Российской Федерации (миграционная карта, разрешение на временное проживание, разрешение на временное проживание в целях получения образования, вид на жительство, удостоверение беженца, свидетельство о предоставлении временного убежища на территории Российской Федерации), или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...">
        <w:r>
          <w:rPr>
            <w:sz w:val="20"/>
            <w:color w:val="0000ff"/>
          </w:rPr>
          <w:t xml:space="preserve">"ж" пункта 5</w:t>
        </w:r>
      </w:hyperlink>
      <w:r>
        <w:rPr>
          <w:sz w:val="20"/>
        </w:rPr>
        <w:t xml:space="preserve"> настоящего Указа, подлежат возврату. К заявлению о приеме в гражданство Российской Федерации приобщаются копии таких документов, соответствие которых оригиналам проверяется должностным лицом территориального органа Министерства внутренних дел Российской Федерации и удостоверяется подписью должностного лица и печатью этого территориального органа. В случае представления копий других документов они должны быть засвидетельствованы в соответствии с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Документы, представляемые вместе с заявлением о приеме в гражданство Российской Федерации, если они выполнены не на русском языке, подлежат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 Оригиналы перевода на русский язык указанных документов подлежат возврату.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иностранные граждане при подаче в соответствии с настоящим Указом заявления о приеме в гражданство Российской Федерации проходят обязательную государственную дактилоскопическую регистрацию (идентификацию личности) в соответствии с Федеральным </w:t>
      </w:r>
      <w:hyperlink w:history="0" r:id="rId18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июля 1998 г. N 128-ФЗ "О государственной дактилоскопической регистрации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рассмотрение заявлений о приеме в гражданство Российской Федерации, поданных в соответствии с настоящим Указом, и принятие по ним решений осуществляются в срок, не превышающий одного месяца со дня подачи заявления и представления документов, предусмотренных </w:t>
      </w:r>
      <w:hyperlink w:history="0" w:anchor="P19" w:tooltip="2. Иностранные граждане, названные в подпункте &quot;а&quot; пункта 1 настоящего Указа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w:anchor="P29" w:tooltip="3. Иностранные граждане, названные в подпункте &quot;б&quot; пункта 1 настоящего Указа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w:anchor="P33" w:tooltip="5. Лица, названные в подпункте &quot;в&quot; пункта 1 настоящего Указа, вместе с заявлением о приеме в гражданство Российской Федерации представляют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Указа. В случае необходимости уточнения обстоятельств, свидетельствующих о наличии предусмотренных </w:t>
      </w:r>
      <w:hyperlink w:history="0" r:id="rId19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r:id="rId20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- </w:t>
      </w:r>
      <w:hyperlink w:history="0" r:id="rId21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и </w:t>
      </w:r>
      <w:hyperlink w:history="0" r:id="rId22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"к" пункта 1 статьи 18</w:t>
        </w:r>
      </w:hyperlink>
      <w:r>
        <w:rPr>
          <w:sz w:val="20"/>
        </w:rPr>
        <w:t xml:space="preserve"> Федерального закона от 28 апреля 2023 г. N 138-ФЗ "О гражданстве Российской Федерации" оснований отклонения таких заявлений, указанный срок может быть продлен, но не более чем на три месяца;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выявления обстоятельств, свидетельствующих о наличии оснований, предусмотренных </w:t>
      </w:r>
      <w:hyperlink w:history="0" r:id="rId23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r:id="rId24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- </w:t>
      </w:r>
      <w:hyperlink w:history="0" r:id="rId25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и </w:t>
      </w:r>
      <w:hyperlink w:history="0" r:id="rId26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"к" пункта 1</w:t>
        </w:r>
      </w:hyperlink>
      <w:r>
        <w:rPr>
          <w:sz w:val="20"/>
        </w:rPr>
        <w:t xml:space="preserve">, </w:t>
      </w:r>
      <w:hyperlink w:history="0" r:id="rId27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28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3 статьи 18</w:t>
        </w:r>
      </w:hyperlink>
      <w:r>
        <w:rPr>
          <w:sz w:val="20"/>
        </w:rPr>
        <w:t xml:space="preserve"> Федерального закона от 28 апреля 2023 г. N 138-ФЗ "О гражданстве Российской Федерации", принимается решение об отклонении заявления о приеме в гражданство Российской Федерации по этим основаниям;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иностранные граждане, названные в </w:t>
      </w:r>
      <w:hyperlink w:history="0" w:anchor="P16" w:tooltip="а) иностранные граждане, заключившие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либо проходящие в период проведения специальной военной операции военную службу в Вооруженных Силах Российской Федерации или воинских формированиях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Указа, приобретают гражданство Российской Федерации со дня принятия в установленном порядке решения о приеме в гражданство Российской Федерации. Принесение ими Присяги гражданина Российской Федерации осуществляется при получении паспорта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лица, названные в </w:t>
      </w:r>
      <w:hyperlink w:history="0" w:anchor="P17" w:tooltip="б) иностранные граждане, уволенные с военной службы в Вооруженных Силах Российской Федерации или воинских формированиях в период проведения специальной военной операции на основании подпунктов &quot;а&quot; - &quot;г&quot; и &quot;о&quot; пункта 1 статьи 51 Федерального закона от 28 марта 1998 г. N 53-ФЗ &quot;О воинской обязанности и военной службе&quot;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8" w:tooltip="в) супруги, дети (в том числе усыновленные (удочеренные) и родители иностранных граждан, названных в подпунктах &quot;а&quot; и &quot;б&quot; настоящего пункта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Указа, за исключением детей, приобретают гражданство Российской Федерации со дня принесения Присяги гражданина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9" w:tooltip="Указ Президента РФ от 22.11.2023 N 889 (с изм. от 04.01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рассмотрения вопросов гражданства Российской Федерации и </w:t>
      </w:r>
      <w:hyperlink w:history="0" r:id="rId30" w:tooltip="Указ Президента РФ от 22.11.2023 N 889 (с изм. от 04.01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принесения Присяги гражданина Российской Федерации, утвержденные Указом Президента Российской Федерации от 22 ноября 2023 г. N 889, применяются к правоотношениям, возникающим в связи с рассмотрением поданных в соответствии с настоящим Указом заявлений о приеме в гражданство Российской Федерации и принятием по ним решений, в части, не урегулированной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Министерству внутренних дел Российской Федерации, Министерству обороны Российской Федерации, Федеральной службе безопасности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принять меры, направленные на реализацию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условия для принесения Присяги гражданина Российской Федерации лицами, в отношении которых принято решение о приеме в гражданство Российской Федерации в соответствии с настоящим Указом, за исключением лиц, названных в </w:t>
      </w:r>
      <w:hyperlink w:history="0" r:id="rId31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части 2 статьи 21</w:t>
        </w:r>
      </w:hyperlink>
      <w:r>
        <w:rPr>
          <w:sz w:val="20"/>
        </w:rPr>
        <w:t xml:space="preserve"> Федерального закона от 28 апреля 2023 г. N 138-ФЗ "О гражданстве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2" w:tooltip="Указ Президента РФ от 30.09.2022 N 690 (ред. от 15.05.2023) &quot;О приеме в гражданство Российской Федерации в упрощенном порядке иностранных граждан, заключивших контракты о прохождении военной службы, и членов их семей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30 сентября 2022 г. N 690 "О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службы" (Собрание законодательства Российской Федерации, 2022, N 40, ст. 6789);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Президента РФ от 15.05.2023 N 350 &quot;О внесении изменений в Указ Президента Российской Федерации от 30 сентября 2022 г. N 690 &quot;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15 мая 2023 г. N 350 "О внесении изменений в Указ Президента Российской Федерации от 30 сентября 2022 г. N 690 "О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службы" (Собрание законодательства Российской Федерации, 2023, N 21, ст. 3694).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Настоящий Указ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4 января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Указу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января 2024 г. N 10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5"/>
      </w:tblGrid>
      <w:tr>
        <w:tc>
          <w:tcPr>
            <w:tcW w:w="592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25" w:type="dxa"/>
            <w:vAlign w:val="center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 органа Министерства внутренних дел Российской Федерации)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20"/>
        <w:gridCol w:w="3912"/>
      </w:tblGrid>
      <w:tr>
        <w:tc>
          <w:tcPr>
            <w:tcW w:w="28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должностным лицом)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531"/>
      </w:tblGrid>
      <w:tr>
        <w:tc>
          <w:tcPr>
            <w:tcW w:w="75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фотографии </w:t>
            </w:r>
            <w:hyperlink w:history="0" w:anchor="P499" w:tooltip="1. К заявлению прилагаются три фотографии размером 3 x 4 см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75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75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75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 </w:t>
            </w:r>
            <w:hyperlink w:history="0" w:anchor="P500" w:tooltip="2. Проставляется гербовая печать территориального органа Министерства внутренних дел Российской Федерации (МВД России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92" w:name="P92"/>
    <w:bookmarkEnd w:id="92"/>
    <w:p>
      <w:pPr>
        <w:pStyle w:val="1"/>
        <w:jc w:val="both"/>
      </w:pPr>
      <w:r>
        <w:rPr>
          <w:sz w:val="20"/>
        </w:rPr>
        <w:t xml:space="preserve">                               ЗАЯВЛЕНИЕ </w:t>
      </w:r>
      <w:hyperlink w:history="0" w:anchor="P501" w:tooltip="3.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&quot;нет&quot; либо соответствующий раздел не заполняется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I. Прошу  принять  меня в гражданство Российской Федерации на основании</w:t>
      </w:r>
    </w:p>
    <w:p>
      <w:pPr>
        <w:pStyle w:val="1"/>
        <w:jc w:val="both"/>
      </w:pPr>
      <w:hyperlink w:history="0" r:id="rId34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части  9  статьи  16</w:t>
        </w:r>
      </w:hyperlink>
      <w:r>
        <w:rPr>
          <w:sz w:val="20"/>
        </w:rPr>
        <w:t xml:space="preserve">  Федерального  закона от 28 апреля 2023 г. N 138-ФЗ "О</w:t>
      </w:r>
    </w:p>
    <w:p>
      <w:pPr>
        <w:pStyle w:val="1"/>
        <w:jc w:val="both"/>
      </w:pPr>
      <w:r>
        <w:rPr>
          <w:sz w:val="20"/>
        </w:rPr>
        <w:t xml:space="preserve">гражданстве Российской Федерации".</w:t>
      </w:r>
    </w:p>
    <w:p>
      <w:pPr>
        <w:pStyle w:val="1"/>
        <w:jc w:val="both"/>
      </w:pPr>
      <w:r>
        <w:rPr>
          <w:sz w:val="20"/>
        </w:rPr>
        <w:t xml:space="preserve">    Мотивы,      побудившие     обратиться     с     данным     заявлением: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Сведения о заявителе</w:t>
      </w:r>
    </w:p>
    <w:p>
      <w:pPr>
        <w:pStyle w:val="1"/>
        <w:jc w:val="both"/>
      </w:pPr>
      <w:r>
        <w:rPr>
          <w:sz w:val="20"/>
        </w:rPr>
        <w:t xml:space="preserve">                           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(в случае изменения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фамилии, имени, отчества указать прежние фамилию, имя, отчество,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причину и дату изменения)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Число, месяц, год и место рождения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(мужской, женский)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 Гражданство  какого  иностранного  государства имеете в настоящее время</w:t>
      </w:r>
    </w:p>
    <w:p>
      <w:pPr>
        <w:pStyle w:val="1"/>
        <w:jc w:val="both"/>
      </w:pPr>
      <w:r>
        <w:rPr>
          <w:sz w:val="20"/>
        </w:rPr>
        <w:t xml:space="preserve">(имели прежде)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(где, когда и на каком основании приобретено, утрачено)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  Состояли   ли   ранее   в   гражданстве  СССР  (Российской 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(если да, указать основание и дату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его прекращения, вид документа, подтверждающего эти сведения,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его серию, номер,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Семейное положение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(женат (холост), замужем (не замужем),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разведен(а), серия, номер свидетельства о браке (разводе),</w:t>
      </w:r>
    </w:p>
    <w:p>
      <w:pPr>
        <w:pStyle w:val="1"/>
        <w:jc w:val="both"/>
      </w:pPr>
      <w:r>
        <w:rPr>
          <w:sz w:val="20"/>
        </w:rPr>
        <w:t xml:space="preserve">                           дата и место выдачи)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 Члены  семьи  и  близкие  родственники (муж (жена), в том числе бывшие,</w:t>
      </w:r>
    </w:p>
    <w:p>
      <w:pPr>
        <w:pStyle w:val="1"/>
        <w:jc w:val="both"/>
      </w:pPr>
      <w:r>
        <w:rPr>
          <w:sz w:val="20"/>
        </w:rPr>
        <w:t xml:space="preserve">родители, дети, в том числе усыновленные (удочеренные), братья, сестры)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6"/>
        <w:gridCol w:w="1884"/>
        <w:gridCol w:w="1454"/>
        <w:gridCol w:w="1474"/>
        <w:gridCol w:w="1707"/>
        <w:gridCol w:w="1469"/>
      </w:tblGrid>
      <w:tr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родства</w:t>
            </w:r>
          </w:p>
        </w:tc>
        <w:tc>
          <w:tcPr>
            <w:tcW w:w="1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и место рождения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Гражданство </w:t>
            </w:r>
            <w:hyperlink w:history="0" w:anchor="P502" w:tooltip="4. В случае наличия гражданства нескольких государств указываются все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Государство проживания и адрес</w:t>
            </w:r>
          </w:p>
        </w:tc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работы, учебы</w:t>
            </w:r>
          </w:p>
        </w:tc>
      </w:tr>
      <w:tr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Национальность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(указывается по усмотрению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Вероисповедание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(указывается по усмотрению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10.  Образование и квалификация по профессии, специальности или направлению</w:t>
      </w:r>
    </w:p>
    <w:p>
      <w:pPr>
        <w:pStyle w:val="1"/>
        <w:jc w:val="both"/>
      </w:pPr>
      <w:r>
        <w:rPr>
          <w:sz w:val="20"/>
        </w:rPr>
        <w:t xml:space="preserve">подготовки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(вид и номер документа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 образовании и (или) о квалификации, наименование образовательной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организации, выдавшей этот документ, ее местонахождение, год окончания)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 Отношение к воинской обязанности, наличие военно-учетной специальности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(военнообязанный (невоеннообязанный), не призваны ли на военную службу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(альтернативную гражданскую службу) иностранного государства на дату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подачи заявления, военно-учетная специальность, воинское звание)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 Наличие  особого  статуса проживания в Российской Федерации (признание</w:t>
      </w:r>
    </w:p>
    <w:p>
      <w:pPr>
        <w:pStyle w:val="1"/>
        <w:jc w:val="both"/>
      </w:pPr>
      <w:r>
        <w:rPr>
          <w:sz w:val="20"/>
        </w:rPr>
        <w:t xml:space="preserve">беженцем,  предоставление  убежища,  участие в Государственной программе по</w:t>
      </w:r>
    </w:p>
    <w:p>
      <w:pPr>
        <w:pStyle w:val="1"/>
        <w:jc w:val="both"/>
      </w:pPr>
      <w:r>
        <w:rPr>
          <w:sz w:val="20"/>
        </w:rPr>
        <w:t xml:space="preserve">оказанию   содействия  добровольному  переселению  в  Российскую  Федерацию</w:t>
      </w:r>
    </w:p>
    <w:p>
      <w:pPr>
        <w:pStyle w:val="1"/>
        <w:jc w:val="both"/>
      </w:pPr>
      <w:r>
        <w:rPr>
          <w:sz w:val="20"/>
        </w:rPr>
        <w:t xml:space="preserve">соотечественников, проживающих за рубежом)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(вид документа, его номер,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13.  Выдворялись  ли за пределы Российской Федерации за последние пять лет,</w:t>
      </w:r>
    </w:p>
    <w:p>
      <w:pPr>
        <w:pStyle w:val="1"/>
        <w:jc w:val="both"/>
      </w:pPr>
      <w:r>
        <w:rPr>
          <w:sz w:val="20"/>
        </w:rPr>
        <w:t xml:space="preserve">предшествовавших дате подачи заявления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(если да,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указать причину выдворения)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Состоите (состояли) ли на военной службе, службе в органах безопасности</w:t>
      </w:r>
    </w:p>
    <w:p>
      <w:pPr>
        <w:pStyle w:val="1"/>
        <w:jc w:val="both"/>
      </w:pPr>
      <w:r>
        <w:rPr>
          <w:sz w:val="20"/>
        </w:rPr>
        <w:t xml:space="preserve">или в правоохранительных органах иностранного государства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(если да,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указать, где, в какой период, последние должность, звание, чин)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15. Прохождение военной службы в Вооруженных Силах Российской Федерации или</w:t>
      </w:r>
    </w:p>
    <w:p>
      <w:pPr>
        <w:pStyle w:val="1"/>
        <w:jc w:val="both"/>
      </w:pPr>
      <w:r>
        <w:rPr>
          <w:sz w:val="20"/>
        </w:rPr>
        <w:t xml:space="preserve">воинских формированиях </w:t>
      </w:r>
      <w:hyperlink w:history="0" w:anchor="P503" w:tooltip="5. Заполняется иностранным гражданином, проходящим военную службу в Вооруженных Силах Российской Федерации или воинских формированиях, а также иностранным гражданином, уволенным с военной службы в Вооруженных Силах Российской Федерации или воинских формированиях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(указать, где, когда,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последние должность, воинское звание)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16. Привлекались ли к уголовной ответственности </w:t>
      </w:r>
      <w:hyperlink w:history="0" w:anchor="P504" w:tooltip="6. Указываются неснятые и непогашенные судимости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(если да, указать,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где, когда, по каким статьям уголовного законодательства какого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государства, в случае осуждения указать меру наказания и приложить</w:t>
      </w:r>
    </w:p>
    <w:p>
      <w:pPr>
        <w:pStyle w:val="1"/>
        <w:jc w:val="both"/>
      </w:pPr>
      <w:r>
        <w:rPr>
          <w:sz w:val="20"/>
        </w:rPr>
        <w:t xml:space="preserve">                             копию приговора)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17.   Преследуетесь   ли   в   уголовном   порядке  компетентными  органами</w:t>
      </w:r>
    </w:p>
    <w:p>
      <w:pPr>
        <w:pStyle w:val="1"/>
        <w:jc w:val="both"/>
      </w:pPr>
      <w:r>
        <w:rPr>
          <w:sz w:val="20"/>
        </w:rPr>
        <w:t xml:space="preserve">иностранного государства за совершение преступления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(если да, указать,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где, когда, по каким статьям уголовного законодательства</w:t>
      </w:r>
    </w:p>
    <w:p>
      <w:pPr>
        <w:pStyle w:val="1"/>
        <w:jc w:val="both"/>
      </w:pPr>
      <w:r>
        <w:rPr>
          <w:sz w:val="20"/>
        </w:rPr>
        <w:t xml:space="preserve">                            какого государства)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18.  Адрес  места  жительства или места пребывания, 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(указывается по желанию), номер телефона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19.  Адрес  места  фактического  проживания  на  дату  подачи заявления </w:t>
      </w:r>
      <w:hyperlink w:history="0" w:anchor="P505" w:tooltip="7. Заполняется, в случае если адрес места фактического проживания отличается от адреса места жительства или места пребывания.">
        <w:r>
          <w:rPr>
            <w:sz w:val="20"/>
            <w:color w:val="0000ff"/>
          </w:rPr>
          <w:t xml:space="preserve">&lt;7&gt;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20. Документ, удостоверяющий личность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(вид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его серия, номер,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II.  Одновременно  со  мной  прошу  принять  в  гражданство  Российской</w:t>
      </w:r>
    </w:p>
    <w:p>
      <w:pPr>
        <w:pStyle w:val="1"/>
        <w:jc w:val="both"/>
      </w:pPr>
      <w:r>
        <w:rPr>
          <w:sz w:val="20"/>
        </w:rPr>
        <w:t xml:space="preserve">Федерации </w:t>
      </w:r>
      <w:hyperlink w:history="0" w:anchor="P506" w:tooltip="8. Если ребенок следует гражданству одного из родителей (усыновителей) или единственного родителя (усыновителя) либо если родители (усыновители) одновременно обращаются по вопросу приобретения гражданства Российской Федерации, ребенок включается в заявление одного из родителей (усыновителей). Если гражданство ребенка не изменяется, заявитель указывает об этом в соответствующей графе.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394"/>
        <w:gridCol w:w="8242"/>
      </w:tblGrid>
      <w:tr>
        <w:tc>
          <w:tcPr>
            <w:tcW w:w="39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моего ребенка;</w:t>
            </w:r>
          </w:p>
        </w:tc>
      </w:tr>
      <w:tr>
        <w:tblPrEx>
          <w:tblBorders>
            <w:insideV w:val="nil"/>
          </w:tblBorders>
        </w:tblPrEx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моего усыновленного (удочеренного) ребенка;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394"/>
        <w:gridCol w:w="8242"/>
      </w:tblGrid>
      <w:tr>
        <w:tc>
          <w:tcPr>
            <w:tcW w:w="39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ребенка, над которым установлена моя опека (попечительство);</w:t>
            </w:r>
          </w:p>
        </w:tc>
      </w:tr>
      <w:tr>
        <w:tblPrEx>
          <w:tblBorders>
            <w:insideV w:val="nil"/>
          </w:tblBorders>
        </w:tblPrEx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недееспособное лицо, над которым установлена моя опека.</w:t>
            </w:r>
          </w:p>
        </w:tc>
      </w:tr>
      <w:tr>
        <w:tblPrEx>
          <w:tblBorders>
            <w:insideV w:val="nil"/>
          </w:tblBorders>
        </w:tblPrEx>
        <w:tc>
          <w:tcPr>
            <w:tcW w:w="3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Мой ребенок, в том числе усыновленный (удочеренный), не меняет своего гражданства.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0"/>
        <w:gridCol w:w="3380"/>
      </w:tblGrid>
      <w:tr>
        <w:tc>
          <w:tcPr>
            <w:tcW w:w="56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Положения </w:t>
            </w:r>
            <w:hyperlink w:history="0" r:id="rId35" w:tooltip="Федеральный закон от 28.04.2023 N 138-ФЗ (ред. от 08.08.2024) &quot;О гражданстве Российской Федерации&quot; {КонсультантПлюс}">
              <w:r>
                <w:rPr>
                  <w:sz w:val="20"/>
                  <w:color w:val="0000ff"/>
                </w:rPr>
                <w:t xml:space="preserve">статьи 8</w:t>
              </w:r>
            </w:hyperlink>
            <w:r>
              <w:rPr>
                <w:sz w:val="20"/>
              </w:rPr>
              <w:t xml:space="preserve"> Федерального закона от 28 апреля 2023 г. N 138-ФЗ "О гражданстве Российской Федерации" мне разъяснены и понятны.</w:t>
            </w:r>
          </w:p>
        </w:tc>
        <w:tc>
          <w:tcPr>
            <w:tcW w:w="33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заявителя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3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Сведения о ребенке или недееспособном лице</w:t>
      </w:r>
    </w:p>
    <w:p>
      <w:pPr>
        <w:pStyle w:val="1"/>
        <w:jc w:val="both"/>
      </w:pPr>
      <w:r>
        <w:rPr>
          <w:sz w:val="20"/>
        </w:rPr>
        <w:t xml:space="preserve">                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21. Фамилия, имя, отчество (при наличии)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(в случае изменения фамилии,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имени, отчества указать прежние фамилию, имя, отчество, причину</w:t>
      </w:r>
    </w:p>
    <w:p>
      <w:pPr>
        <w:pStyle w:val="1"/>
        <w:jc w:val="both"/>
      </w:pPr>
      <w:r>
        <w:rPr>
          <w:sz w:val="20"/>
        </w:rPr>
        <w:t xml:space="preserve">                             и дату изменения)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22. Число, месяц, год и место рождения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23. Пол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(мужской, женский)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24. Наличие гражданства иностранного государства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(какое, когда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и на каком основании приобретено, вид документа, его номер, дата</w:t>
      </w:r>
    </w:p>
    <w:p>
      <w:pPr>
        <w:pStyle w:val="1"/>
        <w:jc w:val="both"/>
      </w:pPr>
      <w:r>
        <w:rPr>
          <w:sz w:val="20"/>
        </w:rPr>
        <w:t xml:space="preserve">                              и место выдачи)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25. Место жительства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(государство, адрес)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26. Свидетельство о рождении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(серия, номер (при их наличии),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кем и когда выдано)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27.    Документ,    удостоверяющий    личность   ребенка   (при   наличии),</w:t>
      </w:r>
    </w:p>
    <w:p>
      <w:pPr>
        <w:pStyle w:val="1"/>
        <w:jc w:val="both"/>
      </w:pPr>
      <w:r>
        <w:rPr>
          <w:sz w:val="20"/>
        </w:rPr>
        <w:t xml:space="preserve">недееспособного лица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(вид документа, его серия, номер (при их наличии),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28.   Свидетельство   об   усыновлении   (удочерении)   </w:t>
      </w:r>
      <w:hyperlink w:history="0" w:anchor="P507" w:tooltip="9. Сведения указываются в случае усыновления (удочерения) ребенка и отсутствия в свидетельстве о рождении ребенка сведений об усыновителях в качестве родителей ребенка.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,  документы  об</w:t>
      </w:r>
    </w:p>
    <w:p>
      <w:pPr>
        <w:pStyle w:val="1"/>
        <w:jc w:val="both"/>
      </w:pPr>
      <w:r>
        <w:rPr>
          <w:sz w:val="20"/>
        </w:rPr>
        <w:t xml:space="preserve">установлении опеки (попечительства)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(вид документа, его номер,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Сведения о другом родителе (усыновителе) ребенка </w:t>
      </w:r>
      <w:hyperlink w:history="0" w:anchor="P508" w:tooltip="10. Сведения о другом родителе (усыновителе) ребенка не заполняются заявителем, являющимся единственным родителем (усыновителем).">
        <w:r>
          <w:rPr>
            <w:sz w:val="20"/>
            <w:color w:val="0000ff"/>
          </w:rPr>
          <w:t xml:space="preserve">&lt;10&gt;</w:t>
        </w:r>
      </w:hyperlink>
    </w:p>
    <w:p>
      <w:pPr>
        <w:pStyle w:val="1"/>
        <w:jc w:val="both"/>
      </w:pPr>
      <w:r>
        <w:rPr>
          <w:sz w:val="20"/>
        </w:rPr>
        <w:t xml:space="preserve">           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29. Фамилия, имя, отчество (при наличии)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30. Число, месяц, год и место рождения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31. Гражданство 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32. Место жительства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(государство, адрес)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Вместе с заявлением представляю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0"/>
        <w:gridCol w:w="340"/>
        <w:gridCol w:w="3380"/>
        <w:gridCol w:w="340"/>
      </w:tblGrid>
      <w:tr>
        <w:tc>
          <w:tcPr>
            <w:gridSpan w:val="4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случае приема меня в гражданство Российской Федерации обязуюсь быть верным(ой) России, добросовестно выполнять свой гражданский долг, соблюдать </w:t>
            </w:r>
            <w:hyperlink w:history="0" r:id="rId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Конституцию</w:t>
              </w:r>
            </w:hyperlink>
            <w:r>
              <w:rPr>
                <w:sz w:val="20"/>
              </w:rPr>
              <w:t xml:space="preserve"> Российской Федерации и законодательство Российской Федерации, в том числе нести обязанности гражданина Российской Федерации.</w:t>
            </w:r>
          </w:p>
        </w:tc>
      </w:tr>
      <w:tr>
        <w:tc>
          <w:tcPr>
            <w:tcW w:w="501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  предупрежден(а),  что в соответствии со </w:t>
      </w:r>
      <w:hyperlink w:history="0" r:id="rId37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и </w:t>
      </w:r>
      <w:hyperlink w:history="0" r:id="rId38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частью 8 статьи</w:t>
        </w:r>
      </w:hyperlink>
    </w:p>
    <w:p>
      <w:pPr>
        <w:pStyle w:val="1"/>
        <w:jc w:val="both"/>
      </w:pPr>
      <w:r>
        <w:rPr>
          <w:sz w:val="20"/>
        </w:rPr>
        <w:t xml:space="preserve">37  Федерального  закона  от  28  апреля  2023  г.  N 138-ФЗ "О гражданстве</w:t>
      </w:r>
    </w:p>
    <w:p>
      <w:pPr>
        <w:pStyle w:val="1"/>
        <w:jc w:val="both"/>
      </w:pPr>
      <w:r>
        <w:rPr>
          <w:sz w:val="20"/>
        </w:rPr>
        <w:t xml:space="preserve">Российской  Федерации"  приобретенное мной гражданство Российской Федерации</w:t>
      </w:r>
    </w:p>
    <w:p>
      <w:pPr>
        <w:pStyle w:val="1"/>
        <w:jc w:val="both"/>
      </w:pPr>
      <w:r>
        <w:rPr>
          <w:sz w:val="20"/>
        </w:rPr>
        <w:t xml:space="preserve">подлежит  прекращению,  в  случае  если решение о приеме меня в гражданство</w:t>
      </w:r>
    </w:p>
    <w:p>
      <w:pPr>
        <w:pStyle w:val="1"/>
        <w:jc w:val="both"/>
      </w:pPr>
      <w:r>
        <w:rPr>
          <w:sz w:val="20"/>
        </w:rPr>
        <w:t xml:space="preserve">Российской   Федерации  принято  на  основании  поддельных,  подложных  или</w:t>
      </w:r>
    </w:p>
    <w:p>
      <w:pPr>
        <w:pStyle w:val="1"/>
        <w:jc w:val="both"/>
      </w:pPr>
      <w:r>
        <w:rPr>
          <w:sz w:val="20"/>
        </w:rPr>
        <w:t xml:space="preserve">недействительных  документов  либо  заведомо  ложных  сведений, а решение о</w:t>
      </w:r>
    </w:p>
    <w:p>
      <w:pPr>
        <w:pStyle w:val="1"/>
        <w:jc w:val="both"/>
      </w:pPr>
      <w:r>
        <w:rPr>
          <w:sz w:val="20"/>
        </w:rPr>
        <w:t xml:space="preserve">приеме   меня   в   гражданство   Российской   Федерации   будет   являться</w:t>
      </w:r>
    </w:p>
    <w:p>
      <w:pPr>
        <w:pStyle w:val="1"/>
        <w:jc w:val="both"/>
      </w:pPr>
      <w:r>
        <w:rPr>
          <w:sz w:val="20"/>
        </w:rPr>
        <w:t xml:space="preserve">недействительным  в  случае непринесения мной Присяги гражданина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в течение одного года со дня его принятия.</w:t>
      </w:r>
    </w:p>
    <w:p>
      <w:pPr>
        <w:pStyle w:val="1"/>
        <w:jc w:val="both"/>
      </w:pPr>
      <w:r>
        <w:rPr>
          <w:sz w:val="20"/>
        </w:rPr>
        <w:t xml:space="preserve">    Даю согласие на обработку персональных данных, указанных в заявлении, в</w:t>
      </w:r>
    </w:p>
    <w:p>
      <w:pPr>
        <w:pStyle w:val="1"/>
        <w:jc w:val="both"/>
      </w:pPr>
      <w:r>
        <w:rPr>
          <w:sz w:val="20"/>
        </w:rPr>
        <w:t xml:space="preserve">целях  его  рассмотрения  в соответствии с Федеральным </w:t>
      </w:r>
      <w:hyperlink w:history="0" r:id="rId39" w:tooltip="Федеральный закон от 28.04.2023 N 138-ФЗ (ред. от 08.08.2024) &quot;О гражданств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апреля</w:t>
      </w:r>
    </w:p>
    <w:p>
      <w:pPr>
        <w:pStyle w:val="1"/>
        <w:jc w:val="both"/>
      </w:pPr>
      <w:r>
        <w:rPr>
          <w:sz w:val="20"/>
        </w:rPr>
        <w:t xml:space="preserve">2023 г. N 138-ФЗ "О гражданстве Российской Федерации".</w:t>
      </w:r>
    </w:p>
    <w:p>
      <w:pPr>
        <w:pStyle w:val="1"/>
        <w:jc w:val="both"/>
      </w:pPr>
      <w:r>
        <w:rPr>
          <w:sz w:val="20"/>
        </w:rPr>
        <w:t xml:space="preserve">    Подлинность представленных документов и достоверность изложенных данных</w:t>
      </w:r>
    </w:p>
    <w:p>
      <w:pPr>
        <w:pStyle w:val="1"/>
        <w:jc w:val="both"/>
      </w:pPr>
      <w:r>
        <w:rPr>
          <w:sz w:val="20"/>
        </w:rPr>
        <w:t xml:space="preserve">подтверждаю.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8"/>
        <w:gridCol w:w="1306"/>
        <w:gridCol w:w="340"/>
        <w:gridCol w:w="3380"/>
        <w:gridCol w:w="340"/>
      </w:tblGrid>
      <w:tr>
        <w:tc>
          <w:tcPr>
            <w:tcW w:w="36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подачи заявления)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47"/>
        <w:gridCol w:w="644"/>
        <w:gridCol w:w="1810"/>
        <w:gridCol w:w="360"/>
        <w:gridCol w:w="1619"/>
        <w:gridCol w:w="340"/>
        <w:gridCol w:w="1970"/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Правильность заполнения заявления и наличие необходимых документов проверил. Заявление подписано в моем присутствии, подлинность подписи заявителя удостоверяю </w:t>
            </w:r>
            <w:hyperlink w:history="0" w:anchor="P509" w:tooltip="11.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340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инициалы должностного лица,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принявшего документы)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9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должностного лица)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</w:t>
            </w:r>
            <w:hyperlink w:history="0" w:anchor="P510" w:tooltip="12. Проставляется печать территориального органа МВД Росс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- г. Москвой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Заявление принято к рассмотрению ______________ на основании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       (дата)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______________________ Федерального </w:t>
            </w:r>
            <w:hyperlink w:history="0" r:id="rId40" w:tooltip="Федеральный закон от 28.04.2023 N 138-ФЗ (ред. от 08.08.2024) &quot;О гражданстве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28 апреля 2023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(статья, часть, пункт)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г. N 138-ФЗ "О гражданстве Российской Федерации".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Руководитель, должностное лицо,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исполняющее его обязанности, заместитель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7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внутренних дел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10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1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(специальное звание, классный чин)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</w:t>
            </w:r>
            <w:hyperlink w:history="0" w:anchor="P511" w:tooltip="13. Проставляется гербовая печать территориального органа МВД России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 заявлению прилагаются три фотографии размером 3 x 4 см.</w:t>
      </w:r>
    </w:p>
    <w:bookmarkStart w:id="500" w:name="P500"/>
    <w:bookmarkEnd w:id="5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Проставляется гербовая печать территориального органа Министерства внутренних дел Российской Федерации (МВД России).</w:t>
      </w:r>
    </w:p>
    <w:bookmarkStart w:id="501" w:name="P501"/>
    <w:bookmarkEnd w:id="5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"нет" либо соответствующий раздел не заполняется.</w:t>
      </w:r>
    </w:p>
    <w:bookmarkStart w:id="502" w:name="P502"/>
    <w:bookmarkEnd w:id="5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наличия гражданства нескольких государств указываются все.</w:t>
      </w:r>
    </w:p>
    <w:bookmarkStart w:id="503" w:name="P503"/>
    <w:bookmarkEnd w:id="5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Заполняется иностранным гражданином, проходящим военную службу в Вооруженных Силах Российской Федерации или воинских формированиях, а также иностранным гражданином, уволенным с военной службы в Вооруженных Силах Российской Федерации или воинских формированиях.</w:t>
      </w:r>
    </w:p>
    <w:bookmarkStart w:id="504" w:name="P504"/>
    <w:bookmarkEnd w:id="5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Указываются неснятые и непогашенные судимости.</w:t>
      </w:r>
    </w:p>
    <w:bookmarkStart w:id="505" w:name="P505"/>
    <w:bookmarkEnd w:id="5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Заполняется, в случае если адрес места фактического проживания отличается от адреса места жительства или места пребывания.</w:t>
      </w:r>
    </w:p>
    <w:bookmarkStart w:id="506" w:name="P506"/>
    <w:bookmarkEnd w:id="5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Если ребенок следует гражданству одного из родителей (усыновителей) или единственного родителя (усыновителя) либо если родители (усыновители) одновременно обращаются по вопросу приобретения гражданства Российской Федерации, ребенок включается в заявление одного из родителей (усыновителей). Если гражданство ребенка не изменяется, заявитель указывает об этом в соответствующей графе.</w:t>
      </w:r>
    </w:p>
    <w:bookmarkStart w:id="507" w:name="P507"/>
    <w:bookmarkEnd w:id="5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указываются в случае усыновления (удочерения) ребенка и отсутствия в свидетельстве о рождении ребенка сведений об усыновителях в качестве родителей ребенка.</w:t>
      </w:r>
    </w:p>
    <w:bookmarkStart w:id="508" w:name="P508"/>
    <w:bookmarkEnd w:id="5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 другом родителе (усыновителе) ребенка не заполняются заявителем, являющимся единственным родителем (усыновителем).</w:t>
      </w:r>
    </w:p>
    <w:bookmarkStart w:id="509" w:name="P509"/>
    <w:bookmarkEnd w:id="5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bookmarkStart w:id="510" w:name="P510"/>
    <w:bookmarkEnd w:id="5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Проставляется печать территориального органа МВД России,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- г. Москвой.</w:t>
      </w:r>
    </w:p>
    <w:bookmarkStart w:id="511" w:name="P511"/>
    <w:bookmarkEnd w:id="5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Проставляется гербовая печать территориального органа МВД России.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04.01.2024 N 10</w:t>
            <w:br/>
            <w:t>"О приеме в гражданство Российской Федерации иностранных граждан, заключивших конт...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728&amp;dst=100276" TargetMode = "External"/>
	<Relationship Id="rId8" Type="http://schemas.openxmlformats.org/officeDocument/2006/relationships/hyperlink" Target="https://login.consultant.ru/link/?req=doc&amp;base=LAW&amp;n=482728&amp;dst=100173" TargetMode = "External"/>
	<Relationship Id="rId9" Type="http://schemas.openxmlformats.org/officeDocument/2006/relationships/hyperlink" Target="https://login.consultant.ru/link/?req=doc&amp;base=LAW&amp;n=482728&amp;dst=100137" TargetMode = "External"/>
	<Relationship Id="rId10" Type="http://schemas.openxmlformats.org/officeDocument/2006/relationships/hyperlink" Target="https://login.consultant.ru/link/?req=doc&amp;base=LAW&amp;n=482728&amp;dst=100140" TargetMode = "External"/>
	<Relationship Id="rId11" Type="http://schemas.openxmlformats.org/officeDocument/2006/relationships/hyperlink" Target="https://login.consultant.ru/link/?req=doc&amp;base=LAW&amp;n=487135&amp;dst=100560" TargetMode = "External"/>
	<Relationship Id="rId12" Type="http://schemas.openxmlformats.org/officeDocument/2006/relationships/hyperlink" Target="https://login.consultant.ru/link/?req=doc&amp;base=LAW&amp;n=487135&amp;dst=101023" TargetMode = "External"/>
	<Relationship Id="rId13" Type="http://schemas.openxmlformats.org/officeDocument/2006/relationships/hyperlink" Target="https://login.consultant.ru/link/?req=doc&amp;base=LAW&amp;n=487135&amp;dst=101039" TargetMode = "External"/>
	<Relationship Id="rId14" Type="http://schemas.openxmlformats.org/officeDocument/2006/relationships/hyperlink" Target="https://login.consultant.ru/link/?req=doc&amp;base=LAW&amp;n=462531&amp;dst=100095" TargetMode = "External"/>
	<Relationship Id="rId15" Type="http://schemas.openxmlformats.org/officeDocument/2006/relationships/hyperlink" Target="https://login.consultant.ru/link/?req=doc&amp;base=LAW&amp;n=462531&amp;dst=100095" TargetMode = "External"/>
	<Relationship Id="rId16" Type="http://schemas.openxmlformats.org/officeDocument/2006/relationships/hyperlink" Target="https://login.consultant.ru/link/?req=doc&amp;base=LAW&amp;n=422092&amp;dst=100157" TargetMode = "External"/>
	<Relationship Id="rId17" Type="http://schemas.openxmlformats.org/officeDocument/2006/relationships/hyperlink" Target="https://login.consultant.ru/link/?req=doc&amp;base=LAW&amp;n=486160&amp;dst=2" TargetMode = "External"/>
	<Relationship Id="rId18" Type="http://schemas.openxmlformats.org/officeDocument/2006/relationships/hyperlink" Target="https://login.consultant.ru/link/?req=doc&amp;base=LAW&amp;n=465807" TargetMode = "External"/>
	<Relationship Id="rId19" Type="http://schemas.openxmlformats.org/officeDocument/2006/relationships/hyperlink" Target="https://login.consultant.ru/link/?req=doc&amp;base=LAW&amp;n=482728&amp;dst=100181" TargetMode = "External"/>
	<Relationship Id="rId20" Type="http://schemas.openxmlformats.org/officeDocument/2006/relationships/hyperlink" Target="https://login.consultant.ru/link/?req=doc&amp;base=LAW&amp;n=482728&amp;dst=100183" TargetMode = "External"/>
	<Relationship Id="rId21" Type="http://schemas.openxmlformats.org/officeDocument/2006/relationships/hyperlink" Target="https://login.consultant.ru/link/?req=doc&amp;base=LAW&amp;n=482728&amp;dst=100186" TargetMode = "External"/>
	<Relationship Id="rId22" Type="http://schemas.openxmlformats.org/officeDocument/2006/relationships/hyperlink" Target="https://login.consultant.ru/link/?req=doc&amp;base=LAW&amp;n=482728&amp;dst=100190" TargetMode = "External"/>
	<Relationship Id="rId23" Type="http://schemas.openxmlformats.org/officeDocument/2006/relationships/hyperlink" Target="https://login.consultant.ru/link/?req=doc&amp;base=LAW&amp;n=482728&amp;dst=100181" TargetMode = "External"/>
	<Relationship Id="rId24" Type="http://schemas.openxmlformats.org/officeDocument/2006/relationships/hyperlink" Target="https://login.consultant.ru/link/?req=doc&amp;base=LAW&amp;n=482728&amp;dst=100183" TargetMode = "External"/>
	<Relationship Id="rId25" Type="http://schemas.openxmlformats.org/officeDocument/2006/relationships/hyperlink" Target="https://login.consultant.ru/link/?req=doc&amp;base=LAW&amp;n=482728&amp;dst=100186" TargetMode = "External"/>
	<Relationship Id="rId26" Type="http://schemas.openxmlformats.org/officeDocument/2006/relationships/hyperlink" Target="https://login.consultant.ru/link/?req=doc&amp;base=LAW&amp;n=482728&amp;dst=100190" TargetMode = "External"/>
	<Relationship Id="rId27" Type="http://schemas.openxmlformats.org/officeDocument/2006/relationships/hyperlink" Target="https://login.consultant.ru/link/?req=doc&amp;base=LAW&amp;n=482728&amp;dst=100191" TargetMode = "External"/>
	<Relationship Id="rId28" Type="http://schemas.openxmlformats.org/officeDocument/2006/relationships/hyperlink" Target="https://login.consultant.ru/link/?req=doc&amp;base=LAW&amp;n=482728&amp;dst=100192" TargetMode = "External"/>
	<Relationship Id="rId29" Type="http://schemas.openxmlformats.org/officeDocument/2006/relationships/hyperlink" Target="https://login.consultant.ru/link/?req=doc&amp;base=LAW&amp;n=462531&amp;dst=100057" TargetMode = "External"/>
	<Relationship Id="rId30" Type="http://schemas.openxmlformats.org/officeDocument/2006/relationships/hyperlink" Target="https://login.consultant.ru/link/?req=doc&amp;base=LAW&amp;n=462531&amp;dst=101395" TargetMode = "External"/>
	<Relationship Id="rId31" Type="http://schemas.openxmlformats.org/officeDocument/2006/relationships/hyperlink" Target="https://login.consultant.ru/link/?req=doc&amp;base=LAW&amp;n=482728&amp;dst=100214" TargetMode = "External"/>
	<Relationship Id="rId32" Type="http://schemas.openxmlformats.org/officeDocument/2006/relationships/hyperlink" Target="https://login.consultant.ru/link/?req=doc&amp;base=LAW&amp;n=447108" TargetMode = "External"/>
	<Relationship Id="rId33" Type="http://schemas.openxmlformats.org/officeDocument/2006/relationships/hyperlink" Target="https://login.consultant.ru/link/?req=doc&amp;base=LAW&amp;n=447061" TargetMode = "External"/>
	<Relationship Id="rId34" Type="http://schemas.openxmlformats.org/officeDocument/2006/relationships/hyperlink" Target="https://login.consultant.ru/link/?req=doc&amp;base=LAW&amp;n=482728&amp;dst=100173" TargetMode = "External"/>
	<Relationship Id="rId35" Type="http://schemas.openxmlformats.org/officeDocument/2006/relationships/hyperlink" Target="https://login.consultant.ru/link/?req=doc&amp;base=LAW&amp;n=482728&amp;dst=100051" TargetMode = "External"/>
	<Relationship Id="rId36" Type="http://schemas.openxmlformats.org/officeDocument/2006/relationships/hyperlink" Target="https://login.consultant.ru/link/?req=doc&amp;base=LAW&amp;n=2875" TargetMode = "External"/>
	<Relationship Id="rId37" Type="http://schemas.openxmlformats.org/officeDocument/2006/relationships/hyperlink" Target="https://login.consultant.ru/link/?req=doc&amp;base=LAW&amp;n=482728&amp;dst=100249" TargetMode = "External"/>
	<Relationship Id="rId38" Type="http://schemas.openxmlformats.org/officeDocument/2006/relationships/hyperlink" Target="https://login.consultant.ru/link/?req=doc&amp;base=LAW&amp;n=482728&amp;dst=100366" TargetMode = "External"/>
	<Relationship Id="rId39" Type="http://schemas.openxmlformats.org/officeDocument/2006/relationships/hyperlink" Target="https://login.consultant.ru/link/?req=doc&amp;base=LAW&amp;n=482728" TargetMode = "External"/>
	<Relationship Id="rId40" Type="http://schemas.openxmlformats.org/officeDocument/2006/relationships/hyperlink" Target="https://login.consultant.ru/link/?req=doc&amp;base=LAW&amp;n=4827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04.01.2024 N 10
"О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семей"</dc:title>
  <dcterms:created xsi:type="dcterms:W3CDTF">2024-12-10T11:32:29Z</dcterms:created>
</cp:coreProperties>
</file>