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A" w:rsidRDefault="0044674B" w:rsidP="007A066A">
      <w:pPr>
        <w:jc w:val="center"/>
        <w:rPr>
          <w:b/>
        </w:rPr>
      </w:pPr>
      <w:r>
        <w:rPr>
          <w:b/>
        </w:rPr>
        <w:t>С</w:t>
      </w:r>
      <w:r w:rsidR="007A066A" w:rsidRPr="007A066A">
        <w:rPr>
          <w:b/>
        </w:rPr>
        <w:t>ообщение о возможном установлении публичного сервитута</w:t>
      </w:r>
    </w:p>
    <w:p w:rsidR="006E20EF" w:rsidRDefault="00660AA8" w:rsidP="00FE1B81">
      <w:pPr>
        <w:tabs>
          <w:tab w:val="left" w:pos="142"/>
        </w:tabs>
        <w:ind w:left="-567"/>
        <w:jc w:val="both"/>
      </w:pPr>
      <w:r>
        <w:t xml:space="preserve">        </w:t>
      </w:r>
      <w:proofErr w:type="gramStart"/>
      <w:r w:rsidR="007A066A">
        <w:t>В соответствии со стать</w:t>
      </w:r>
      <w:r w:rsidR="000841F7">
        <w:t>ей 39.42 Земельного кодекса РФ К</w:t>
      </w:r>
      <w:r w:rsidR="007A066A">
        <w:t>омитет  по управл</w:t>
      </w:r>
      <w:r w:rsidR="0044674B">
        <w:t>ению муниципальным  имуществом А</w:t>
      </w:r>
      <w:r w:rsidR="007A066A">
        <w:t>дминистрации муниципального  района Похвист</w:t>
      </w:r>
      <w:r w:rsidR="0044674B">
        <w:t>н</w:t>
      </w:r>
      <w:r w:rsidR="007A066A">
        <w:t>евский</w:t>
      </w:r>
      <w:r w:rsidR="0044674B">
        <w:t xml:space="preserve"> Самарской области</w:t>
      </w:r>
      <w:r w:rsidR="007A066A">
        <w:t xml:space="preserve"> информирует о возможном  установление публичного сервитута  для эксплуатации объекта электросетев</w:t>
      </w:r>
      <w:r w:rsidR="003503AC">
        <w:t xml:space="preserve">ого хозяйства Башня радиорелейной связи – Отметка 212м Высота 32 м </w:t>
      </w:r>
      <w:r w:rsidR="006E20EF">
        <w:t xml:space="preserve"> в отношение следующих земельных участков:</w:t>
      </w:r>
      <w:r w:rsidR="006C52E6">
        <w:t xml:space="preserve"> </w:t>
      </w:r>
      <w:proofErr w:type="gramEnd"/>
    </w:p>
    <w:tbl>
      <w:tblPr>
        <w:tblpPr w:leftFromText="180" w:rightFromText="180" w:vertAnchor="page" w:horzAnchor="page" w:tblpX="1" w:tblpY="2387"/>
        <w:tblW w:w="17764" w:type="dxa"/>
        <w:tblLook w:val="04A0" w:firstRow="1" w:lastRow="0" w:firstColumn="1" w:lastColumn="0" w:noHBand="0" w:noVBand="1"/>
      </w:tblPr>
      <w:tblGrid>
        <w:gridCol w:w="17764"/>
      </w:tblGrid>
      <w:tr w:rsidR="006C52E6" w:rsidRPr="008F0F18" w:rsidTr="0079073D">
        <w:trPr>
          <w:trHeight w:val="300"/>
        </w:trPr>
        <w:tc>
          <w:tcPr>
            <w:tcW w:w="1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2E6" w:rsidRPr="008F0F18" w:rsidRDefault="006C52E6" w:rsidP="006C52E6">
            <w:pPr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3519" w:rsidRPr="00173519" w:rsidTr="007030E9">
        <w:trPr>
          <w:trHeight w:val="281"/>
        </w:trPr>
        <w:tc>
          <w:tcPr>
            <w:tcW w:w="9923" w:type="dxa"/>
          </w:tcPr>
          <w:p w:rsidR="000D6894" w:rsidRDefault="00173519" w:rsidP="00173519">
            <w:pPr>
              <w:rPr>
                <w:sz w:val="20"/>
                <w:szCs w:val="20"/>
              </w:rPr>
            </w:pPr>
            <w:proofErr w:type="gramStart"/>
            <w:r w:rsidRPr="000D6894">
              <w:rPr>
                <w:sz w:val="20"/>
                <w:szCs w:val="20"/>
              </w:rPr>
              <w:t xml:space="preserve">ЕЗП 63:29:0000000:48 (обособленный участок 63:29:0804003:5) (Самарская область, </w:t>
            </w:r>
            <w:proofErr w:type="spellStart"/>
            <w:r w:rsidRPr="000D6894">
              <w:rPr>
                <w:sz w:val="20"/>
                <w:szCs w:val="20"/>
              </w:rPr>
              <w:t>Похвистневский</w:t>
            </w:r>
            <w:proofErr w:type="spellEnd"/>
            <w:r w:rsidRPr="000D6894">
              <w:rPr>
                <w:sz w:val="20"/>
                <w:szCs w:val="20"/>
              </w:rPr>
              <w:t xml:space="preserve"> район, </w:t>
            </w:r>
            <w:proofErr w:type="gramEnd"/>
          </w:p>
          <w:p w:rsidR="00173519" w:rsidRPr="000D6894" w:rsidRDefault="00173519" w:rsidP="00173519">
            <w:pPr>
              <w:rPr>
                <w:sz w:val="20"/>
                <w:szCs w:val="20"/>
              </w:rPr>
            </w:pPr>
            <w:r w:rsidRPr="000D6894">
              <w:rPr>
                <w:sz w:val="20"/>
                <w:szCs w:val="20"/>
              </w:rPr>
              <w:t xml:space="preserve">в 2 км восточнее с. </w:t>
            </w:r>
            <w:proofErr w:type="spellStart"/>
            <w:r w:rsidRPr="000D6894">
              <w:rPr>
                <w:sz w:val="20"/>
                <w:szCs w:val="20"/>
              </w:rPr>
              <w:t>Старопохвистнево</w:t>
            </w:r>
            <w:proofErr w:type="spellEnd"/>
            <w:r w:rsidRPr="000D6894">
              <w:rPr>
                <w:sz w:val="20"/>
                <w:szCs w:val="20"/>
              </w:rPr>
              <w:t>, границах АОЗТ "Родина" на горе Копейка)</w:t>
            </w:r>
          </w:p>
        </w:tc>
      </w:tr>
      <w:tr w:rsidR="00173519" w:rsidRPr="00173519" w:rsidTr="008351D0">
        <w:tc>
          <w:tcPr>
            <w:tcW w:w="9923" w:type="dxa"/>
          </w:tcPr>
          <w:p w:rsidR="00173519" w:rsidRPr="000D6894" w:rsidRDefault="00173519" w:rsidP="00173519">
            <w:pPr>
              <w:rPr>
                <w:sz w:val="20"/>
                <w:szCs w:val="20"/>
              </w:rPr>
            </w:pPr>
            <w:r w:rsidRPr="000D6894">
              <w:rPr>
                <w:sz w:val="20"/>
                <w:szCs w:val="20"/>
              </w:rPr>
              <w:t xml:space="preserve">63:29:0804003:9 (Российская Федерация, Самарская область, </w:t>
            </w:r>
            <w:proofErr w:type="spellStart"/>
            <w:r w:rsidRPr="000D6894">
              <w:rPr>
                <w:sz w:val="20"/>
                <w:szCs w:val="20"/>
              </w:rPr>
              <w:t>Похвистневский</w:t>
            </w:r>
            <w:proofErr w:type="spellEnd"/>
            <w:r w:rsidRPr="000D6894">
              <w:rPr>
                <w:sz w:val="20"/>
                <w:szCs w:val="20"/>
              </w:rPr>
              <w:t xml:space="preserve"> район, в границах АОЗТ "Родина")</w:t>
            </w:r>
          </w:p>
        </w:tc>
      </w:tr>
      <w:tr w:rsidR="00173519" w:rsidRPr="00173519" w:rsidTr="00821516">
        <w:tc>
          <w:tcPr>
            <w:tcW w:w="9923" w:type="dxa"/>
          </w:tcPr>
          <w:p w:rsidR="00173519" w:rsidRPr="000D6894" w:rsidRDefault="007F4392" w:rsidP="0017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63:29:0804003 </w:t>
            </w:r>
            <w:r w:rsidR="00173519" w:rsidRPr="000D6894">
              <w:rPr>
                <w:sz w:val="20"/>
                <w:szCs w:val="20"/>
              </w:rPr>
              <w:t xml:space="preserve">(Российская Федерация, Самарская область, </w:t>
            </w:r>
            <w:proofErr w:type="spellStart"/>
            <w:r w:rsidR="00173519" w:rsidRPr="000D6894">
              <w:rPr>
                <w:sz w:val="20"/>
                <w:szCs w:val="20"/>
              </w:rPr>
              <w:t>Похвистневский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bookmarkStart w:id="0" w:name="_GoBack"/>
            <w:bookmarkEnd w:id="0"/>
            <w:r w:rsidR="00173519" w:rsidRPr="000D6894">
              <w:rPr>
                <w:sz w:val="20"/>
                <w:szCs w:val="20"/>
              </w:rPr>
              <w:t>)</w:t>
            </w:r>
          </w:p>
        </w:tc>
      </w:tr>
    </w:tbl>
    <w:p w:rsidR="006E20EF" w:rsidRPr="00173519" w:rsidRDefault="006E20EF" w:rsidP="00173519"/>
    <w:p w:rsidR="007A066A" w:rsidRDefault="000841F7" w:rsidP="000841F7">
      <w:pPr>
        <w:ind w:left="-426" w:firstLine="426"/>
        <w:jc w:val="both"/>
      </w:pPr>
      <w:r>
        <w:t>О</w:t>
      </w:r>
      <w:r w:rsidR="00345A09">
        <w:t xml:space="preserve">боснование необходимости установления публичного сервитута: публичный сервитут необходим ПАО «РОССЕТИ Волга» - «Самарские распределительные сети» Волжское производственное отделение </w:t>
      </w:r>
      <w:r w:rsidR="007E0C9B">
        <w:t xml:space="preserve"> для </w:t>
      </w:r>
      <w:r w:rsidR="00345A09" w:rsidRPr="007E0C9B">
        <w:t>строительства и дальнейшей эксплуатации</w:t>
      </w:r>
      <w:r w:rsidR="00345A09">
        <w:t xml:space="preserve"> объектов электросетевого хозяйства, необходимых для подключения (технологического присоединения)</w:t>
      </w:r>
      <w:r w:rsidR="00660AA8">
        <w:t xml:space="preserve"> к сетям </w:t>
      </w:r>
      <w:proofErr w:type="spellStart"/>
      <w:r w:rsidR="00660AA8">
        <w:t>инженерно</w:t>
      </w:r>
      <w:proofErr w:type="spellEnd"/>
      <w:r w:rsidR="00345A09">
        <w:t>–технологического обеспечения</w:t>
      </w:r>
      <w:r w:rsidR="003503AC">
        <w:t>: Башня радиорелейной связи – Отметка 212м Высота 32 м</w:t>
      </w:r>
      <w:r w:rsidR="00345A09">
        <w:t>.</w:t>
      </w:r>
    </w:p>
    <w:p w:rsidR="00345A09" w:rsidRDefault="00345A09" w:rsidP="00FE1B81">
      <w:pPr>
        <w:ind w:left="-426" w:firstLine="426"/>
        <w:jc w:val="both"/>
      </w:pPr>
      <w:r>
        <w:t xml:space="preserve">       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</w:t>
      </w:r>
      <w:r w:rsidR="00660AA8">
        <w:t xml:space="preserve"> </w:t>
      </w:r>
      <w:r>
        <w:t>Похвистнево, ул.</w:t>
      </w:r>
      <w:r w:rsidR="000841F7">
        <w:t xml:space="preserve"> Ленинградская,9,каб,5 (К</w:t>
      </w:r>
      <w:r w:rsidR="00660AA8">
        <w:t>омитет по управлению муниципальным имуществом администрации муниципального района Похвистневский).</w:t>
      </w:r>
    </w:p>
    <w:p w:rsidR="00660AA8" w:rsidRDefault="00660AA8" w:rsidP="00FE1B81">
      <w:pPr>
        <w:ind w:left="-426"/>
        <w:jc w:val="both"/>
      </w:pPr>
      <w:r>
        <w:t xml:space="preserve">        Заявления об учете прав на земельные участки принимаются в течение 30 дней со дня опубликования сообщения в администрацию  муницип</w:t>
      </w:r>
      <w:r w:rsidR="000841F7">
        <w:t>ального района Похвистневский (К</w:t>
      </w:r>
      <w:r>
        <w:t>омитет по управлению  муниципальным имуществом администрации муниципального района Похвистневский) через  канцелярию по адре</w:t>
      </w:r>
      <w:r w:rsidR="000841F7">
        <w:t xml:space="preserve">су: Самарская область, </w:t>
      </w:r>
      <w:proofErr w:type="spellStart"/>
      <w:r w:rsidR="000841F7">
        <w:t>г</w:t>
      </w:r>
      <w:proofErr w:type="gramStart"/>
      <w:r w:rsidR="000841F7">
        <w:t>.П</w:t>
      </w:r>
      <w:proofErr w:type="gramEnd"/>
      <w:r w:rsidR="000841F7">
        <w:t>охвит</w:t>
      </w:r>
      <w:r>
        <w:t>нево</w:t>
      </w:r>
      <w:proofErr w:type="spellEnd"/>
      <w:r>
        <w:t>, ул. Ленинградская, 9 либо почтовым оправлением по  указанному адресу.</w:t>
      </w:r>
    </w:p>
    <w:p w:rsidR="00660AA8" w:rsidRPr="005F1173" w:rsidRDefault="00660AA8" w:rsidP="00FE1B81">
      <w:pPr>
        <w:ind w:left="-426"/>
        <w:jc w:val="both"/>
      </w:pPr>
      <w:r>
        <w:t xml:space="preserve">       Информация о пост</w:t>
      </w:r>
      <w:r w:rsidR="00BD0232">
        <w:t xml:space="preserve">упившем </w:t>
      </w:r>
      <w:proofErr w:type="gramStart"/>
      <w:r w:rsidR="00BD0232">
        <w:t>ходатайстве</w:t>
      </w:r>
      <w:proofErr w:type="gramEnd"/>
      <w:r w:rsidR="00BD0232">
        <w:t xml:space="preserve"> об установлении публичного  сервитут</w:t>
      </w:r>
      <w:r w:rsidR="00234977">
        <w:t>а размещена на официальном сайт</w:t>
      </w:r>
      <w:r w:rsidR="005F1173">
        <w:t xml:space="preserve">е  администрации муниципального района </w:t>
      </w:r>
      <w:proofErr w:type="spellStart"/>
      <w:r w:rsidR="005F1173">
        <w:t>Похвистневский</w:t>
      </w:r>
      <w:proofErr w:type="spellEnd"/>
      <w:r w:rsidR="005F1173">
        <w:t xml:space="preserve"> </w:t>
      </w:r>
      <w:r w:rsidR="005F1173">
        <w:rPr>
          <w:lang w:val="en-US"/>
        </w:rPr>
        <w:t>http</w:t>
      </w:r>
      <w:r w:rsidR="005F1173">
        <w:t>:</w:t>
      </w:r>
      <w:proofErr w:type="spellStart"/>
      <w:r w:rsidR="005F1173">
        <w:rPr>
          <w:lang w:val="en-US"/>
        </w:rPr>
        <w:t>poh</w:t>
      </w:r>
      <w:proofErr w:type="spellEnd"/>
      <w:r w:rsidR="005F1173" w:rsidRPr="005F1173">
        <w:t>.</w:t>
      </w:r>
      <w:proofErr w:type="spellStart"/>
      <w:r w:rsidR="005F1173">
        <w:rPr>
          <w:lang w:val="en-US"/>
        </w:rPr>
        <w:t>ru</w:t>
      </w:r>
      <w:proofErr w:type="spellEnd"/>
      <w:r w:rsidR="005F1173" w:rsidRPr="005F1173">
        <w:t xml:space="preserve"> </w:t>
      </w:r>
      <w:r w:rsidR="005F1173">
        <w:t xml:space="preserve"> и в газете «Вестник </w:t>
      </w:r>
      <w:proofErr w:type="spellStart"/>
      <w:r w:rsidR="005F1173">
        <w:t>Похвистневского</w:t>
      </w:r>
      <w:proofErr w:type="spellEnd"/>
      <w:r w:rsidR="005F1173">
        <w:t xml:space="preserve"> района».</w:t>
      </w:r>
    </w:p>
    <w:p w:rsidR="00345A09" w:rsidRPr="007A066A" w:rsidRDefault="00345A09" w:rsidP="00660AA8">
      <w:pPr>
        <w:jc w:val="both"/>
      </w:pPr>
      <w:r>
        <w:t xml:space="preserve">    </w:t>
      </w:r>
    </w:p>
    <w:sectPr w:rsidR="00345A09" w:rsidRPr="007A066A" w:rsidSect="00E0146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F"/>
    <w:rsid w:val="00072C06"/>
    <w:rsid w:val="000841F7"/>
    <w:rsid w:val="000D6894"/>
    <w:rsid w:val="001704CD"/>
    <w:rsid w:val="00173519"/>
    <w:rsid w:val="00234977"/>
    <w:rsid w:val="00343BFB"/>
    <w:rsid w:val="00345A09"/>
    <w:rsid w:val="003503AC"/>
    <w:rsid w:val="00393F3A"/>
    <w:rsid w:val="00420F71"/>
    <w:rsid w:val="0044674B"/>
    <w:rsid w:val="00461373"/>
    <w:rsid w:val="004A6225"/>
    <w:rsid w:val="00517243"/>
    <w:rsid w:val="005F1173"/>
    <w:rsid w:val="006305EE"/>
    <w:rsid w:val="00660AA8"/>
    <w:rsid w:val="006C52E6"/>
    <w:rsid w:val="006E20EF"/>
    <w:rsid w:val="0079073D"/>
    <w:rsid w:val="0079433F"/>
    <w:rsid w:val="007A066A"/>
    <w:rsid w:val="007E0C9B"/>
    <w:rsid w:val="007F4392"/>
    <w:rsid w:val="00847A8E"/>
    <w:rsid w:val="008578D7"/>
    <w:rsid w:val="00861D70"/>
    <w:rsid w:val="0092729F"/>
    <w:rsid w:val="00941072"/>
    <w:rsid w:val="00963C57"/>
    <w:rsid w:val="00A060C5"/>
    <w:rsid w:val="00A3143E"/>
    <w:rsid w:val="00AC308D"/>
    <w:rsid w:val="00BC03F7"/>
    <w:rsid w:val="00BD0232"/>
    <w:rsid w:val="00BD164A"/>
    <w:rsid w:val="00C901D5"/>
    <w:rsid w:val="00D00829"/>
    <w:rsid w:val="00D35191"/>
    <w:rsid w:val="00DA757E"/>
    <w:rsid w:val="00E01468"/>
    <w:rsid w:val="00E40DE9"/>
    <w:rsid w:val="00EF3564"/>
    <w:rsid w:val="00F006E6"/>
    <w:rsid w:val="00F75E77"/>
    <w:rsid w:val="00FA3374"/>
    <w:rsid w:val="00FE1B81"/>
    <w:rsid w:val="00FE6FDE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E6"/>
    <w:pPr>
      <w:ind w:left="720"/>
      <w:contextualSpacing/>
    </w:pPr>
  </w:style>
  <w:style w:type="table" w:styleId="a4">
    <w:name w:val="Table Grid"/>
    <w:basedOn w:val="a1"/>
    <w:uiPriority w:val="59"/>
    <w:rsid w:val="00E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E6"/>
    <w:pPr>
      <w:ind w:left="720"/>
      <w:contextualSpacing/>
    </w:pPr>
  </w:style>
  <w:style w:type="table" w:styleId="a4">
    <w:name w:val="Table Grid"/>
    <w:basedOn w:val="a1"/>
    <w:uiPriority w:val="59"/>
    <w:rsid w:val="00E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Рузова</dc:creator>
  <cp:keywords/>
  <dc:description/>
  <cp:lastModifiedBy>Анастасия Кирясова</cp:lastModifiedBy>
  <cp:revision>39</cp:revision>
  <cp:lastPrinted>2024-08-05T07:56:00Z</cp:lastPrinted>
  <dcterms:created xsi:type="dcterms:W3CDTF">2023-05-12T06:23:00Z</dcterms:created>
  <dcterms:modified xsi:type="dcterms:W3CDTF">2024-08-28T07:30:00Z</dcterms:modified>
</cp:coreProperties>
</file>