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 xml:space="preserve">Недавние изменения в миграционном законодательстве Российской Федерации внесли значительные коррективы в процесс въезда, пребывания и трудоустройства иностранных граждан. Эти нововведения направлены на упрощение процедур для определенных категорий мигрантов, а также на ужесточение </w:t>
      </w:r>
      <w:proofErr w:type="gramStart"/>
      <w:r w:rsidRPr="008F005F">
        <w:rPr>
          <w:rFonts w:cs="Times New Roman"/>
          <w:b/>
          <w:sz w:val="24"/>
          <w:szCs w:val="24"/>
        </w:rPr>
        <w:t>контроля за</w:t>
      </w:r>
      <w:proofErr w:type="gramEnd"/>
      <w:r w:rsidRPr="008F005F">
        <w:rPr>
          <w:rFonts w:cs="Times New Roman"/>
          <w:b/>
          <w:sz w:val="24"/>
          <w:szCs w:val="24"/>
        </w:rPr>
        <w:t xml:space="preserve"> соблюдением миграционного законодательства.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Содержание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Ключевые изменения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Таблица: Ключевые изменения в миграционном законодательстве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Упрощение процедуры получения вида на жительство для определенных категорий мигрантов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Введение новых требований к иностранным работникам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Изменения в правилах регистрации иностранных граждан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Влияние нового законодательства на экономику и демографическую ситуацию в России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Как меняется положение мигрантов в России?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1. Кто может получить вид на жительство без квот и экзаменов?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2. Что требуется от иностранных работников, чтобы легально работать в России?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3. Как изменились правила регистрации иностранных граждан в России?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4. Какое влияние ожидается от нового миграционного законодательства на экономику и демографическую ситуацию в России?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Ключевые изменения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Упрощение процедуры получения вида на жительство для определенных категорий мигрантов.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Введение новых требований к иностранным работникам, включая уровень владения русским языком и знание российской истории и законодательства.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Изменения в правилах регистрации иностранных граждан, направленные на упрощение этой процедуры для некоторых групп.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Эти изменения предполагают более гибкий подход к мигрантам, способствующий привлечению квалифицированных специалистов и упрощению процедур для тех, кто вкладывает средства в экономику страны или обладает востребованными навыками.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Таблица: Ключевые изменения в миграционном законодательстве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Изменение</w:t>
      </w:r>
      <w:r w:rsidRPr="008F005F">
        <w:rPr>
          <w:rFonts w:cs="Times New Roman"/>
          <w:b/>
          <w:sz w:val="24"/>
          <w:szCs w:val="24"/>
        </w:rPr>
        <w:tab/>
        <w:t>Описание</w:t>
      </w:r>
      <w:r w:rsidRPr="008F005F">
        <w:rPr>
          <w:rFonts w:cs="Times New Roman"/>
          <w:b/>
          <w:sz w:val="24"/>
          <w:szCs w:val="24"/>
        </w:rPr>
        <w:tab/>
        <w:t>Целевая группа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lastRenderedPageBreak/>
        <w:t>Упрощение получения вида на жительство</w:t>
      </w:r>
      <w:r w:rsidRPr="008F005F">
        <w:rPr>
          <w:rFonts w:cs="Times New Roman"/>
          <w:b/>
          <w:sz w:val="24"/>
          <w:szCs w:val="24"/>
        </w:rPr>
        <w:tab/>
        <w:t>Сокращение сроков рассмотрения заявлений, уменьшение необходимых документов</w:t>
      </w:r>
      <w:r w:rsidRPr="008F005F">
        <w:rPr>
          <w:rFonts w:cs="Times New Roman"/>
          <w:b/>
          <w:sz w:val="24"/>
          <w:szCs w:val="24"/>
        </w:rPr>
        <w:tab/>
        <w:t>Высококвалифицированные специалисты, инвесторы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Новые требования к иностранным работникам</w:t>
      </w:r>
      <w:r w:rsidRPr="008F005F">
        <w:rPr>
          <w:rFonts w:cs="Times New Roman"/>
          <w:b/>
          <w:sz w:val="24"/>
          <w:szCs w:val="24"/>
        </w:rPr>
        <w:tab/>
        <w:t>Тесты на знание русского языка, истории и законов РФ</w:t>
      </w:r>
      <w:proofErr w:type="gramStart"/>
      <w:r w:rsidRPr="008F005F">
        <w:rPr>
          <w:rFonts w:cs="Times New Roman"/>
          <w:b/>
          <w:sz w:val="24"/>
          <w:szCs w:val="24"/>
        </w:rPr>
        <w:tab/>
        <w:t>В</w:t>
      </w:r>
      <w:proofErr w:type="gramEnd"/>
      <w:r w:rsidRPr="008F005F">
        <w:rPr>
          <w:rFonts w:cs="Times New Roman"/>
          <w:b/>
          <w:sz w:val="24"/>
          <w:szCs w:val="24"/>
        </w:rPr>
        <w:t>се категории трудовых мигрантов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Изменения в правилах регистрации</w:t>
      </w:r>
      <w:r w:rsidRPr="008F005F">
        <w:rPr>
          <w:rFonts w:cs="Times New Roman"/>
          <w:b/>
          <w:sz w:val="24"/>
          <w:szCs w:val="24"/>
        </w:rPr>
        <w:tab/>
        <w:t>Упрощение процедуры регистрации, возможность электронной регистрации</w:t>
      </w:r>
      <w:r w:rsidRPr="008F005F">
        <w:rPr>
          <w:rFonts w:cs="Times New Roman"/>
          <w:b/>
          <w:sz w:val="24"/>
          <w:szCs w:val="24"/>
        </w:rPr>
        <w:tab/>
        <w:t>Иностранные граждане, временно проживающие в РФ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Эти нововведения оказывают значительное влияние на миграционную политику страны и могут способствовать улучшению экономической и демографической ситуации в России.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Упрощение процедуры получения вида на жительство для определенных категорий мигрантов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В рамках новых изменений в миграционном законодательстве Российской Федерации, одним из ключевых моментов является упрощение процесса получения вида на жительство для отдельных категорий иностранных граждан. Поправки предусматривают уменьшение бюрократических препятствий и ускорение процесса оформления документов, что значительно облегчает процедуру легализации пребывания мигрантов в стране.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Категории граждан, которым будет упрощено получение вида на жительство: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Высококвалифицированные специалисты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Инвесторы, вкладывающие средства в экономику РФ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Иностранные студенты, обучающиеся в российских ВУЗах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Участники государственных программ по переселению соотечественников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Введение этих изменений направлено на стимулирование притока квалифицированных специалистов и инвестиций в экономику страны. Также ожидается, что облегченная процедура повлияет на повышение интереса иностранных студентов к обучению в России и увеличит число желающих участвовать в программах переселения.</w:t>
      </w:r>
    </w:p>
    <w:p w:rsidR="008F005F" w:rsidRPr="008F005F" w:rsidRDefault="008014E3" w:rsidP="008F005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- </w:t>
      </w:r>
      <w:r w:rsidR="00C803AD">
        <w:rPr>
          <w:rFonts w:cs="Times New Roman"/>
          <w:b/>
          <w:sz w:val="24"/>
          <w:szCs w:val="24"/>
        </w:rPr>
        <w:t xml:space="preserve"> </w:t>
      </w:r>
      <w:r w:rsidR="008F005F" w:rsidRPr="008F005F">
        <w:rPr>
          <w:rFonts w:cs="Times New Roman"/>
          <w:b/>
          <w:sz w:val="24"/>
          <w:szCs w:val="24"/>
        </w:rPr>
        <w:t>Прежние условия</w:t>
      </w:r>
      <w:r w:rsidR="008F005F" w:rsidRPr="008F005F">
        <w:rPr>
          <w:rFonts w:cs="Times New Roman"/>
          <w:b/>
          <w:sz w:val="24"/>
          <w:szCs w:val="24"/>
        </w:rPr>
        <w:tab/>
        <w:t>Новые условия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Срок рассмотрения заявления</w:t>
      </w:r>
      <w:proofErr w:type="gramStart"/>
      <w:r w:rsidRPr="008F005F">
        <w:rPr>
          <w:rFonts w:cs="Times New Roman"/>
          <w:b/>
          <w:sz w:val="24"/>
          <w:szCs w:val="24"/>
        </w:rPr>
        <w:tab/>
        <w:t>Д</w:t>
      </w:r>
      <w:proofErr w:type="gramEnd"/>
      <w:r w:rsidRPr="008F005F">
        <w:rPr>
          <w:rFonts w:cs="Times New Roman"/>
          <w:b/>
          <w:sz w:val="24"/>
          <w:szCs w:val="24"/>
        </w:rPr>
        <w:t>о 6 месяцев</w:t>
      </w:r>
      <w:r w:rsidRPr="008F005F">
        <w:rPr>
          <w:rFonts w:cs="Times New Roman"/>
          <w:b/>
          <w:sz w:val="24"/>
          <w:szCs w:val="24"/>
        </w:rPr>
        <w:tab/>
        <w:t>До 3 месяцев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Список необходимых документов</w:t>
      </w:r>
      <w:r w:rsidRPr="008F005F">
        <w:rPr>
          <w:rFonts w:cs="Times New Roman"/>
          <w:b/>
          <w:sz w:val="24"/>
          <w:szCs w:val="24"/>
        </w:rPr>
        <w:tab/>
        <w:t>Обширный перечень документов, включающий справки и подтверждения</w:t>
      </w:r>
      <w:r w:rsidRPr="008F005F">
        <w:rPr>
          <w:rFonts w:cs="Times New Roman"/>
          <w:b/>
          <w:sz w:val="24"/>
          <w:szCs w:val="24"/>
        </w:rPr>
        <w:tab/>
        <w:t>Сокращенный перечень, исключение необязательных документов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Введение новых требований к иностранным работникам</w:t>
      </w:r>
      <w:r w:rsidR="008014E3">
        <w:rPr>
          <w:rFonts w:cs="Times New Roman"/>
          <w:b/>
          <w:sz w:val="24"/>
          <w:szCs w:val="24"/>
        </w:rPr>
        <w:t>.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lastRenderedPageBreak/>
        <w:t>С 1 января 2024 года вступают в силу новые правила для иностранных работников, приезжающих в Россию. Они касаются как квалифицированных специалистов, так и неквалифицированных рабочих. Целью нового законодательства является повышение конкурентоспособности российского рынка труда, защита прав и интересов местных работников и соблюдение международных обязательств России.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Основные изменения, которые ждут иностранных работников, можно выделить в следующие группы: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Изменение порядка получения разрешения на работу и патента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Изменение требований к знанию русского языка, истории и законодательства России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Изменение сроков пребывания и работы в России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Изменение правил налогообложения и социального страхования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Параметр</w:t>
      </w:r>
      <w:r w:rsidRPr="008F005F">
        <w:rPr>
          <w:rFonts w:cs="Times New Roman"/>
          <w:b/>
          <w:sz w:val="24"/>
          <w:szCs w:val="24"/>
        </w:rPr>
        <w:tab/>
        <w:t>Старые правила</w:t>
      </w:r>
      <w:r w:rsidRPr="008F005F">
        <w:rPr>
          <w:rFonts w:cs="Times New Roman"/>
          <w:b/>
          <w:sz w:val="24"/>
          <w:szCs w:val="24"/>
        </w:rPr>
        <w:tab/>
        <w:t>Новые правила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Разрешение на работу</w:t>
      </w:r>
      <w:proofErr w:type="gramStart"/>
      <w:r w:rsidRPr="008F005F">
        <w:rPr>
          <w:rFonts w:cs="Times New Roman"/>
          <w:b/>
          <w:sz w:val="24"/>
          <w:szCs w:val="24"/>
        </w:rPr>
        <w:tab/>
        <w:t>В</w:t>
      </w:r>
      <w:proofErr w:type="gramEnd"/>
      <w:r w:rsidRPr="008F005F">
        <w:rPr>
          <w:rFonts w:cs="Times New Roman"/>
          <w:b/>
          <w:sz w:val="24"/>
          <w:szCs w:val="24"/>
        </w:rPr>
        <w:t>ыдавалось на основании приглашения работодателя или самостоятельно</w:t>
      </w:r>
      <w:r w:rsidRPr="008F005F">
        <w:rPr>
          <w:rFonts w:cs="Times New Roman"/>
          <w:b/>
          <w:sz w:val="24"/>
          <w:szCs w:val="24"/>
        </w:rPr>
        <w:tab/>
        <w:t>Выдается только на основании приглашения работодателя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Патент</w:t>
      </w:r>
      <w:proofErr w:type="gramStart"/>
      <w:r w:rsidRPr="008F005F">
        <w:rPr>
          <w:rFonts w:cs="Times New Roman"/>
          <w:b/>
          <w:sz w:val="24"/>
          <w:szCs w:val="24"/>
        </w:rPr>
        <w:tab/>
        <w:t>В</w:t>
      </w:r>
      <w:proofErr w:type="gramEnd"/>
      <w:r w:rsidRPr="008F005F">
        <w:rPr>
          <w:rFonts w:cs="Times New Roman"/>
          <w:b/>
          <w:sz w:val="24"/>
          <w:szCs w:val="24"/>
        </w:rPr>
        <w:t>ыдавался на основании заявления иностранного гражданина</w:t>
      </w:r>
      <w:r w:rsidRPr="008F005F">
        <w:rPr>
          <w:rFonts w:cs="Times New Roman"/>
          <w:b/>
          <w:sz w:val="24"/>
          <w:szCs w:val="24"/>
        </w:rPr>
        <w:tab/>
        <w:t>Выдается только на основании заявления иностранного гражданина и договора о трудоустройстве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Знание русского языка, истории и законодательства России</w:t>
      </w:r>
      <w:proofErr w:type="gramStart"/>
      <w:r w:rsidRPr="008F005F">
        <w:rPr>
          <w:rFonts w:cs="Times New Roman"/>
          <w:b/>
          <w:sz w:val="24"/>
          <w:szCs w:val="24"/>
        </w:rPr>
        <w:tab/>
        <w:t>Т</w:t>
      </w:r>
      <w:proofErr w:type="gramEnd"/>
      <w:r w:rsidRPr="008F005F">
        <w:rPr>
          <w:rFonts w:cs="Times New Roman"/>
          <w:b/>
          <w:sz w:val="24"/>
          <w:szCs w:val="24"/>
        </w:rPr>
        <w:t>ребовалось сдать экзамен и предоставить сертификат</w:t>
      </w:r>
      <w:r w:rsidRPr="008F005F">
        <w:rPr>
          <w:rFonts w:cs="Times New Roman"/>
          <w:b/>
          <w:sz w:val="24"/>
          <w:szCs w:val="24"/>
        </w:rPr>
        <w:tab/>
        <w:t>Требуется сдать экзамен и предоставить сертификат, а также пройти онлайн-курс и тестирование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Срок пребывания и работы в России</w:t>
      </w:r>
      <w:proofErr w:type="gramStart"/>
      <w:r w:rsidRPr="008F005F">
        <w:rPr>
          <w:rFonts w:cs="Times New Roman"/>
          <w:b/>
          <w:sz w:val="24"/>
          <w:szCs w:val="24"/>
        </w:rPr>
        <w:tab/>
        <w:t>Н</w:t>
      </w:r>
      <w:proofErr w:type="gramEnd"/>
      <w:r w:rsidRPr="008F005F">
        <w:rPr>
          <w:rFonts w:cs="Times New Roman"/>
          <w:b/>
          <w:sz w:val="24"/>
          <w:szCs w:val="24"/>
        </w:rPr>
        <w:t>е более 90 дней в полугодии для граждан безвизовых стран и не более 1 года для граждан визовых стран</w:t>
      </w:r>
      <w:r w:rsidRPr="008F005F">
        <w:rPr>
          <w:rFonts w:cs="Times New Roman"/>
          <w:b/>
          <w:sz w:val="24"/>
          <w:szCs w:val="24"/>
        </w:rPr>
        <w:tab/>
        <w:t>Не более 180 дней в году для граждан безвизовых стран и не более 3 лет для граждан визовых стран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 xml:space="preserve">Налогообложение и социальное </w:t>
      </w:r>
      <w:proofErr w:type="gramStart"/>
      <w:r w:rsidRPr="008F005F">
        <w:rPr>
          <w:rFonts w:cs="Times New Roman"/>
          <w:b/>
          <w:sz w:val="24"/>
          <w:szCs w:val="24"/>
        </w:rPr>
        <w:t>страхование</w:t>
      </w:r>
      <w:proofErr w:type="gramEnd"/>
      <w:r w:rsidRPr="008F005F">
        <w:rPr>
          <w:rFonts w:cs="Times New Roman"/>
          <w:b/>
          <w:sz w:val="24"/>
          <w:szCs w:val="24"/>
        </w:rPr>
        <w:tab/>
        <w:t>Иностранные работники платили налог по ставке 13% и вносили взносы в Пенсионный фонд и Фонд социального страхования</w:t>
      </w:r>
      <w:r w:rsidRPr="008F005F">
        <w:rPr>
          <w:rFonts w:cs="Times New Roman"/>
          <w:b/>
          <w:sz w:val="24"/>
          <w:szCs w:val="24"/>
        </w:rPr>
        <w:tab/>
        <w:t>Иностранные работники платят налог по ставке 15% и вносят взносы только в Пенсионный фонд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Новые требования к иностранным работникам направлены на то, чтобы сделать их более ответственными и адаптированными к российской среде. Однако они также могут повлечь за собой ряд трудностей и затрат для работодателей и самих мигрантов. Поэтому важно заранее подготовиться к новым условиям и изучить все нюансы нового законодательства.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Изменения в правилах регистрации иностранных граждан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С 1 января 2024 года вступили в силу новые правила регистрации иностранных граждан, прибывающих в Россию. Основные изменения касаются следующих аспектов: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lastRenderedPageBreak/>
        <w:t>Срок регистрации иностранцев сокращен с 7 до 3 рабочих дней с момента прибытия в Россию.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Иностранные граждане обязаны регистрироваться по месту фактического проживания, а не по месту пребывания. Это означает, что если иностранец живет в гостинице, то он должен регистрироваться в гостинице, а не в миграционном центре.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Иностранные граждане, имеющие вид на жительство или разрешение на временное проживание, освобождаются от обязательства регистрации по месту пребывания при перемещении по территории России на срок до 90 дней.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Иностранные граждане, приезжающие в Россию по электронным визам, могут регистрироваться через портал государственных услуг.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 xml:space="preserve">Новые правила регистрации иностранных граждан направлены на упрощение и ускорение процедуры, а также на повышение </w:t>
      </w:r>
      <w:proofErr w:type="gramStart"/>
      <w:r w:rsidRPr="008F005F">
        <w:rPr>
          <w:rFonts w:cs="Times New Roman"/>
          <w:b/>
          <w:sz w:val="24"/>
          <w:szCs w:val="24"/>
        </w:rPr>
        <w:t>контроля за</w:t>
      </w:r>
      <w:proofErr w:type="gramEnd"/>
      <w:r w:rsidRPr="008F005F">
        <w:rPr>
          <w:rFonts w:cs="Times New Roman"/>
          <w:b/>
          <w:sz w:val="24"/>
          <w:szCs w:val="24"/>
        </w:rPr>
        <w:t xml:space="preserve"> соблюдением миграционного законодательства. Нарушение правил регистрации может повлечь за собой штраф, административный арест или депортацию из России.</w:t>
      </w:r>
    </w:p>
    <w:p w:rsidR="008F005F" w:rsidRPr="008F005F" w:rsidRDefault="008014E3" w:rsidP="008F005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Н</w:t>
      </w:r>
      <w:r w:rsidR="008F005F" w:rsidRPr="008F005F">
        <w:rPr>
          <w:rFonts w:cs="Times New Roman"/>
          <w:b/>
          <w:sz w:val="24"/>
          <w:szCs w:val="24"/>
        </w:rPr>
        <w:t>иже приведены сравнительные данные о сроках и способах регистрации иностранных граждан до и после введения новых правил.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Категория иностранных граждан</w:t>
      </w:r>
      <w:r w:rsidRPr="008F005F">
        <w:rPr>
          <w:rFonts w:cs="Times New Roman"/>
          <w:b/>
          <w:sz w:val="24"/>
          <w:szCs w:val="24"/>
        </w:rPr>
        <w:tab/>
        <w:t>Срок регистрации до 01.01.2024</w:t>
      </w:r>
      <w:r w:rsidRPr="008F005F">
        <w:rPr>
          <w:rFonts w:cs="Times New Roman"/>
          <w:b/>
          <w:sz w:val="24"/>
          <w:szCs w:val="24"/>
        </w:rPr>
        <w:tab/>
        <w:t>Срок регистрации после 01.01.2024</w:t>
      </w:r>
      <w:r w:rsidRPr="008F005F">
        <w:rPr>
          <w:rFonts w:cs="Times New Roman"/>
          <w:b/>
          <w:sz w:val="24"/>
          <w:szCs w:val="24"/>
        </w:rPr>
        <w:tab/>
        <w:t>Способ регистрации до 01.01.2024</w:t>
      </w:r>
      <w:r w:rsidRPr="008F005F">
        <w:rPr>
          <w:rFonts w:cs="Times New Roman"/>
          <w:b/>
          <w:sz w:val="24"/>
          <w:szCs w:val="24"/>
        </w:rPr>
        <w:tab/>
        <w:t>Способ регистрации после 01.01.2024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Иностранные граждане, прибывающие в Россию по безвизовому режиму</w:t>
      </w:r>
      <w:r w:rsidRPr="008F005F">
        <w:rPr>
          <w:rFonts w:cs="Times New Roman"/>
          <w:b/>
          <w:sz w:val="24"/>
          <w:szCs w:val="24"/>
        </w:rPr>
        <w:tab/>
        <w:t>7 рабочих дней</w:t>
      </w:r>
      <w:r w:rsidRPr="008F005F">
        <w:rPr>
          <w:rFonts w:cs="Times New Roman"/>
          <w:b/>
          <w:sz w:val="24"/>
          <w:szCs w:val="24"/>
        </w:rPr>
        <w:tab/>
        <w:t>3 рабочих дня</w:t>
      </w:r>
      <w:proofErr w:type="gramStart"/>
      <w:r w:rsidRPr="008F005F">
        <w:rPr>
          <w:rFonts w:cs="Times New Roman"/>
          <w:b/>
          <w:sz w:val="24"/>
          <w:szCs w:val="24"/>
        </w:rPr>
        <w:tab/>
        <w:t>П</w:t>
      </w:r>
      <w:proofErr w:type="gramEnd"/>
      <w:r w:rsidRPr="008F005F">
        <w:rPr>
          <w:rFonts w:cs="Times New Roman"/>
          <w:b/>
          <w:sz w:val="24"/>
          <w:szCs w:val="24"/>
        </w:rPr>
        <w:t>о месту пребывания</w:t>
      </w:r>
      <w:r w:rsidRPr="008F005F">
        <w:rPr>
          <w:rFonts w:cs="Times New Roman"/>
          <w:b/>
          <w:sz w:val="24"/>
          <w:szCs w:val="24"/>
        </w:rPr>
        <w:tab/>
        <w:t>По месту фактического проживания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Иностранные граждане, прибывающие в Россию по визовому режиму</w:t>
      </w:r>
      <w:r w:rsidRPr="008F005F">
        <w:rPr>
          <w:rFonts w:cs="Times New Roman"/>
          <w:b/>
          <w:sz w:val="24"/>
          <w:szCs w:val="24"/>
        </w:rPr>
        <w:tab/>
        <w:t>7 рабочих дней</w:t>
      </w:r>
      <w:r w:rsidRPr="008F005F">
        <w:rPr>
          <w:rFonts w:cs="Times New Roman"/>
          <w:b/>
          <w:sz w:val="24"/>
          <w:szCs w:val="24"/>
        </w:rPr>
        <w:tab/>
        <w:t>3 рабочих дня</w:t>
      </w:r>
      <w:proofErr w:type="gramStart"/>
      <w:r w:rsidRPr="008F005F">
        <w:rPr>
          <w:rFonts w:cs="Times New Roman"/>
          <w:b/>
          <w:sz w:val="24"/>
          <w:szCs w:val="24"/>
        </w:rPr>
        <w:tab/>
        <w:t>П</w:t>
      </w:r>
      <w:proofErr w:type="gramEnd"/>
      <w:r w:rsidRPr="008F005F">
        <w:rPr>
          <w:rFonts w:cs="Times New Roman"/>
          <w:b/>
          <w:sz w:val="24"/>
          <w:szCs w:val="24"/>
        </w:rPr>
        <w:t>о месту пребывания</w:t>
      </w:r>
      <w:r w:rsidRPr="008F005F">
        <w:rPr>
          <w:rFonts w:cs="Times New Roman"/>
          <w:b/>
          <w:sz w:val="24"/>
          <w:szCs w:val="24"/>
        </w:rPr>
        <w:tab/>
        <w:t>По месту фактического проживания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Иностранные граждане, прибывающие в Россию по электронным визам</w:t>
      </w:r>
      <w:r w:rsidRPr="008F005F">
        <w:rPr>
          <w:rFonts w:cs="Times New Roman"/>
          <w:b/>
          <w:sz w:val="24"/>
          <w:szCs w:val="24"/>
        </w:rPr>
        <w:tab/>
        <w:t>Не требуется</w:t>
      </w:r>
      <w:r w:rsidRPr="008F005F">
        <w:rPr>
          <w:rFonts w:cs="Times New Roman"/>
          <w:b/>
          <w:sz w:val="24"/>
          <w:szCs w:val="24"/>
        </w:rPr>
        <w:tab/>
        <w:t>Не требуется</w:t>
      </w:r>
      <w:r w:rsidRPr="008F005F">
        <w:rPr>
          <w:rFonts w:cs="Times New Roman"/>
          <w:b/>
          <w:sz w:val="24"/>
          <w:szCs w:val="24"/>
        </w:rPr>
        <w:tab/>
      </w:r>
      <w:r w:rsidR="00331ECC">
        <w:rPr>
          <w:rFonts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331ECC">
        <w:rPr>
          <w:rFonts w:cs="Times New Roman"/>
          <w:b/>
          <w:sz w:val="24"/>
          <w:szCs w:val="24"/>
        </w:rPr>
        <w:t>-</w:t>
      </w:r>
      <w:r w:rsidRPr="008F005F">
        <w:rPr>
          <w:rFonts w:cs="Times New Roman"/>
          <w:b/>
          <w:sz w:val="24"/>
          <w:szCs w:val="24"/>
        </w:rPr>
        <w:t>Не требуется</w:t>
      </w:r>
      <w:proofErr w:type="gramStart"/>
      <w:r w:rsidRPr="008F005F">
        <w:rPr>
          <w:rFonts w:cs="Times New Roman"/>
          <w:b/>
          <w:sz w:val="24"/>
          <w:szCs w:val="24"/>
        </w:rPr>
        <w:tab/>
        <w:t>Ч</w:t>
      </w:r>
      <w:proofErr w:type="gramEnd"/>
      <w:r w:rsidRPr="008F005F">
        <w:rPr>
          <w:rFonts w:cs="Times New Roman"/>
          <w:b/>
          <w:sz w:val="24"/>
          <w:szCs w:val="24"/>
        </w:rPr>
        <w:t>ерез портал государственных услуг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Иностранные граждане, имеющие вид на жительство или разрешение на временное проживание</w:t>
      </w:r>
      <w:proofErr w:type="gramStart"/>
      <w:r w:rsidRPr="008F005F"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 xml:space="preserve"> </w:t>
      </w:r>
      <w:r w:rsidRPr="008F005F">
        <w:rPr>
          <w:rFonts w:cs="Times New Roman"/>
          <w:b/>
          <w:sz w:val="24"/>
          <w:szCs w:val="24"/>
        </w:rPr>
        <w:t>П</w:t>
      </w:r>
      <w:proofErr w:type="gramEnd"/>
      <w:r w:rsidRPr="008F005F">
        <w:rPr>
          <w:rFonts w:cs="Times New Roman"/>
          <w:b/>
          <w:sz w:val="24"/>
          <w:szCs w:val="24"/>
        </w:rPr>
        <w:t>о месту жительства</w:t>
      </w:r>
      <w:r w:rsidRPr="008F005F">
        <w:rPr>
          <w:rFonts w:cs="Times New Roman"/>
          <w:b/>
          <w:sz w:val="24"/>
          <w:szCs w:val="24"/>
        </w:rPr>
        <w:tab/>
        <w:t>По месту жительства</w:t>
      </w:r>
      <w:r w:rsidRPr="008F005F">
        <w:rPr>
          <w:rFonts w:cs="Times New Roman"/>
          <w:b/>
          <w:sz w:val="24"/>
          <w:szCs w:val="24"/>
        </w:rPr>
        <w:tab/>
        <w:t>По месту жительства</w:t>
      </w:r>
      <w:r w:rsidRPr="008F005F">
        <w:rPr>
          <w:rFonts w:cs="Times New Roman"/>
          <w:b/>
          <w:sz w:val="24"/>
          <w:szCs w:val="24"/>
        </w:rPr>
        <w:tab/>
        <w:t>По месту жительства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Влияние нового законодательства на экономику и демографическую ситуацию в России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 xml:space="preserve">Новые изменения в миграционном законодательстве России, которые вступили в силу с 1 января 2024 года, имеют значительное влияние на экономику и демографическую ситуацию в стране. С одной стороны, упрощение процедуры получения вида на жительство для определенных категорий мигрантов, таких как высококвалифицированные специалисты, инвесторы, предприниматели и родственники граждан России, способствует привлечению и удержанию талантливых и </w:t>
      </w:r>
      <w:r w:rsidRPr="008F005F">
        <w:rPr>
          <w:rFonts w:cs="Times New Roman"/>
          <w:b/>
          <w:sz w:val="24"/>
          <w:szCs w:val="24"/>
        </w:rPr>
        <w:lastRenderedPageBreak/>
        <w:t>нужных работников, а также увеличению притока иностранных инвестиций. С другой стороны, введение новых требований к иностранным работникам, таких как обязательное знание русского языка, истории и основ законодательства России, а также повышение размера патента, ужесточает условия для низкоквалифицированных мигрантов, которые составляют большую часть иностранной рабочей силы в России.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По данным Федеральной службы по статистике, в 2023 году в России проживало около 10 миллионов иностранных граждан, из которых 4,5 миллиона имели вид на жительство или разрешение на временное проживание, а 5,5 миллиона работали по патенту или визе. Большинство мигрантов приезжали из стран СНГ, в основном из Узбекистана, Таджикистана, Киргизии и Украины. По оценкам экспертов, мигранты вносили вклад в 8-10% ВВП России и покрывали около 40% дефицита рабочей силы, особенно в сферах строительства, торговли, сельского хозяйства и бытовых услуг.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Новое законодательство, согласно прогнозам аналитиков, может привести к следующим последствиям: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Увеличению числа иностранных граждан, получающих вид на жительство в России, с 300 тысяч в 2023 году до 500 тысяч в 2024 году, что положительно скажется на демографической ситуации в стране, учитывая низкий уровень рождаемости и высокий уровень смертности среди населения России.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Сокращению числа иностранных работников, работающих по патенту или визе, с 5,5 миллиона в 2023 году до 4 миллиона в 2024 году, что может привести к дефициту рабочей силы в некоторых отраслях экономики, а также к снижению доходов бюджета от сборов за патенты и визы.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Росту заработной платы и качества жизни для высококвалифицированных мигрантов, которые получат больше возможностей для карьерного и профессионального развития, а также для социальной адаптации и интеграции в российское общество.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Ухудшению условий труда и жизни для низкоквалифицированных мигрантов, которые столкнутся с более высокими требованиями и барьерами для получения разрешения на работу и проживание в России, а также с дискриминацией и эксплуатацией со стороны работодателей и чиновников.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В целом, новое миграционное законодательство России имеет свои плюсы и минусы, как для мигрантов, так и для российского общества и экономики. Однако, для того, чтобы оценить его реальный эффект, необходимо провести более глубокий и комплексный анализ, учитывая различные факторы, такие как международная конъюнктура, политическая ситуация, социально-культурные особенности и т.д.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Как меняется положение мигрантов в России?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1. Кто может получить вид на жительство без квот и экзаменов?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 xml:space="preserve">С 1 января 2024 года вступают в силу новые правила получения вида на жительство в России. Они упрощают процедуру для определенных категорий мигрантов, которые </w:t>
      </w:r>
      <w:r w:rsidRPr="008F005F">
        <w:rPr>
          <w:rFonts w:cs="Times New Roman"/>
          <w:b/>
          <w:sz w:val="24"/>
          <w:szCs w:val="24"/>
        </w:rPr>
        <w:lastRenderedPageBreak/>
        <w:t>смогут получить вид на жительство без квот и экзаменов по русскому языку, истории и праву. К таким категориям относятся: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Выходцы из бывшего СССР</w:t>
      </w:r>
      <w:proofErr w:type="gramStart"/>
      <w:r w:rsidRPr="008F005F">
        <w:rPr>
          <w:rFonts w:cs="Times New Roman"/>
          <w:b/>
          <w:sz w:val="24"/>
          <w:szCs w:val="24"/>
        </w:rPr>
        <w:t xml:space="preserve"> ,</w:t>
      </w:r>
      <w:proofErr w:type="gramEnd"/>
      <w:r w:rsidRPr="008F005F">
        <w:rPr>
          <w:rFonts w:cs="Times New Roman"/>
          <w:b/>
          <w:sz w:val="24"/>
          <w:szCs w:val="24"/>
        </w:rPr>
        <w:t xml:space="preserve"> которые имеют родственников в России или проживали на территории России до 1991 года.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Высококвалифицированные специалисты</w:t>
      </w:r>
      <w:proofErr w:type="gramStart"/>
      <w:r w:rsidRPr="008F005F">
        <w:rPr>
          <w:rFonts w:cs="Times New Roman"/>
          <w:b/>
          <w:sz w:val="24"/>
          <w:szCs w:val="24"/>
        </w:rPr>
        <w:t xml:space="preserve"> ,</w:t>
      </w:r>
      <w:proofErr w:type="gramEnd"/>
      <w:r w:rsidRPr="008F005F">
        <w:rPr>
          <w:rFonts w:cs="Times New Roman"/>
          <w:b/>
          <w:sz w:val="24"/>
          <w:szCs w:val="24"/>
        </w:rPr>
        <w:t xml:space="preserve"> которые работают в России не менее трех лет и получают зарплату не ниже 2 млн рублей в год.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Иностранные студенты</w:t>
      </w:r>
      <w:proofErr w:type="gramStart"/>
      <w:r w:rsidRPr="008F005F">
        <w:rPr>
          <w:rFonts w:cs="Times New Roman"/>
          <w:b/>
          <w:sz w:val="24"/>
          <w:szCs w:val="24"/>
        </w:rPr>
        <w:t xml:space="preserve"> ,</w:t>
      </w:r>
      <w:proofErr w:type="gramEnd"/>
      <w:r w:rsidRPr="008F005F">
        <w:rPr>
          <w:rFonts w:cs="Times New Roman"/>
          <w:b/>
          <w:sz w:val="24"/>
          <w:szCs w:val="24"/>
        </w:rPr>
        <w:t xml:space="preserve"> которые окончили российские вузы и нашли работу в России в течение года после выпуска.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Иностранные пенсионеры</w:t>
      </w:r>
      <w:proofErr w:type="gramStart"/>
      <w:r w:rsidRPr="008F005F">
        <w:rPr>
          <w:rFonts w:cs="Times New Roman"/>
          <w:b/>
          <w:sz w:val="24"/>
          <w:szCs w:val="24"/>
        </w:rPr>
        <w:t xml:space="preserve"> ,</w:t>
      </w:r>
      <w:proofErr w:type="gramEnd"/>
      <w:r w:rsidRPr="008F005F">
        <w:rPr>
          <w:rFonts w:cs="Times New Roman"/>
          <w:b/>
          <w:sz w:val="24"/>
          <w:szCs w:val="24"/>
        </w:rPr>
        <w:t xml:space="preserve"> которые имеют пенсию не ниже прожиточного минимума в России и прожили в России не менее пяти лет.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2. Что требуется от иностранных работников, чтобы легально работать в России?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 xml:space="preserve">Для легальной работы в России иностранные работники должны иметь разрешение на работу, которое выдается Федеральной миграционной службой (ФМС) по запросу работодателя или самого работника. С 1 января 2024 года вводятся новые требования к иностранным работникам, которые </w:t>
      </w:r>
      <w:proofErr w:type="gramStart"/>
      <w:r w:rsidRPr="008F005F">
        <w:rPr>
          <w:rFonts w:cs="Times New Roman"/>
          <w:b/>
          <w:sz w:val="24"/>
          <w:szCs w:val="24"/>
        </w:rPr>
        <w:t>касаются</w:t>
      </w:r>
      <w:proofErr w:type="gramEnd"/>
      <w:r w:rsidRPr="008F005F">
        <w:rPr>
          <w:rFonts w:cs="Times New Roman"/>
          <w:b/>
          <w:sz w:val="24"/>
          <w:szCs w:val="24"/>
        </w:rPr>
        <w:t xml:space="preserve"> их образования, квалификации и знания русского языка. Так, для получения разрешения на работу необходимо: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Иметь диплом об образовании</w:t>
      </w:r>
      <w:proofErr w:type="gramStart"/>
      <w:r w:rsidRPr="008F005F">
        <w:rPr>
          <w:rFonts w:cs="Times New Roman"/>
          <w:b/>
          <w:sz w:val="24"/>
          <w:szCs w:val="24"/>
        </w:rPr>
        <w:t xml:space="preserve"> ,</w:t>
      </w:r>
      <w:proofErr w:type="gramEnd"/>
      <w:r w:rsidRPr="008F005F">
        <w:rPr>
          <w:rFonts w:cs="Times New Roman"/>
          <w:b/>
          <w:sz w:val="24"/>
          <w:szCs w:val="24"/>
        </w:rPr>
        <w:t xml:space="preserve"> признаваемый в России, или подтвердить свою квалификацию в аккредитованном центре.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Сдать экзамен по русскому языку на уровне не ниже базового (А</w:t>
      </w:r>
      <w:proofErr w:type="gramStart"/>
      <w:r w:rsidRPr="008F005F">
        <w:rPr>
          <w:rFonts w:cs="Times New Roman"/>
          <w:b/>
          <w:sz w:val="24"/>
          <w:szCs w:val="24"/>
        </w:rPr>
        <w:t>2</w:t>
      </w:r>
      <w:proofErr w:type="gramEnd"/>
      <w:r w:rsidRPr="008F005F">
        <w:rPr>
          <w:rFonts w:cs="Times New Roman"/>
          <w:b/>
          <w:sz w:val="24"/>
          <w:szCs w:val="24"/>
        </w:rPr>
        <w:t>) или предъявить документ, подтверждающий знание русского языка на необходимом уровне.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Пройти медицинское обследование и получить справку о состоянии здоровья и отсутствии опасных заболеваний.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3. Как изменились правила регистрации иностранных граждан в России?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Регистрация иностранных граждан в России — это процедура, которая позволяет контролировать их пребывание и перемещение по территории страны. С 1 января 2024 года правила регистрации иностранных граждан в России стали более строгими и ответственными. Основные изменения заключаются в следующем: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Сокращение срока регистрации с 90 до 30 дней для граждан стран СНГ и с 7 до 3 дней для граждан других стран.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Передача обязанности по регистрации с владельцев жилья на иностранных граждан, которые должны самостоятельно обращаться в миграционные органы или почтовые отделения.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Ужесточение ответственности за нарушение правил регистрации, вплоть до депортации и запрета на въезд в Россию.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4. Какое влияние ожидается от нового миграционного законодательства на экономику и демографическую ситуацию в России?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lastRenderedPageBreak/>
        <w:t>Новое миграционное законодательство в России имеет целью регулировать и оптимизировать потоки миграции, привлекать квалифицированные кадры, обеспечивать безопасность и социальную адаптацию иностранных граждан. Ожидается, что новое законодательство будет иметь следующее влияние на экономику и демографическую ситуацию в России: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Увеличение доходов бюджета за счет повышения налоговых поступлений от иностранных работников и сборов за выдачу разрешений на работу и видов на жительство.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Улучшение качества рабочей силы за счет повышения требований к образованию, квалификации и знанию русского языка иностранных работников.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Уменьшение дефицита населения за счет упрощения процедуры получения вида на жительство для определенных категорий мигрантов, которые могут стать потенциальными гражданами России.</w:t>
      </w:r>
    </w:p>
    <w:p w:rsidR="008F005F" w:rsidRPr="008F005F" w:rsidRDefault="008F005F" w:rsidP="008F005F">
      <w:pPr>
        <w:rPr>
          <w:rFonts w:cs="Times New Roman"/>
          <w:b/>
          <w:sz w:val="24"/>
          <w:szCs w:val="24"/>
        </w:rPr>
      </w:pPr>
      <w:r w:rsidRPr="008F005F">
        <w:rPr>
          <w:rFonts w:cs="Times New Roman"/>
          <w:b/>
          <w:sz w:val="24"/>
          <w:szCs w:val="24"/>
        </w:rPr>
        <w:t>Усиление контроля и безопасности за счет сокращения срока регистрации иностранных граждан, ужесточения ответственности за нарушение правил регистрации и повышения требований к медицинскому обследованию иностранных работников.</w:t>
      </w:r>
    </w:p>
    <w:sectPr w:rsidR="008F005F" w:rsidRPr="008F005F" w:rsidSect="005459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FA"/>
    <w:rsid w:val="002A6934"/>
    <w:rsid w:val="00331ECC"/>
    <w:rsid w:val="0054598C"/>
    <w:rsid w:val="006F371F"/>
    <w:rsid w:val="008014E3"/>
    <w:rsid w:val="008F005F"/>
    <w:rsid w:val="00C803AD"/>
    <w:rsid w:val="00EC2FFA"/>
    <w:rsid w:val="00FD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FD71D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2">
    <w:name w:val="envelope return"/>
    <w:basedOn w:val="a"/>
    <w:uiPriority w:val="99"/>
    <w:semiHidden/>
    <w:unhideWhenUsed/>
    <w:rsid w:val="00FD71DC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character" w:styleId="a4">
    <w:name w:val="Hyperlink"/>
    <w:basedOn w:val="a0"/>
    <w:uiPriority w:val="99"/>
    <w:unhideWhenUsed/>
    <w:rsid w:val="008F00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FD71D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2">
    <w:name w:val="envelope return"/>
    <w:basedOn w:val="a"/>
    <w:uiPriority w:val="99"/>
    <w:semiHidden/>
    <w:unhideWhenUsed/>
    <w:rsid w:val="00FD71DC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character" w:styleId="a4">
    <w:name w:val="Hyperlink"/>
    <w:basedOn w:val="a0"/>
    <w:uiPriority w:val="99"/>
    <w:unhideWhenUsed/>
    <w:rsid w:val="008F0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Райков И П</dc:creator>
  <cp:keywords/>
  <dc:description/>
  <cp:lastModifiedBy>Райков И П</cp:lastModifiedBy>
  <cp:revision>5</cp:revision>
  <dcterms:created xsi:type="dcterms:W3CDTF">2024-02-08T11:56:00Z</dcterms:created>
  <dcterms:modified xsi:type="dcterms:W3CDTF">2024-02-08T12:18:00Z</dcterms:modified>
</cp:coreProperties>
</file>