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DA" w:rsidRPr="009B65DA" w:rsidRDefault="009B65DA" w:rsidP="009B65DA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</w:t>
      </w:r>
      <w:r w:rsidRPr="009B65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Pr="009B65DA">
        <w:rPr>
          <w:rFonts w:ascii="Times New Roman" w:eastAsia="Calibri" w:hAnsi="Times New Roman" w:cs="Times New Roman"/>
          <w:sz w:val="28"/>
          <w:szCs w:val="28"/>
          <w:lang w:eastAsia="ru-RU"/>
        </w:rPr>
        <w:t>____*</w:t>
      </w:r>
    </w:p>
    <w:p w:rsidR="009B65DA" w:rsidRPr="002A0FED" w:rsidRDefault="009B65DA" w:rsidP="009B65DA">
      <w:pPr>
        <w:suppressAutoHyphens/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5DA">
        <w:rPr>
          <w:rFonts w:ascii="Times New Roman" w:eastAsia="Calibri" w:hAnsi="Times New Roman" w:cs="Times New Roman"/>
          <w:b/>
          <w:sz w:val="28"/>
          <w:szCs w:val="28"/>
        </w:rPr>
        <w:t xml:space="preserve">по объекту государственной экологической экспертизы: проектная документация </w:t>
      </w:r>
      <w:r w:rsidR="00744B0B" w:rsidRPr="002A0FE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A0FED" w:rsidRPr="002A0FED">
        <w:rPr>
          <w:rFonts w:ascii="Times New Roman" w:eastAsia="Calibri" w:hAnsi="Times New Roman" w:cs="Times New Roman"/>
          <w:b/>
          <w:sz w:val="28"/>
          <w:szCs w:val="28"/>
        </w:rPr>
        <w:t>Рекультивация и ликвидация объекта: «Первая очередь усовершенствованного, высоконагружаемого полигона складирования твердых бытовых отходов (ТБО) и промышленных (III и IV классов) отходов г.Похвистнево</w:t>
      </w:r>
      <w:r w:rsidR="00744B0B" w:rsidRPr="002A0FE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B65DA">
        <w:rPr>
          <w:rFonts w:ascii="Times New Roman" w:eastAsia="Calibri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 (ОВОС)</w:t>
      </w:r>
      <w:r w:rsidRPr="002A0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DA" w:rsidRPr="009B65DA" w:rsidRDefault="009B65DA" w:rsidP="009B65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информация об участнике опроса по объекту общественных обсуждений</w:t>
      </w:r>
    </w:p>
    <w:p w:rsidR="009B65DA" w:rsidRPr="009B65DA" w:rsidRDefault="009B65DA" w:rsidP="009B65D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B65DA" w:rsidRPr="009B65DA" w:rsidRDefault="009B65DA" w:rsidP="009B65DA">
      <w:pPr>
        <w:spacing w:after="12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16"/>
          <w:szCs w:val="20"/>
          <w:lang w:eastAsia="ru-RU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 w:rsidR="009B65DA" w:rsidRPr="009B65DA" w:rsidRDefault="009B65DA" w:rsidP="009B65D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B65DA" w:rsidRPr="009B65DA" w:rsidRDefault="009B65DA" w:rsidP="009B65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16"/>
          <w:szCs w:val="20"/>
          <w:lang w:eastAsia="ru-RU"/>
        </w:rPr>
        <w:t>Адрес места жительства (адрес организации для представителей организаций):</w:t>
      </w:r>
    </w:p>
    <w:p w:rsidR="009B65DA" w:rsidRPr="009B65DA" w:rsidRDefault="009B65DA" w:rsidP="009B65D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B65DA" w:rsidRPr="009B65DA" w:rsidRDefault="009B65DA" w:rsidP="009B65DA">
      <w:pPr>
        <w:spacing w:after="0"/>
        <w:ind w:firstLine="567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16"/>
          <w:szCs w:val="20"/>
          <w:lang w:eastAsia="ru-RU"/>
        </w:rPr>
        <w:t>Контактные данные (номер телефона, адрес электронной почты):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</w:t>
      </w:r>
      <w:r w:rsidRPr="009B65DA">
        <w:rPr>
          <w:rFonts w:ascii="Symbol" w:eastAsia="Symbol" w:hAnsi="Symbol" w:cs="Symbol"/>
          <w:sz w:val="18"/>
          <w:szCs w:val="24"/>
          <w:lang w:eastAsia="ru-RU"/>
        </w:rPr>
        <w:t></w:t>
      </w:r>
      <w:r w:rsidRPr="009B65DA">
        <w:rPr>
          <w:rFonts w:ascii="Symbol" w:eastAsia="Symbol" w:hAnsi="Symbol" w:cs="Symbol"/>
          <w:sz w:val="18"/>
          <w:szCs w:val="24"/>
          <w:lang w:eastAsia="ru-RU"/>
        </w:rPr>
        <w:t></w:t>
      </w:r>
    </w:p>
    <w:tbl>
      <w:tblPr>
        <w:tblW w:w="923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652"/>
        <w:gridCol w:w="933"/>
        <w:gridCol w:w="950"/>
      </w:tblGrid>
      <w:tr w:rsidR="009B65DA" w:rsidRPr="009B65DA" w:rsidTr="00314CAB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651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933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9B65DA" w:rsidRPr="009B65DA" w:rsidTr="00314CAB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6651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65DA" w:rsidRPr="009B65DA" w:rsidTr="00314CAB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6651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Предложения, комментарии к вынесенной на обсуждение документации (заполняется при ответе «да» на вопрос №2)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en-US"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663"/>
        <w:gridCol w:w="1029"/>
        <w:gridCol w:w="951"/>
      </w:tblGrid>
      <w:tr w:rsidR="009B65DA" w:rsidRPr="009B65DA" w:rsidTr="00314CAB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9B65DA" w:rsidRPr="009B65DA" w:rsidTr="00314CAB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9B65D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Замечания к вынесенной на обсуждение документации (заполняется при ответе «да» на вопрос №3)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Дополнительное место для изложения в свободной форме позиции </w:t>
      </w:r>
      <w:r w:rsidRPr="009B65D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(комментариев, замечаний и предложений) участника опроса по объекту общественных обсуждений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9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участника опроса по объекту общественных обсуждений</w:t>
      </w:r>
    </w:p>
    <w:p w:rsidR="009B65DA" w:rsidRDefault="009B65DA" w:rsidP="009B65DA">
      <w:pPr>
        <w:spacing w:after="0" w:line="240" w:lineRule="auto"/>
        <w:jc w:val="both"/>
        <w:rPr>
          <w:rFonts w:ascii="Symbol" w:eastAsia="Symbol" w:hAnsi="Symbol" w:cs="Symbol"/>
          <w:i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 </w:t>
      </w:r>
      <w:r w:rsidRPr="009B65DA"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 w:rsidRPr="009B65DA"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 w:rsidRPr="009B65DA"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</w:p>
    <w:p w:rsidR="006E1880" w:rsidRPr="009B65DA" w:rsidRDefault="006E1880" w:rsidP="009B65DA">
      <w:pPr>
        <w:spacing w:after="0" w:line="240" w:lineRule="auto"/>
        <w:jc w:val="both"/>
        <w:rPr>
          <w:rFonts w:ascii="Symbol" w:eastAsia="Symbol" w:hAnsi="Symbol" w:cs="Symbol"/>
          <w:i/>
          <w:sz w:val="16"/>
          <w:szCs w:val="16"/>
          <w:lang w:eastAsia="ru-RU"/>
        </w:rPr>
      </w:pPr>
    </w:p>
    <w:p w:rsidR="009B65DA" w:rsidRPr="009B65DA" w:rsidRDefault="009B65DA" w:rsidP="009B65DA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____________________/_____________________________/_____________/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Подпись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ФИО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Дата</w:t>
      </w:r>
    </w:p>
    <w:p w:rsidR="009B65DA" w:rsidRPr="00847959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18"/>
          <w:lang w:eastAsia="ru-RU"/>
        </w:rPr>
      </w:pPr>
    </w:p>
    <w:p w:rsid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>Подпись Заказчика (исполнителя) общественных обсуждений</w:t>
      </w:r>
    </w:p>
    <w:p w:rsidR="006E1880" w:rsidRPr="00847959" w:rsidRDefault="006E1880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18"/>
          <w:lang w:eastAsia="ru-RU"/>
        </w:rPr>
      </w:pPr>
    </w:p>
    <w:p w:rsidR="009B65DA" w:rsidRPr="009B65DA" w:rsidRDefault="009B65DA" w:rsidP="009B65DA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____________________/_____________________________/_____________/</w:t>
      </w:r>
    </w:p>
    <w:p w:rsid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Подпись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ФИО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Дата</w:t>
      </w:r>
    </w:p>
    <w:p w:rsidR="00847959" w:rsidRPr="00847959" w:rsidRDefault="00847959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6"/>
          <w:szCs w:val="18"/>
          <w:lang w:eastAsia="ru-RU"/>
        </w:rPr>
      </w:pPr>
    </w:p>
    <w:p w:rsid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 представителя органа местного самоуправления </w:t>
      </w:r>
    </w:p>
    <w:p w:rsidR="006E1880" w:rsidRPr="00847959" w:rsidRDefault="006E1880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0"/>
          <w:szCs w:val="18"/>
          <w:lang w:eastAsia="ru-RU"/>
        </w:rPr>
      </w:pPr>
    </w:p>
    <w:p w:rsidR="009B65DA" w:rsidRPr="009B65DA" w:rsidRDefault="009B65DA" w:rsidP="009B65DA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____________________/_____________________________/_____________/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Подпись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ФИО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Дата</w:t>
      </w:r>
    </w:p>
    <w:p w:rsidR="009B65DA" w:rsidRPr="009B65DA" w:rsidRDefault="009B65DA" w:rsidP="009B65D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B65D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Pr="009B65DA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Pr="009B65D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Опросный лист доступен для скачивания с 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16.01.2024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 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15.02.2024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(включительно) на </w:t>
      </w:r>
      <w:r w:rsidR="002A0FED"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сайте администрации муниципального района Похвистневский Самарской области в разделе «Экология»</w:t>
      </w:r>
      <w:r w:rsidR="002A0FED"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http://www.pohr.ru/?p=71833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а также в печатном виде по адресу: </w:t>
      </w:r>
      <w:r w:rsidR="002A0FED"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446470, г. Похвистнево, ул. Гагарина, д. 3, 2 этаж, кабинет главного специалиста по охране окружающей среды муниципального района Похвистневский Самарской области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A0FED"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рабочие дни с 08:00 до 16:30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Заполненные опросные листы в период проведения опроса с 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16.01.2024</w:t>
      </w:r>
      <w:r w:rsidR="002A0FED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 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15.02.2024</w:t>
      </w:r>
      <w:r w:rsidR="002A0FED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(включительно)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принимаются:</w:t>
      </w:r>
    </w:p>
    <w:p w:rsidR="002A0FED" w:rsidRPr="002A0FED" w:rsidRDefault="002A0FED" w:rsidP="002A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- в здании Администрации муниципального района Похвистневский Самарской области по адресу: 446470, г. Похвистнево, ул. Гагарина, д. 3, 2 этаж, кабинет главного специалиста по охране окружающей среды муниципального района Похвистневский Самарской области, Львов Николай Николаевич, в рабочие дни с 08:00 до 16:30.</w:t>
      </w:r>
    </w:p>
    <w:p w:rsidR="005D0CA7" w:rsidRPr="00314CAB" w:rsidRDefault="002A0FED" w:rsidP="002A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по адресам электронной почты: </w:t>
      </w:r>
      <w:hyperlink r:id="rId6" w:history="1">
        <w:r w:rsidRPr="002A0FED">
          <w:rPr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ecopohr@list.ru</w:t>
        </w:r>
      </w:hyperlink>
      <w:r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hyperlink r:id="rId7" w:history="1"/>
      <w:r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(Главный специалист по охране окружающей среды муниципального района Похвистневский Самарской области), </w:t>
      </w:r>
      <w:hyperlink r:id="rId8" w:history="1">
        <w:r w:rsidRPr="002A0FED">
          <w:rPr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olgatupicyna@yandex.ru</w:t>
        </w:r>
      </w:hyperlink>
      <w:r w:rsidRP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(ФГБОУ ВО «СамГТУ»).</w:t>
      </w:r>
    </w:p>
    <w:p w:rsidR="005D0CA7" w:rsidRPr="00314CAB" w:rsidRDefault="005D0CA7" w:rsidP="0090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Регистрация опросных листов производится ответствен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ным лицом со стороны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</w:t>
      </w:r>
      <w:r w:rsidR="00907CD0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ргана местного самоуправления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Исполнителя</w:t>
      </w:r>
      <w:bookmarkStart w:id="0" w:name="_GoBack"/>
      <w:bookmarkEnd w:id="0"/>
      <w:r w:rsidR="00907CD0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путем присвоения номера опросного листа, заверения подписью ответственных со стороны органа местного самоуправления</w:t>
      </w:r>
      <w:r w:rsidR="002A0FE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Исполнителя.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* Заполняется Заказчиком (исполнителем) общественных обсуждений при регистрации опросного листа.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** Поставьте любой знак в одном из полей (Да/Нет) </w:t>
      </w:r>
    </w:p>
    <w:p w:rsidR="005D0CA7" w:rsidRPr="00314CAB" w:rsidRDefault="009B65DA" w:rsidP="0090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Symbol" w:eastAsia="Symbol" w:hAnsi="Symbol" w:cs="Symbol"/>
          <w:i/>
          <w:sz w:val="18"/>
          <w:szCs w:val="16"/>
          <w:lang w:eastAsia="ru-RU"/>
        </w:rPr>
        <w:t></w:t>
      </w:r>
      <w:r w:rsidRPr="00314CAB">
        <w:rPr>
          <w:rFonts w:ascii="Symbol" w:eastAsia="Symbol" w:hAnsi="Symbol" w:cs="Symbol"/>
          <w:i/>
          <w:sz w:val="18"/>
          <w:szCs w:val="16"/>
          <w:lang w:eastAsia="ru-RU"/>
        </w:rPr>
        <w:t></w:t>
      </w:r>
      <w:r w:rsidRPr="00314CAB">
        <w:rPr>
          <w:rFonts w:ascii="Symbol" w:eastAsia="Symbol" w:hAnsi="Symbol" w:cs="Symbol"/>
          <w:i/>
          <w:sz w:val="18"/>
          <w:szCs w:val="16"/>
          <w:lang w:eastAsia="ru-RU"/>
        </w:rPr>
        <w:t>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5D0CA7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соответствии с требованиями Федерального закона от 27.07.2006 № 152-ФЗ «О персональных данных» с</w:t>
      </w:r>
      <w:r w:rsidR="00907CD0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изменениями на </w:t>
      </w:r>
      <w:r w:rsidR="005D0CA7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 июля 2021 года.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итогам проведения опроса составляется протокол общественных обсуждений в форме о</w:t>
      </w:r>
      <w:r w:rsidR="009255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проса, опросные листы являются 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</w:t>
      </w:r>
      <w:r w:rsidR="00907CD0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чаний и предложений, являющаяся 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неотъемлемой частью материалов оценки воздействия на окружающую среду.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Недействительными признаются: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- опросные листы неустановленного образца;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- опросные листы, в которых отсутствуют дата, подпись и ФИО участника опроса по объекту общественных обсуждений;</w:t>
      </w:r>
    </w:p>
    <w:p w:rsidR="005D0CA7" w:rsidRPr="00314CAB" w:rsidRDefault="005D0CA7" w:rsidP="0090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- опросные листы, по которым невозможно установить волеизъявление участника, в частности, такие, в котор</w:t>
      </w:r>
      <w:r w:rsidR="00907CD0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ых любой знак 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(знаки) поставлен более, чем в одном квадрате, либо не поставлен ни в одном из них. </w:t>
      </w:r>
    </w:p>
    <w:p w:rsidR="005D0CA7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возникновении сомнения комиссия по подготовке и проведению общественн</w:t>
      </w:r>
      <w:r w:rsidR="00907CD0"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ых обсуждений разрешает вопрос </w:t>
      </w: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голосованием. При принятии решения о признании опросного листа недействительным комиссия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314CAB" w:rsidRPr="00314CAB" w:rsidRDefault="005D0CA7" w:rsidP="005D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14CA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Недействительные опросные листы не фиксируются в протоколе общественных обсуждений в форме опроса</w:t>
      </w:r>
    </w:p>
    <w:sectPr w:rsidR="00314CAB" w:rsidRPr="00314CAB" w:rsidSect="009B65DA">
      <w:headerReference w:type="even" r:id="rId9"/>
      <w:headerReference w:type="default" r:id="rId10"/>
      <w:footerReference w:type="default" r:id="rId11"/>
      <w:pgSz w:w="11907" w:h="16840" w:code="9"/>
      <w:pgMar w:top="1134" w:right="851" w:bottom="28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E6" w:rsidRDefault="00DF12E6">
      <w:pPr>
        <w:spacing w:after="0" w:line="240" w:lineRule="auto"/>
      </w:pPr>
      <w:r>
        <w:separator/>
      </w:r>
    </w:p>
  </w:endnote>
  <w:endnote w:type="continuationSeparator" w:id="0">
    <w:p w:rsidR="00DF12E6" w:rsidRDefault="00DF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AB" w:rsidRDefault="00314C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E6" w:rsidRDefault="00DF12E6">
      <w:pPr>
        <w:spacing w:after="0" w:line="240" w:lineRule="auto"/>
      </w:pPr>
      <w:r>
        <w:separator/>
      </w:r>
    </w:p>
  </w:footnote>
  <w:footnote w:type="continuationSeparator" w:id="0">
    <w:p w:rsidR="00DF12E6" w:rsidRDefault="00DF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AB" w:rsidRDefault="00314C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CAB" w:rsidRDefault="00314C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AB" w:rsidRPr="00314CAB" w:rsidRDefault="00314CA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0"/>
      </w:rPr>
    </w:pPr>
    <w:r w:rsidRPr="00314CAB">
      <w:rPr>
        <w:rStyle w:val="a7"/>
        <w:rFonts w:ascii="Times New Roman" w:hAnsi="Times New Roman" w:cs="Times New Roman"/>
        <w:sz w:val="20"/>
      </w:rPr>
      <w:fldChar w:fldCharType="begin"/>
    </w:r>
    <w:r w:rsidRPr="00314CAB">
      <w:rPr>
        <w:rStyle w:val="a7"/>
        <w:rFonts w:ascii="Times New Roman" w:hAnsi="Times New Roman" w:cs="Times New Roman"/>
        <w:sz w:val="20"/>
      </w:rPr>
      <w:instrText xml:space="preserve">PAGE  </w:instrText>
    </w:r>
    <w:r w:rsidRPr="00314CAB">
      <w:rPr>
        <w:rStyle w:val="a7"/>
        <w:rFonts w:ascii="Times New Roman" w:hAnsi="Times New Roman" w:cs="Times New Roman"/>
        <w:sz w:val="20"/>
      </w:rPr>
      <w:fldChar w:fldCharType="separate"/>
    </w:r>
    <w:r w:rsidR="002A0FED">
      <w:rPr>
        <w:rStyle w:val="a7"/>
        <w:rFonts w:ascii="Times New Roman" w:hAnsi="Times New Roman" w:cs="Times New Roman"/>
        <w:noProof/>
        <w:sz w:val="20"/>
      </w:rPr>
      <w:t>2</w:t>
    </w:r>
    <w:r w:rsidRPr="00314CAB">
      <w:rPr>
        <w:rStyle w:val="a7"/>
        <w:rFonts w:ascii="Times New Roman" w:hAnsi="Times New Roman" w:cs="Times New Roman"/>
        <w:sz w:val="20"/>
      </w:rPr>
      <w:fldChar w:fldCharType="end"/>
    </w:r>
  </w:p>
  <w:p w:rsidR="00314CAB" w:rsidRDefault="00314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DA"/>
    <w:rsid w:val="002A0FED"/>
    <w:rsid w:val="002F4338"/>
    <w:rsid w:val="00314CAB"/>
    <w:rsid w:val="005B1E77"/>
    <w:rsid w:val="005D0CA7"/>
    <w:rsid w:val="00637CA9"/>
    <w:rsid w:val="00673589"/>
    <w:rsid w:val="006E1880"/>
    <w:rsid w:val="00744B0B"/>
    <w:rsid w:val="00847959"/>
    <w:rsid w:val="00907CD0"/>
    <w:rsid w:val="00925562"/>
    <w:rsid w:val="009B65DA"/>
    <w:rsid w:val="00CA36D9"/>
    <w:rsid w:val="00DF12E6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5AF5"/>
  <w15:docId w15:val="{BD8B1F6D-3B5F-440F-A55B-2E7C570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5DA"/>
  </w:style>
  <w:style w:type="paragraph" w:styleId="a5">
    <w:name w:val="footer"/>
    <w:basedOn w:val="a"/>
    <w:link w:val="a6"/>
    <w:uiPriority w:val="99"/>
    <w:unhideWhenUsed/>
    <w:rsid w:val="009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5DA"/>
  </w:style>
  <w:style w:type="character" w:styleId="a7">
    <w:name w:val="page number"/>
    <w:rsid w:val="009B65DA"/>
  </w:style>
  <w:style w:type="character" w:styleId="a8">
    <w:name w:val="Hyperlink"/>
    <w:basedOn w:val="a0"/>
    <w:uiPriority w:val="99"/>
    <w:unhideWhenUsed/>
    <w:rsid w:val="006E188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tupicyn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ko@v-adm63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ohr@lis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i3g9</cp:lastModifiedBy>
  <cp:revision>6</cp:revision>
  <dcterms:created xsi:type="dcterms:W3CDTF">2023-11-09T10:51:00Z</dcterms:created>
  <dcterms:modified xsi:type="dcterms:W3CDTF">2024-01-16T11:03:00Z</dcterms:modified>
</cp:coreProperties>
</file>