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AF" w:rsidRDefault="003C60AF"/>
    <w:tbl>
      <w:tblPr>
        <w:tblW w:w="10783" w:type="dxa"/>
        <w:tblInd w:w="-318" w:type="dxa"/>
        <w:tblLook w:val="00A0" w:firstRow="1" w:lastRow="0" w:firstColumn="1" w:lastColumn="0" w:noHBand="0" w:noVBand="0"/>
      </w:tblPr>
      <w:tblGrid>
        <w:gridCol w:w="4679"/>
        <w:gridCol w:w="236"/>
        <w:gridCol w:w="5868"/>
      </w:tblGrid>
      <w:tr w:rsidR="003C60AF" w:rsidRPr="009C5FED" w:rsidTr="00221000">
        <w:tc>
          <w:tcPr>
            <w:tcW w:w="4679" w:type="dxa"/>
          </w:tcPr>
          <w:p w:rsidR="003C60AF" w:rsidRDefault="003C60AF" w:rsidP="00221000">
            <w:pPr>
              <w:suppressAutoHyphens/>
              <w:jc w:val="center"/>
              <w:rPr>
                <w:rFonts w:ascii="Arial" w:hAnsi="Arial"/>
                <w:spacing w:val="10"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79120" cy="624840"/>
                  <wp:effectExtent l="0" t="0" r="0" b="3810"/>
                  <wp:docPr id="1" name="Рисунок 1" descr="http://www.patriot-samara.ru/files/images/Gerb-Samarskoy-o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patriot-samara.ru/files/images/Gerb-Samarskoy-o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0AF" w:rsidRDefault="003C60AF" w:rsidP="00221000">
            <w:pPr>
              <w:tabs>
                <w:tab w:val="num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Государственное бюджетное учреждение</w:t>
            </w:r>
          </w:p>
          <w:p w:rsidR="003C60AF" w:rsidRDefault="003C60AF" w:rsidP="00221000">
            <w:pPr>
              <w:tabs>
                <w:tab w:val="num" w:pos="0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Самарской области</w:t>
            </w:r>
          </w:p>
          <w:p w:rsidR="003C60AF" w:rsidRDefault="003C60AF" w:rsidP="00221000">
            <w:pPr>
              <w:tabs>
                <w:tab w:val="num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«Самарское ветеринарное объединение»</w:t>
            </w:r>
          </w:p>
          <w:p w:rsidR="003C60AF" w:rsidRDefault="003C60AF" w:rsidP="0022100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81 г"/>
              </w:smartTagPr>
              <w:r>
                <w:rPr>
                  <w:sz w:val="20"/>
                  <w:szCs w:val="20"/>
                </w:rPr>
                <w:t xml:space="preserve">443081 </w:t>
              </w:r>
              <w:proofErr w:type="spellStart"/>
              <w:r>
                <w:rPr>
                  <w:sz w:val="20"/>
                  <w:szCs w:val="20"/>
                </w:rPr>
                <w:t>г</w:t>
              </w:r>
            </w:smartTag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амара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ул.Фадеева</w:t>
            </w:r>
            <w:proofErr w:type="spellEnd"/>
            <w:r>
              <w:rPr>
                <w:sz w:val="20"/>
                <w:szCs w:val="20"/>
              </w:rPr>
              <w:t>, 47</w:t>
            </w:r>
          </w:p>
          <w:p w:rsidR="003C60AF" w:rsidRDefault="003C60AF" w:rsidP="0022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т./ф (846) 951-00-21</w:t>
            </w:r>
          </w:p>
          <w:p w:rsidR="003C60AF" w:rsidRDefault="003C60AF" w:rsidP="0022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6465F0">
                <w:rPr>
                  <w:rStyle w:val="a3"/>
                  <w:sz w:val="20"/>
                  <w:szCs w:val="20"/>
                  <w:lang w:val="en-US"/>
                </w:rPr>
                <w:t>gbu_so_svo@mail.ru</w:t>
              </w:r>
            </w:hyperlink>
          </w:p>
          <w:p w:rsidR="003C60AF" w:rsidRDefault="003C60AF" w:rsidP="00221000">
            <w:pPr>
              <w:pStyle w:val="2"/>
              <w:tabs>
                <w:tab w:val="num" w:pos="426"/>
                <w:tab w:val="left" w:pos="5250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Структурное подразделение</w:t>
            </w:r>
          </w:p>
          <w:p w:rsidR="003C60AF" w:rsidRDefault="003C60AF" w:rsidP="00221000">
            <w:pPr>
              <w:pStyle w:val="2"/>
              <w:tabs>
                <w:tab w:val="num" w:pos="426"/>
                <w:tab w:val="left" w:pos="5250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</w:rPr>
              <w:t>Похвистневская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станция по борьбе 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</w:p>
          <w:p w:rsidR="003C60AF" w:rsidRDefault="003C60AF" w:rsidP="00221000">
            <w:pPr>
              <w:pStyle w:val="2"/>
              <w:tabs>
                <w:tab w:val="num" w:pos="426"/>
                <w:tab w:val="left" w:pos="5250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болезнями животных»</w:t>
            </w:r>
          </w:p>
          <w:p w:rsidR="003C60AF" w:rsidRDefault="003C60AF" w:rsidP="00221000">
            <w:pPr>
              <w:pStyle w:val="2"/>
              <w:tabs>
                <w:tab w:val="num" w:pos="426"/>
              </w:tabs>
              <w:ind w:left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6452 г"/>
              </w:smartTagPr>
              <w:r>
                <w:rPr>
                  <w:sz w:val="20"/>
                  <w:szCs w:val="20"/>
                </w:rPr>
                <w:t>446452 г</w:t>
              </w:r>
            </w:smartTag>
            <w:r>
              <w:rPr>
                <w:sz w:val="20"/>
                <w:szCs w:val="20"/>
              </w:rPr>
              <w:t xml:space="preserve">. Похвистнево ул. </w:t>
            </w:r>
            <w:proofErr w:type="gramStart"/>
            <w:r>
              <w:rPr>
                <w:sz w:val="20"/>
                <w:szCs w:val="20"/>
              </w:rPr>
              <w:t>Суходольная</w:t>
            </w:r>
            <w:proofErr w:type="gramEnd"/>
            <w:r>
              <w:rPr>
                <w:sz w:val="20"/>
                <w:szCs w:val="20"/>
              </w:rPr>
              <w:t xml:space="preserve"> 38</w:t>
            </w:r>
          </w:p>
          <w:p w:rsidR="003C60AF" w:rsidRPr="0050540E" w:rsidRDefault="003C60AF" w:rsidP="00221000">
            <w:pPr>
              <w:pStyle w:val="2"/>
              <w:tabs>
                <w:tab w:val="num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0540E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ф</w:t>
            </w:r>
            <w:r w:rsidRPr="0050540E">
              <w:rPr>
                <w:sz w:val="20"/>
                <w:szCs w:val="20"/>
              </w:rPr>
              <w:t xml:space="preserve"> (84656) 2-12-87; 2-16-07</w:t>
            </w:r>
          </w:p>
          <w:p w:rsidR="003C60AF" w:rsidRPr="00BF1F74" w:rsidRDefault="003C60AF" w:rsidP="00221000">
            <w:pPr>
              <w:tabs>
                <w:tab w:val="num" w:pos="42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BF1F7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F1F74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6465F0">
                <w:rPr>
                  <w:rStyle w:val="a3"/>
                  <w:sz w:val="20"/>
                  <w:szCs w:val="20"/>
                  <w:lang w:val="en-US"/>
                </w:rPr>
                <w:t>mattiola</w:t>
              </w:r>
              <w:r w:rsidRPr="00BF1F74">
                <w:rPr>
                  <w:rStyle w:val="a3"/>
                  <w:sz w:val="20"/>
                  <w:szCs w:val="20"/>
                  <w:lang w:val="en-US"/>
                </w:rPr>
                <w:t>_63@</w:t>
              </w:r>
              <w:r w:rsidRPr="006465F0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BF1F74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Pr="006465F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3C60AF" w:rsidRPr="00BC2776" w:rsidRDefault="003C60AF" w:rsidP="002210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 w:rsidRPr="00BF1F74">
              <w:rPr>
                <w:color w:val="000000"/>
                <w:u w:val="single"/>
                <w:lang w:val="en-US"/>
              </w:rPr>
              <w:t>10.08.2023</w:t>
            </w:r>
            <w:r w:rsidRPr="00C31459">
              <w:rPr>
                <w:color w:val="000000"/>
                <w:u w:val="single"/>
              </w:rPr>
              <w:t>г</w:t>
            </w:r>
            <w:r w:rsidRPr="00BF1F74">
              <w:rPr>
                <w:color w:val="000000"/>
                <w:u w:val="single"/>
                <w:lang w:val="en-US"/>
              </w:rPr>
              <w:t>.</w:t>
            </w:r>
            <w:r w:rsidRPr="00BF1F74">
              <w:rPr>
                <w:color w:val="000000"/>
                <w:lang w:val="en-US"/>
              </w:rPr>
              <w:t xml:space="preserve"> </w:t>
            </w:r>
            <w:r w:rsidRPr="00BF1F74">
              <w:rPr>
                <w:i/>
                <w:color w:val="000000"/>
                <w:lang w:val="en-US"/>
              </w:rPr>
              <w:t>№</w:t>
            </w:r>
            <w:r w:rsidR="00BC2776">
              <w:rPr>
                <w:color w:val="000000"/>
                <w:u w:val="single"/>
                <w:lang w:val="en-US"/>
              </w:rPr>
              <w:t xml:space="preserve"> 6</w:t>
            </w:r>
            <w:r w:rsidR="00BC2776">
              <w:rPr>
                <w:color w:val="000000"/>
                <w:u w:val="single"/>
              </w:rPr>
              <w:t>6</w:t>
            </w:r>
          </w:p>
          <w:p w:rsidR="003C60AF" w:rsidRPr="00BF1F74" w:rsidRDefault="003C60AF" w:rsidP="00221000">
            <w:pPr>
              <w:suppressAutoHyphens/>
              <w:jc w:val="center"/>
              <w:rPr>
                <w:sz w:val="8"/>
                <w:szCs w:val="8"/>
                <w:lang w:val="en-US" w:eastAsia="ar-SA"/>
              </w:rPr>
            </w:pPr>
          </w:p>
        </w:tc>
        <w:tc>
          <w:tcPr>
            <w:tcW w:w="236" w:type="dxa"/>
          </w:tcPr>
          <w:p w:rsidR="003C60AF" w:rsidRPr="00BF1F74" w:rsidRDefault="003C60AF" w:rsidP="002210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68" w:type="dxa"/>
          </w:tcPr>
          <w:p w:rsidR="003C60AF" w:rsidRPr="00BF1F74" w:rsidRDefault="003C60AF" w:rsidP="00221000">
            <w:pPr>
              <w:rPr>
                <w:sz w:val="28"/>
                <w:szCs w:val="28"/>
                <w:lang w:val="en-US"/>
              </w:rPr>
            </w:pPr>
          </w:p>
          <w:p w:rsidR="00BF1F74" w:rsidRDefault="00BF1F74" w:rsidP="00BF1F74">
            <w:pPr>
              <w:rPr>
                <w:sz w:val="28"/>
                <w:szCs w:val="28"/>
              </w:rPr>
            </w:pPr>
          </w:p>
          <w:p w:rsidR="00BF1F74" w:rsidRDefault="00BF1F74" w:rsidP="00BF1F74">
            <w:pPr>
              <w:rPr>
                <w:sz w:val="28"/>
                <w:szCs w:val="28"/>
              </w:rPr>
            </w:pPr>
          </w:p>
          <w:p w:rsidR="00BF1F74" w:rsidRDefault="003C60AF" w:rsidP="00BF1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BF1F74">
              <w:rPr>
                <w:sz w:val="28"/>
                <w:szCs w:val="28"/>
              </w:rPr>
              <w:t>ям животноводческих предприятий</w:t>
            </w:r>
          </w:p>
          <w:p w:rsidR="00BF1F74" w:rsidRDefault="00BF1F74" w:rsidP="00BF1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  <w:p w:rsidR="00BF1F74" w:rsidRDefault="00BF1F74" w:rsidP="00BF1F74">
            <w:pPr>
              <w:rPr>
                <w:sz w:val="28"/>
                <w:szCs w:val="28"/>
              </w:rPr>
            </w:pPr>
          </w:p>
          <w:p w:rsidR="00BF1F74" w:rsidRDefault="00BF1F74" w:rsidP="00BF1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Владельцам </w:t>
            </w:r>
          </w:p>
          <w:p w:rsidR="00BF1F74" w:rsidRPr="00BF1F74" w:rsidRDefault="00BF1F74" w:rsidP="00BF1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личных подсобных хозяйств содержащих крупный рогатый скот </w:t>
            </w:r>
          </w:p>
        </w:tc>
      </w:tr>
    </w:tbl>
    <w:p w:rsidR="00BC2776" w:rsidRDefault="00BC2776" w:rsidP="003C60AF">
      <w:pPr>
        <w:shd w:val="clear" w:color="auto" w:fill="FFFFFF"/>
        <w:jc w:val="center"/>
        <w:rPr>
          <w:b/>
          <w:sz w:val="28"/>
          <w:szCs w:val="28"/>
        </w:rPr>
      </w:pPr>
    </w:p>
    <w:p w:rsidR="003C60AF" w:rsidRPr="00F26BD2" w:rsidRDefault="003C60AF" w:rsidP="003C60AF">
      <w:pPr>
        <w:shd w:val="clear" w:color="auto" w:fill="FFFFFF"/>
        <w:jc w:val="center"/>
        <w:rPr>
          <w:b/>
          <w:sz w:val="28"/>
          <w:szCs w:val="28"/>
        </w:rPr>
      </w:pPr>
      <w:r w:rsidRPr="00F26BD2">
        <w:rPr>
          <w:b/>
          <w:sz w:val="28"/>
          <w:szCs w:val="28"/>
        </w:rPr>
        <w:t xml:space="preserve">Информация </w:t>
      </w:r>
    </w:p>
    <w:p w:rsidR="003C60AF" w:rsidRDefault="003C60AF" w:rsidP="003C60AF">
      <w:pPr>
        <w:shd w:val="clear" w:color="auto" w:fill="FFFFFF"/>
        <w:jc w:val="center"/>
        <w:rPr>
          <w:b/>
          <w:sz w:val="28"/>
          <w:szCs w:val="28"/>
        </w:rPr>
      </w:pPr>
      <w:r w:rsidRPr="00F26BD2">
        <w:rPr>
          <w:b/>
          <w:sz w:val="28"/>
          <w:szCs w:val="28"/>
        </w:rPr>
        <w:t>о государственной поддержке Министерства сельского хозяйства Самарской области</w:t>
      </w:r>
      <w:r>
        <w:rPr>
          <w:b/>
          <w:sz w:val="28"/>
          <w:szCs w:val="28"/>
        </w:rPr>
        <w:t xml:space="preserve"> по ЛЕЙКОЗУ,</w:t>
      </w:r>
      <w:r w:rsidRPr="00F26BD2">
        <w:rPr>
          <w:b/>
          <w:sz w:val="28"/>
          <w:szCs w:val="28"/>
        </w:rPr>
        <w:t xml:space="preserve"> пояснения для личных подсобных хозяйств</w:t>
      </w:r>
      <w:r>
        <w:rPr>
          <w:b/>
          <w:sz w:val="28"/>
          <w:szCs w:val="28"/>
        </w:rPr>
        <w:t xml:space="preserve"> </w:t>
      </w:r>
      <w:r w:rsidRPr="00F26BD2">
        <w:rPr>
          <w:b/>
          <w:sz w:val="28"/>
          <w:szCs w:val="28"/>
        </w:rPr>
        <w:t>(в рамках замены лейкозного скота при проведении оздоровительных мероприятий)</w:t>
      </w:r>
    </w:p>
    <w:p w:rsidR="003910CA" w:rsidRPr="00F26BD2" w:rsidRDefault="003910CA" w:rsidP="003C60AF">
      <w:pPr>
        <w:shd w:val="clear" w:color="auto" w:fill="FFFFFF"/>
        <w:jc w:val="center"/>
        <w:rPr>
          <w:b/>
          <w:sz w:val="28"/>
          <w:szCs w:val="28"/>
        </w:rPr>
      </w:pPr>
    </w:p>
    <w:p w:rsidR="003C60AF" w:rsidRPr="00F26BD2" w:rsidRDefault="003C60AF" w:rsidP="003C60AF">
      <w:pPr>
        <w:shd w:val="clear" w:color="auto" w:fill="FFFFFF"/>
        <w:ind w:firstLine="567"/>
        <w:jc w:val="both"/>
        <w:rPr>
          <w:sz w:val="28"/>
          <w:szCs w:val="28"/>
        </w:rPr>
      </w:pPr>
      <w:r w:rsidRPr="00F26BD2">
        <w:rPr>
          <w:sz w:val="28"/>
          <w:szCs w:val="28"/>
        </w:rPr>
        <w:t>В соответствии с письмом ГБУ СО «СВО» от 10.08.2023г. №2972 «пояснения для личных подсобных хозяйств (в рамках замены лейкозного скота при проведении оздоровительных мероприятий)</w:t>
      </w:r>
      <w:r w:rsidR="003910CA">
        <w:rPr>
          <w:sz w:val="28"/>
          <w:szCs w:val="28"/>
        </w:rPr>
        <w:t xml:space="preserve">», </w:t>
      </w:r>
      <w:r w:rsidRPr="00F26BD2">
        <w:rPr>
          <w:sz w:val="28"/>
          <w:szCs w:val="28"/>
        </w:rPr>
        <w:t>в рамках оздоровления территор</w:t>
      </w:r>
      <w:r w:rsidR="00BF1F74">
        <w:rPr>
          <w:sz w:val="28"/>
          <w:szCs w:val="28"/>
        </w:rPr>
        <w:t>ии Самарской области от лейкоза, сообщаем:</w:t>
      </w:r>
    </w:p>
    <w:p w:rsidR="003C60AF" w:rsidRPr="00F26BD2" w:rsidRDefault="003C60AF" w:rsidP="003C60AF">
      <w:pPr>
        <w:shd w:val="clear" w:color="auto" w:fill="FFFFFF"/>
        <w:ind w:firstLine="567"/>
        <w:jc w:val="both"/>
        <w:rPr>
          <w:sz w:val="28"/>
          <w:szCs w:val="28"/>
        </w:rPr>
      </w:pPr>
      <w:r w:rsidRPr="003910CA">
        <w:rPr>
          <w:b/>
          <w:i/>
          <w:sz w:val="28"/>
          <w:szCs w:val="28"/>
        </w:rPr>
        <w:t>Для справки:</w:t>
      </w:r>
      <w:r w:rsidRPr="00F26BD2">
        <w:rPr>
          <w:sz w:val="28"/>
          <w:szCs w:val="28"/>
        </w:rPr>
        <w:t xml:space="preserve"> по муниципальному району </w:t>
      </w:r>
      <w:proofErr w:type="spellStart"/>
      <w:r w:rsidRPr="00F26BD2">
        <w:rPr>
          <w:sz w:val="28"/>
          <w:szCs w:val="28"/>
        </w:rPr>
        <w:t>Похвистневский</w:t>
      </w:r>
      <w:proofErr w:type="spellEnd"/>
      <w:r w:rsidRPr="00F26BD2">
        <w:rPr>
          <w:sz w:val="28"/>
          <w:szCs w:val="28"/>
        </w:rPr>
        <w:t xml:space="preserve"> в настоящее время имеется 14 неблагополучных пунктов и 19 эпизоотических очагов по лейкозу КРС, т.е. наложены ограничительные мероприятия (КАРАНТИН). Из них в сельских поселениях: </w:t>
      </w:r>
      <w:r w:rsidR="003910CA">
        <w:rPr>
          <w:sz w:val="28"/>
          <w:szCs w:val="28"/>
        </w:rPr>
        <w:t>с/</w:t>
      </w:r>
      <w:proofErr w:type="gramStart"/>
      <w:r w:rsidR="003910CA">
        <w:rPr>
          <w:sz w:val="28"/>
          <w:szCs w:val="28"/>
        </w:rPr>
        <w:t>п</w:t>
      </w:r>
      <w:proofErr w:type="gramEnd"/>
      <w:r w:rsidR="003910CA">
        <w:rPr>
          <w:sz w:val="28"/>
          <w:szCs w:val="28"/>
        </w:rPr>
        <w:t xml:space="preserve"> </w:t>
      </w:r>
      <w:proofErr w:type="spellStart"/>
      <w:r w:rsidRPr="00F26BD2">
        <w:rPr>
          <w:sz w:val="28"/>
          <w:szCs w:val="28"/>
        </w:rPr>
        <w:t>Кротково</w:t>
      </w:r>
      <w:proofErr w:type="spellEnd"/>
      <w:r w:rsidRPr="00F26BD2">
        <w:rPr>
          <w:sz w:val="28"/>
          <w:szCs w:val="28"/>
        </w:rPr>
        <w:t xml:space="preserve"> – 8;</w:t>
      </w:r>
    </w:p>
    <w:p w:rsidR="003C60AF" w:rsidRPr="00F26BD2" w:rsidRDefault="003C60AF" w:rsidP="003C60AF">
      <w:pPr>
        <w:shd w:val="clear" w:color="auto" w:fill="FFFFFF"/>
        <w:jc w:val="both"/>
        <w:rPr>
          <w:sz w:val="28"/>
          <w:szCs w:val="28"/>
        </w:rPr>
      </w:pPr>
      <w:r w:rsidRPr="00F26BD2">
        <w:rPr>
          <w:sz w:val="28"/>
          <w:szCs w:val="28"/>
        </w:rPr>
        <w:t xml:space="preserve">с/п. Среднее </w:t>
      </w:r>
      <w:proofErr w:type="spellStart"/>
      <w:r w:rsidRPr="00F26BD2">
        <w:rPr>
          <w:sz w:val="28"/>
          <w:szCs w:val="28"/>
        </w:rPr>
        <w:t>Авркино</w:t>
      </w:r>
      <w:proofErr w:type="spellEnd"/>
      <w:r w:rsidRPr="00F26BD2">
        <w:rPr>
          <w:sz w:val="28"/>
          <w:szCs w:val="28"/>
        </w:rPr>
        <w:t xml:space="preserve">, </w:t>
      </w:r>
      <w:proofErr w:type="gramStart"/>
      <w:r w:rsidRPr="00F26BD2">
        <w:rPr>
          <w:sz w:val="28"/>
          <w:szCs w:val="28"/>
        </w:rPr>
        <w:t>с</w:t>
      </w:r>
      <w:proofErr w:type="gramEnd"/>
      <w:r w:rsidRPr="00F26BD2">
        <w:rPr>
          <w:sz w:val="28"/>
          <w:szCs w:val="28"/>
        </w:rPr>
        <w:t xml:space="preserve">. Нижнее </w:t>
      </w:r>
      <w:proofErr w:type="spellStart"/>
      <w:r w:rsidRPr="00F26BD2">
        <w:rPr>
          <w:sz w:val="28"/>
          <w:szCs w:val="28"/>
        </w:rPr>
        <w:t>Аверкино</w:t>
      </w:r>
      <w:proofErr w:type="spellEnd"/>
      <w:r w:rsidRPr="00F26BD2">
        <w:rPr>
          <w:sz w:val="28"/>
          <w:szCs w:val="28"/>
        </w:rPr>
        <w:t xml:space="preserve"> – 1, п. Таволжанка – 1;</w:t>
      </w:r>
    </w:p>
    <w:p w:rsidR="003C60AF" w:rsidRPr="00F26BD2" w:rsidRDefault="003C60AF" w:rsidP="003C60AF">
      <w:pPr>
        <w:shd w:val="clear" w:color="auto" w:fill="FFFFFF"/>
        <w:jc w:val="both"/>
        <w:rPr>
          <w:sz w:val="28"/>
          <w:szCs w:val="28"/>
        </w:rPr>
      </w:pPr>
      <w:r w:rsidRPr="00F26BD2">
        <w:rPr>
          <w:sz w:val="28"/>
          <w:szCs w:val="28"/>
        </w:rPr>
        <w:t>с/п Малый</w:t>
      </w:r>
      <w:proofErr w:type="gramStart"/>
      <w:r w:rsidRPr="00F26BD2">
        <w:rPr>
          <w:sz w:val="28"/>
          <w:szCs w:val="28"/>
        </w:rPr>
        <w:t xml:space="preserve"> Т</w:t>
      </w:r>
      <w:proofErr w:type="gramEnd"/>
      <w:r w:rsidRPr="00F26BD2">
        <w:rPr>
          <w:sz w:val="28"/>
          <w:szCs w:val="28"/>
        </w:rPr>
        <w:t>олкай – 1;</w:t>
      </w:r>
    </w:p>
    <w:p w:rsidR="003C60AF" w:rsidRPr="00F26BD2" w:rsidRDefault="003C60AF" w:rsidP="003C60AF">
      <w:pPr>
        <w:shd w:val="clear" w:color="auto" w:fill="FFFFFF"/>
        <w:jc w:val="both"/>
        <w:rPr>
          <w:sz w:val="28"/>
          <w:szCs w:val="28"/>
        </w:rPr>
      </w:pPr>
      <w:r w:rsidRPr="00F26BD2">
        <w:rPr>
          <w:sz w:val="28"/>
          <w:szCs w:val="28"/>
        </w:rPr>
        <w:t>с/</w:t>
      </w:r>
      <w:proofErr w:type="gramStart"/>
      <w:r w:rsidRPr="00F26BD2">
        <w:rPr>
          <w:sz w:val="28"/>
          <w:szCs w:val="28"/>
        </w:rPr>
        <w:t>п</w:t>
      </w:r>
      <w:proofErr w:type="gramEnd"/>
      <w:r w:rsidRPr="00F26BD2">
        <w:rPr>
          <w:sz w:val="28"/>
          <w:szCs w:val="28"/>
        </w:rPr>
        <w:t xml:space="preserve"> </w:t>
      </w:r>
      <w:proofErr w:type="spellStart"/>
      <w:r w:rsidRPr="00F26BD2">
        <w:rPr>
          <w:sz w:val="28"/>
          <w:szCs w:val="28"/>
        </w:rPr>
        <w:t>Савруха</w:t>
      </w:r>
      <w:proofErr w:type="spellEnd"/>
      <w:r w:rsidRPr="00F26BD2">
        <w:rPr>
          <w:sz w:val="28"/>
          <w:szCs w:val="28"/>
        </w:rPr>
        <w:t xml:space="preserve"> – 2;</w:t>
      </w:r>
    </w:p>
    <w:p w:rsidR="003C60AF" w:rsidRPr="00F26BD2" w:rsidRDefault="003C60AF" w:rsidP="003C60AF">
      <w:pPr>
        <w:shd w:val="clear" w:color="auto" w:fill="FFFFFF"/>
        <w:jc w:val="both"/>
        <w:rPr>
          <w:sz w:val="28"/>
          <w:szCs w:val="28"/>
        </w:rPr>
      </w:pPr>
      <w:r w:rsidRPr="00F26BD2">
        <w:rPr>
          <w:sz w:val="28"/>
          <w:szCs w:val="28"/>
        </w:rPr>
        <w:t>с/</w:t>
      </w:r>
      <w:proofErr w:type="gramStart"/>
      <w:r w:rsidRPr="00F26BD2">
        <w:rPr>
          <w:sz w:val="28"/>
          <w:szCs w:val="28"/>
        </w:rPr>
        <w:t>п</w:t>
      </w:r>
      <w:proofErr w:type="gramEnd"/>
      <w:r w:rsidRPr="00F26BD2">
        <w:rPr>
          <w:sz w:val="28"/>
          <w:szCs w:val="28"/>
        </w:rPr>
        <w:t xml:space="preserve"> </w:t>
      </w:r>
      <w:proofErr w:type="spellStart"/>
      <w:r w:rsidRPr="00F26BD2">
        <w:rPr>
          <w:sz w:val="28"/>
          <w:szCs w:val="28"/>
        </w:rPr>
        <w:t>Мочалеевка</w:t>
      </w:r>
      <w:proofErr w:type="spellEnd"/>
      <w:r w:rsidRPr="00F26BD2">
        <w:rPr>
          <w:sz w:val="28"/>
          <w:szCs w:val="28"/>
        </w:rPr>
        <w:t xml:space="preserve"> – 4;</w:t>
      </w:r>
    </w:p>
    <w:p w:rsidR="003C60AF" w:rsidRPr="00F26BD2" w:rsidRDefault="003C60AF" w:rsidP="003C60AF">
      <w:pPr>
        <w:shd w:val="clear" w:color="auto" w:fill="FFFFFF"/>
        <w:jc w:val="both"/>
        <w:rPr>
          <w:sz w:val="28"/>
          <w:szCs w:val="28"/>
        </w:rPr>
      </w:pPr>
      <w:r w:rsidRPr="00F26BD2">
        <w:rPr>
          <w:sz w:val="28"/>
          <w:szCs w:val="28"/>
        </w:rPr>
        <w:t xml:space="preserve"> с/</w:t>
      </w:r>
      <w:proofErr w:type="gramStart"/>
      <w:r w:rsidRPr="00F26BD2">
        <w:rPr>
          <w:sz w:val="28"/>
          <w:szCs w:val="28"/>
        </w:rPr>
        <w:t>п</w:t>
      </w:r>
      <w:proofErr w:type="gramEnd"/>
      <w:r w:rsidRPr="00F26BD2">
        <w:rPr>
          <w:sz w:val="28"/>
          <w:szCs w:val="28"/>
        </w:rPr>
        <w:t xml:space="preserve"> </w:t>
      </w:r>
      <w:proofErr w:type="spellStart"/>
      <w:r w:rsidRPr="00F26BD2">
        <w:rPr>
          <w:sz w:val="28"/>
          <w:szCs w:val="28"/>
        </w:rPr>
        <w:t>Алькино</w:t>
      </w:r>
      <w:proofErr w:type="spellEnd"/>
      <w:r w:rsidRPr="00F26BD2">
        <w:rPr>
          <w:sz w:val="28"/>
          <w:szCs w:val="28"/>
        </w:rPr>
        <w:t xml:space="preserve"> п. Красный Мост в КФХ – 1;</w:t>
      </w:r>
    </w:p>
    <w:p w:rsidR="003C60AF" w:rsidRPr="00F26BD2" w:rsidRDefault="003C60AF" w:rsidP="003C60AF">
      <w:pPr>
        <w:shd w:val="clear" w:color="auto" w:fill="FFFFFF"/>
        <w:jc w:val="both"/>
        <w:rPr>
          <w:sz w:val="28"/>
          <w:szCs w:val="28"/>
        </w:rPr>
      </w:pPr>
      <w:r w:rsidRPr="00F26BD2">
        <w:rPr>
          <w:sz w:val="28"/>
          <w:szCs w:val="28"/>
        </w:rPr>
        <w:t xml:space="preserve"> с/</w:t>
      </w:r>
      <w:proofErr w:type="gramStart"/>
      <w:r w:rsidRPr="00F26BD2">
        <w:rPr>
          <w:sz w:val="28"/>
          <w:szCs w:val="28"/>
        </w:rPr>
        <w:t>п</w:t>
      </w:r>
      <w:proofErr w:type="gramEnd"/>
      <w:r w:rsidRPr="00F26BD2">
        <w:rPr>
          <w:sz w:val="28"/>
          <w:szCs w:val="28"/>
        </w:rPr>
        <w:t xml:space="preserve"> Новое </w:t>
      </w:r>
      <w:proofErr w:type="spellStart"/>
      <w:r w:rsidRPr="00F26BD2">
        <w:rPr>
          <w:sz w:val="28"/>
          <w:szCs w:val="28"/>
        </w:rPr>
        <w:t>Мансуркино</w:t>
      </w:r>
      <w:proofErr w:type="spellEnd"/>
      <w:r w:rsidRPr="00F26BD2">
        <w:rPr>
          <w:sz w:val="28"/>
          <w:szCs w:val="28"/>
        </w:rPr>
        <w:t xml:space="preserve"> – 1.</w:t>
      </w:r>
    </w:p>
    <w:p w:rsidR="003C60AF" w:rsidRPr="00F26BD2" w:rsidRDefault="003C60AF" w:rsidP="003C60AF">
      <w:pPr>
        <w:shd w:val="clear" w:color="auto" w:fill="FFFFFF"/>
        <w:ind w:firstLine="567"/>
        <w:jc w:val="both"/>
        <w:rPr>
          <w:sz w:val="28"/>
          <w:szCs w:val="28"/>
        </w:rPr>
      </w:pPr>
      <w:r w:rsidRPr="00F26BD2">
        <w:rPr>
          <w:sz w:val="28"/>
          <w:szCs w:val="28"/>
        </w:rPr>
        <w:t xml:space="preserve">Также просим учесть на территории имеются животные </w:t>
      </w:r>
      <w:r w:rsidR="003910CA" w:rsidRPr="00F26BD2">
        <w:rPr>
          <w:sz w:val="28"/>
          <w:szCs w:val="28"/>
        </w:rPr>
        <w:t>вируса</w:t>
      </w:r>
      <w:r w:rsidRPr="00F26BD2">
        <w:rPr>
          <w:sz w:val="28"/>
          <w:szCs w:val="28"/>
        </w:rPr>
        <w:t xml:space="preserve"> носители, </w:t>
      </w:r>
      <w:proofErr w:type="spellStart"/>
      <w:r w:rsidRPr="00F26BD2">
        <w:rPr>
          <w:sz w:val="28"/>
          <w:szCs w:val="28"/>
        </w:rPr>
        <w:t>т.е</w:t>
      </w:r>
      <w:proofErr w:type="spellEnd"/>
      <w:r w:rsidRPr="00F26BD2">
        <w:rPr>
          <w:sz w:val="28"/>
          <w:szCs w:val="28"/>
        </w:rPr>
        <w:t xml:space="preserve"> инфицированные животные (лейкоз РИД положительные), данные животные согласно правил после положительного результата исследуются на гематологию, поясняем они могут быть в течени</w:t>
      </w:r>
      <w:proofErr w:type="gramStart"/>
      <w:r w:rsidRPr="00F26BD2">
        <w:rPr>
          <w:sz w:val="28"/>
          <w:szCs w:val="28"/>
        </w:rPr>
        <w:t>и</w:t>
      </w:r>
      <w:proofErr w:type="gramEnd"/>
      <w:r w:rsidRPr="00F26BD2">
        <w:rPr>
          <w:sz w:val="28"/>
          <w:szCs w:val="28"/>
        </w:rPr>
        <w:t xml:space="preserve"> длительного времени с результатами – отрицательными, но являться инфицированными животными и разносчиками данного заболевания. Данные ЛПХ и КФХ являются потенциальными территориями по карантину. </w:t>
      </w:r>
    </w:p>
    <w:p w:rsidR="003C60AF" w:rsidRPr="00F26BD2" w:rsidRDefault="003C60AF" w:rsidP="003C60AF">
      <w:pPr>
        <w:ind w:firstLine="567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F26BD2">
        <w:rPr>
          <w:sz w:val="28"/>
          <w:szCs w:val="28"/>
        </w:rPr>
        <w:t>В связи с вступлением новых правил с 01.09.2021г.</w:t>
      </w:r>
      <w:r w:rsidRPr="00F26BD2">
        <w:rPr>
          <w:rFonts w:eastAsia="Times New Roman"/>
          <w:sz w:val="28"/>
          <w:szCs w:val="28"/>
          <w:lang w:eastAsia="en-US"/>
        </w:rPr>
        <w:t xml:space="preserve"> приказа Министерства сельского хозяйства РФ от 25.11.2020г. № 156 </w:t>
      </w:r>
      <w:r w:rsidRPr="00F26BD2">
        <w:rPr>
          <w:sz w:val="28"/>
          <w:szCs w:val="28"/>
        </w:rPr>
        <w:t xml:space="preserve">«Об утверждении Ветеринарных правил осуществления профилактических, </w:t>
      </w:r>
      <w:r w:rsidRPr="00F26BD2">
        <w:rPr>
          <w:sz w:val="28"/>
          <w:szCs w:val="28"/>
        </w:rPr>
        <w:lastRenderedPageBreak/>
        <w:t>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</w:r>
      <w:r w:rsidRPr="00F26BD2">
        <w:rPr>
          <w:rFonts w:eastAsia="Times New Roman"/>
          <w:sz w:val="28"/>
          <w:szCs w:val="28"/>
          <w:lang w:eastAsia="en-US"/>
        </w:rPr>
        <w:t>», на не установленных ограничительных территориях является нарушение.</w:t>
      </w:r>
      <w:proofErr w:type="gramEnd"/>
    </w:p>
    <w:p w:rsidR="00BC2776" w:rsidRDefault="00BC2776" w:rsidP="003C60AF">
      <w:pPr>
        <w:ind w:firstLine="567"/>
        <w:jc w:val="both"/>
        <w:rPr>
          <w:rFonts w:eastAsia="Times New Roman"/>
          <w:sz w:val="28"/>
          <w:szCs w:val="28"/>
          <w:lang w:eastAsia="en-US"/>
        </w:rPr>
      </w:pPr>
    </w:p>
    <w:p w:rsidR="003C60AF" w:rsidRPr="00F26BD2" w:rsidRDefault="003C60AF" w:rsidP="003C60AF">
      <w:pPr>
        <w:ind w:firstLine="567"/>
        <w:jc w:val="both"/>
        <w:rPr>
          <w:rFonts w:eastAsia="Times New Roman"/>
          <w:b/>
          <w:sz w:val="28"/>
          <w:szCs w:val="28"/>
          <w:lang w:eastAsia="en-US"/>
        </w:rPr>
      </w:pPr>
      <w:r w:rsidRPr="00F26BD2">
        <w:rPr>
          <w:rFonts w:eastAsia="Times New Roman"/>
          <w:sz w:val="28"/>
          <w:szCs w:val="28"/>
          <w:lang w:eastAsia="en-US"/>
        </w:rPr>
        <w:t xml:space="preserve">Для приведения в соответствия ГБУ СО «СВО» </w:t>
      </w:r>
      <w:proofErr w:type="spellStart"/>
      <w:r w:rsidRPr="00F26BD2">
        <w:rPr>
          <w:rFonts w:eastAsia="Times New Roman"/>
          <w:sz w:val="28"/>
          <w:szCs w:val="28"/>
          <w:lang w:eastAsia="en-US"/>
        </w:rPr>
        <w:t>Похвистневская</w:t>
      </w:r>
      <w:proofErr w:type="spellEnd"/>
      <w:r w:rsidRPr="00F26BD2">
        <w:rPr>
          <w:rFonts w:eastAsia="Times New Roman"/>
          <w:sz w:val="28"/>
          <w:szCs w:val="28"/>
          <w:lang w:eastAsia="en-US"/>
        </w:rPr>
        <w:t xml:space="preserve"> СББЖ до 15.10.2023г. всех выше указанных инфицированных животных будет исследовать серологическим методом (РИД), а </w:t>
      </w:r>
      <w:proofErr w:type="gramStart"/>
      <w:r w:rsidRPr="00F26BD2">
        <w:rPr>
          <w:rFonts w:eastAsia="Times New Roman"/>
          <w:sz w:val="28"/>
          <w:szCs w:val="28"/>
          <w:lang w:eastAsia="en-US"/>
        </w:rPr>
        <w:t>значит</w:t>
      </w:r>
      <w:proofErr w:type="gramEnd"/>
      <w:r w:rsidRPr="00F26BD2">
        <w:rPr>
          <w:rFonts w:eastAsia="Times New Roman"/>
          <w:sz w:val="28"/>
          <w:szCs w:val="28"/>
          <w:lang w:eastAsia="en-US"/>
        </w:rPr>
        <w:t xml:space="preserve"> будет накладываться ограничения (карантин), </w:t>
      </w:r>
      <w:r w:rsidRPr="00F26BD2">
        <w:rPr>
          <w:rFonts w:eastAsia="Times New Roman"/>
          <w:b/>
          <w:sz w:val="28"/>
          <w:szCs w:val="28"/>
          <w:lang w:eastAsia="en-US"/>
        </w:rPr>
        <w:t>но его можно избежать, не дожидаясь установления карантина по лейкозу,  путем замены инфицированного поголовья на здоровых животных</w:t>
      </w:r>
      <w:r w:rsidR="005D18BA">
        <w:rPr>
          <w:rFonts w:eastAsia="Times New Roman"/>
          <w:b/>
          <w:sz w:val="28"/>
          <w:szCs w:val="28"/>
          <w:lang w:eastAsia="en-US"/>
        </w:rPr>
        <w:t>, а также в существующих очагах</w:t>
      </w:r>
      <w:r w:rsidRPr="00F26BD2">
        <w:rPr>
          <w:rFonts w:eastAsia="Times New Roman"/>
          <w:b/>
          <w:sz w:val="28"/>
          <w:szCs w:val="28"/>
          <w:lang w:eastAsia="en-US"/>
        </w:rPr>
        <w:t>!!!</w:t>
      </w:r>
    </w:p>
    <w:p w:rsidR="003C60AF" w:rsidRPr="00F26BD2" w:rsidRDefault="003C60AF" w:rsidP="003C60AF">
      <w:pPr>
        <w:ind w:firstLine="567"/>
        <w:jc w:val="both"/>
        <w:rPr>
          <w:rFonts w:eastAsia="Times New Roman"/>
          <w:b/>
          <w:i/>
          <w:sz w:val="28"/>
          <w:szCs w:val="28"/>
          <w:lang w:eastAsia="en-US"/>
        </w:rPr>
      </w:pPr>
    </w:p>
    <w:p w:rsidR="003C60AF" w:rsidRPr="00F26BD2" w:rsidRDefault="003C60AF" w:rsidP="003C60AF">
      <w:pPr>
        <w:jc w:val="both"/>
        <w:rPr>
          <w:rFonts w:eastAsia="Times New Roman"/>
          <w:i/>
          <w:sz w:val="28"/>
          <w:szCs w:val="28"/>
          <w:lang w:eastAsia="en-US"/>
        </w:rPr>
      </w:pPr>
      <w:r w:rsidRPr="00F26BD2">
        <w:rPr>
          <w:rFonts w:eastAsia="Times New Roman"/>
          <w:b/>
          <w:i/>
          <w:sz w:val="28"/>
          <w:szCs w:val="28"/>
          <w:lang w:eastAsia="en-US"/>
        </w:rPr>
        <w:t xml:space="preserve">Для справки: </w:t>
      </w:r>
      <w:r w:rsidRPr="00F26BD2">
        <w:rPr>
          <w:rFonts w:eastAsia="Times New Roman"/>
          <w:i/>
          <w:sz w:val="28"/>
          <w:szCs w:val="28"/>
          <w:lang w:eastAsia="en-US"/>
        </w:rPr>
        <w:t>по муниципальному району инфицированных животных имеется 49 голов в 42 ЛПХ, из них: с/</w:t>
      </w:r>
      <w:proofErr w:type="gramStart"/>
      <w:r w:rsidRPr="00F26BD2">
        <w:rPr>
          <w:rFonts w:eastAsia="Times New Roman"/>
          <w:i/>
          <w:sz w:val="28"/>
          <w:szCs w:val="28"/>
          <w:lang w:eastAsia="en-US"/>
        </w:rPr>
        <w:t>п</w:t>
      </w:r>
      <w:proofErr w:type="gramEnd"/>
      <w:r w:rsidRPr="00F26BD2">
        <w:rPr>
          <w:rFonts w:eastAsia="Times New Roman"/>
          <w:i/>
          <w:sz w:val="28"/>
          <w:szCs w:val="28"/>
          <w:lang w:eastAsia="en-US"/>
        </w:rPr>
        <w:t xml:space="preserve"> Среднее </w:t>
      </w:r>
      <w:proofErr w:type="spellStart"/>
      <w:r w:rsidRPr="00F26BD2">
        <w:rPr>
          <w:rFonts w:eastAsia="Times New Roman"/>
          <w:i/>
          <w:sz w:val="28"/>
          <w:szCs w:val="28"/>
          <w:lang w:eastAsia="en-US"/>
        </w:rPr>
        <w:t>Аверкино</w:t>
      </w:r>
      <w:proofErr w:type="spellEnd"/>
      <w:r w:rsidRPr="00F26BD2">
        <w:rPr>
          <w:rFonts w:eastAsia="Times New Roman"/>
          <w:i/>
          <w:sz w:val="28"/>
          <w:szCs w:val="28"/>
          <w:lang w:eastAsia="en-US"/>
        </w:rPr>
        <w:t xml:space="preserve"> -10 ЛПХ;</w:t>
      </w:r>
    </w:p>
    <w:p w:rsidR="003C60AF" w:rsidRPr="00F26BD2" w:rsidRDefault="003C60AF" w:rsidP="003C60AF">
      <w:pPr>
        <w:jc w:val="both"/>
        <w:rPr>
          <w:rFonts w:eastAsia="Times New Roman"/>
          <w:i/>
          <w:sz w:val="28"/>
          <w:szCs w:val="28"/>
          <w:lang w:eastAsia="en-US"/>
        </w:rPr>
      </w:pPr>
      <w:r w:rsidRPr="00F26BD2">
        <w:rPr>
          <w:rFonts w:eastAsia="Times New Roman"/>
          <w:i/>
          <w:sz w:val="28"/>
          <w:szCs w:val="28"/>
          <w:lang w:eastAsia="en-US"/>
        </w:rPr>
        <w:t>с/</w:t>
      </w:r>
      <w:proofErr w:type="gramStart"/>
      <w:r w:rsidRPr="00F26BD2">
        <w:rPr>
          <w:rFonts w:eastAsia="Times New Roman"/>
          <w:i/>
          <w:sz w:val="28"/>
          <w:szCs w:val="28"/>
          <w:lang w:eastAsia="en-US"/>
        </w:rPr>
        <w:t>п</w:t>
      </w:r>
      <w:proofErr w:type="gramEnd"/>
      <w:r w:rsidRPr="00F26BD2">
        <w:rPr>
          <w:rFonts w:eastAsia="Times New Roman"/>
          <w:i/>
          <w:sz w:val="28"/>
          <w:szCs w:val="28"/>
          <w:lang w:eastAsia="en-US"/>
        </w:rPr>
        <w:t xml:space="preserve"> </w:t>
      </w:r>
      <w:proofErr w:type="spellStart"/>
      <w:r w:rsidRPr="00F26BD2">
        <w:rPr>
          <w:rFonts w:eastAsia="Times New Roman"/>
          <w:i/>
          <w:sz w:val="28"/>
          <w:szCs w:val="28"/>
          <w:lang w:eastAsia="en-US"/>
        </w:rPr>
        <w:t>Мочалеевка</w:t>
      </w:r>
      <w:proofErr w:type="spellEnd"/>
      <w:r w:rsidRPr="00F26BD2">
        <w:rPr>
          <w:rFonts w:eastAsia="Times New Roman"/>
          <w:i/>
          <w:sz w:val="28"/>
          <w:szCs w:val="28"/>
          <w:lang w:eastAsia="en-US"/>
        </w:rPr>
        <w:t xml:space="preserve"> – 7 ЛПХ;</w:t>
      </w:r>
    </w:p>
    <w:p w:rsidR="003C60AF" w:rsidRPr="00F26BD2" w:rsidRDefault="003C60AF" w:rsidP="003C60AF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  <w:lang w:eastAsia="en-US"/>
        </w:rPr>
      </w:pPr>
      <w:r w:rsidRPr="00F26BD2">
        <w:rPr>
          <w:rFonts w:eastAsia="Times New Roman"/>
          <w:i/>
          <w:sz w:val="28"/>
          <w:szCs w:val="28"/>
          <w:lang w:eastAsia="en-US"/>
        </w:rPr>
        <w:t>с\п Малый</w:t>
      </w:r>
      <w:proofErr w:type="gramStart"/>
      <w:r w:rsidRPr="00F26BD2">
        <w:rPr>
          <w:rFonts w:eastAsia="Times New Roman"/>
          <w:i/>
          <w:sz w:val="28"/>
          <w:szCs w:val="28"/>
          <w:lang w:eastAsia="en-US"/>
        </w:rPr>
        <w:t xml:space="preserve"> Т</w:t>
      </w:r>
      <w:proofErr w:type="gramEnd"/>
      <w:r w:rsidRPr="00F26BD2">
        <w:rPr>
          <w:rFonts w:eastAsia="Times New Roman"/>
          <w:i/>
          <w:sz w:val="28"/>
          <w:szCs w:val="28"/>
          <w:lang w:eastAsia="en-US"/>
        </w:rPr>
        <w:t>олкай – 4 ЛПХ;</w:t>
      </w:r>
    </w:p>
    <w:p w:rsidR="003C60AF" w:rsidRPr="00F26BD2" w:rsidRDefault="003C60AF" w:rsidP="003C60AF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  <w:lang w:eastAsia="en-US"/>
        </w:rPr>
      </w:pPr>
      <w:r w:rsidRPr="00F26BD2">
        <w:rPr>
          <w:rFonts w:eastAsia="Times New Roman"/>
          <w:i/>
          <w:sz w:val="28"/>
          <w:szCs w:val="28"/>
          <w:lang w:eastAsia="en-US"/>
        </w:rPr>
        <w:t>с/</w:t>
      </w:r>
      <w:proofErr w:type="gramStart"/>
      <w:r w:rsidRPr="00F26BD2">
        <w:rPr>
          <w:rFonts w:eastAsia="Times New Roman"/>
          <w:i/>
          <w:sz w:val="28"/>
          <w:szCs w:val="28"/>
          <w:lang w:eastAsia="en-US"/>
        </w:rPr>
        <w:t>п</w:t>
      </w:r>
      <w:proofErr w:type="gramEnd"/>
      <w:r w:rsidRPr="00F26BD2">
        <w:rPr>
          <w:rFonts w:eastAsia="Times New Roman"/>
          <w:i/>
          <w:sz w:val="28"/>
          <w:szCs w:val="28"/>
          <w:lang w:eastAsia="en-US"/>
        </w:rPr>
        <w:t xml:space="preserve"> </w:t>
      </w:r>
      <w:proofErr w:type="spellStart"/>
      <w:r w:rsidRPr="00F26BD2">
        <w:rPr>
          <w:rFonts w:eastAsia="Times New Roman"/>
          <w:i/>
          <w:sz w:val="28"/>
          <w:szCs w:val="28"/>
          <w:lang w:eastAsia="en-US"/>
        </w:rPr>
        <w:t>Кротково</w:t>
      </w:r>
      <w:proofErr w:type="spellEnd"/>
      <w:r w:rsidRPr="00F26BD2">
        <w:rPr>
          <w:rFonts w:eastAsia="Times New Roman"/>
          <w:i/>
          <w:sz w:val="28"/>
          <w:szCs w:val="28"/>
          <w:lang w:eastAsia="en-US"/>
        </w:rPr>
        <w:t xml:space="preserve"> – 10 ЛПХ ;</w:t>
      </w:r>
    </w:p>
    <w:p w:rsidR="003C60AF" w:rsidRPr="00F26BD2" w:rsidRDefault="003C60AF" w:rsidP="003C60AF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  <w:lang w:eastAsia="en-US"/>
        </w:rPr>
      </w:pPr>
      <w:r w:rsidRPr="00F26BD2">
        <w:rPr>
          <w:rFonts w:eastAsia="Times New Roman"/>
          <w:i/>
          <w:sz w:val="28"/>
          <w:szCs w:val="28"/>
          <w:lang w:eastAsia="en-US"/>
        </w:rPr>
        <w:t>с/</w:t>
      </w:r>
      <w:proofErr w:type="gramStart"/>
      <w:r w:rsidRPr="00F26BD2">
        <w:rPr>
          <w:rFonts w:eastAsia="Times New Roman"/>
          <w:i/>
          <w:sz w:val="28"/>
          <w:szCs w:val="28"/>
          <w:lang w:eastAsia="en-US"/>
        </w:rPr>
        <w:t>п</w:t>
      </w:r>
      <w:proofErr w:type="gramEnd"/>
      <w:r w:rsidRPr="00F26BD2">
        <w:rPr>
          <w:rFonts w:eastAsia="Times New Roman"/>
          <w:i/>
          <w:sz w:val="28"/>
          <w:szCs w:val="28"/>
          <w:lang w:eastAsia="en-US"/>
        </w:rPr>
        <w:t xml:space="preserve"> Староганькино – 10;  </w:t>
      </w:r>
    </w:p>
    <w:p w:rsidR="003C60AF" w:rsidRDefault="003C60AF" w:rsidP="003C60AF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  <w:lang w:eastAsia="en-US"/>
        </w:rPr>
      </w:pPr>
      <w:r w:rsidRPr="00F26BD2">
        <w:rPr>
          <w:rFonts w:eastAsia="Times New Roman"/>
          <w:i/>
          <w:sz w:val="28"/>
          <w:szCs w:val="28"/>
          <w:lang w:eastAsia="en-US"/>
        </w:rPr>
        <w:t>с\</w:t>
      </w:r>
      <w:proofErr w:type="gramStart"/>
      <w:r w:rsidRPr="00F26BD2">
        <w:rPr>
          <w:rFonts w:eastAsia="Times New Roman"/>
          <w:i/>
          <w:sz w:val="28"/>
          <w:szCs w:val="28"/>
          <w:lang w:eastAsia="en-US"/>
        </w:rPr>
        <w:t>п</w:t>
      </w:r>
      <w:proofErr w:type="gramEnd"/>
      <w:r w:rsidRPr="00F26BD2">
        <w:rPr>
          <w:rFonts w:eastAsia="Times New Roman"/>
          <w:i/>
          <w:sz w:val="28"/>
          <w:szCs w:val="28"/>
          <w:lang w:eastAsia="en-US"/>
        </w:rPr>
        <w:t xml:space="preserve"> </w:t>
      </w:r>
      <w:proofErr w:type="spellStart"/>
      <w:r w:rsidRPr="00F26BD2">
        <w:rPr>
          <w:rFonts w:eastAsia="Times New Roman"/>
          <w:i/>
          <w:sz w:val="28"/>
          <w:szCs w:val="28"/>
          <w:lang w:eastAsia="en-US"/>
        </w:rPr>
        <w:t>Молое</w:t>
      </w:r>
      <w:proofErr w:type="spellEnd"/>
      <w:r w:rsidRPr="00F26BD2">
        <w:rPr>
          <w:rFonts w:eastAsia="Times New Roman"/>
          <w:i/>
          <w:sz w:val="28"/>
          <w:szCs w:val="28"/>
          <w:lang w:eastAsia="en-US"/>
        </w:rPr>
        <w:t xml:space="preserve"> </w:t>
      </w:r>
      <w:proofErr w:type="spellStart"/>
      <w:r w:rsidRPr="00F26BD2">
        <w:rPr>
          <w:rFonts w:eastAsia="Times New Roman"/>
          <w:i/>
          <w:sz w:val="28"/>
          <w:szCs w:val="28"/>
          <w:lang w:eastAsia="en-US"/>
        </w:rPr>
        <w:t>Ибряйкино</w:t>
      </w:r>
      <w:proofErr w:type="spellEnd"/>
      <w:r w:rsidRPr="00F26BD2">
        <w:rPr>
          <w:rFonts w:eastAsia="Times New Roman"/>
          <w:i/>
          <w:sz w:val="28"/>
          <w:szCs w:val="28"/>
          <w:lang w:eastAsia="en-US"/>
        </w:rPr>
        <w:t xml:space="preserve"> – 1, </w:t>
      </w:r>
      <w:proofErr w:type="spellStart"/>
      <w:r w:rsidRPr="00F26BD2">
        <w:rPr>
          <w:rFonts w:eastAsia="Times New Roman"/>
          <w:i/>
          <w:sz w:val="28"/>
          <w:szCs w:val="28"/>
          <w:lang w:eastAsia="en-US"/>
        </w:rPr>
        <w:t>т.е</w:t>
      </w:r>
      <w:proofErr w:type="spellEnd"/>
      <w:r w:rsidRPr="00F26BD2">
        <w:rPr>
          <w:rFonts w:eastAsia="Times New Roman"/>
          <w:i/>
          <w:sz w:val="28"/>
          <w:szCs w:val="28"/>
          <w:lang w:eastAsia="en-US"/>
        </w:rPr>
        <w:t xml:space="preserve"> данные ЛПХ потенциальные неблагополучные хозяйства (карантин) и источники заболевания «ЛЕЙКОЗ»</w:t>
      </w:r>
    </w:p>
    <w:p w:rsidR="003C60AF" w:rsidRPr="00F26BD2" w:rsidRDefault="003C60AF" w:rsidP="003C60AF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  <w:lang w:eastAsia="en-US"/>
        </w:rPr>
      </w:pPr>
    </w:p>
    <w:p w:rsidR="003C60AF" w:rsidRDefault="003C60AF" w:rsidP="003C60AF">
      <w:pPr>
        <w:ind w:firstLine="567"/>
        <w:jc w:val="both"/>
        <w:rPr>
          <w:color w:val="000000"/>
          <w:sz w:val="28"/>
          <w:szCs w:val="28"/>
        </w:rPr>
      </w:pPr>
      <w:r w:rsidRPr="00D22EC6">
        <w:rPr>
          <w:b/>
          <w:color w:val="000000" w:themeColor="text1"/>
          <w:sz w:val="28"/>
          <w:szCs w:val="28"/>
        </w:rPr>
        <w:t>Лейкоз крупного рогатого скота</w:t>
      </w:r>
      <w:r w:rsidRPr="00F26BD2">
        <w:rPr>
          <w:color w:val="000000"/>
          <w:sz w:val="28"/>
          <w:szCs w:val="28"/>
        </w:rPr>
        <w:t xml:space="preserve"> – хроническая инфекционная болезнь опухолевой природы, основной признак которой – злокачественное разрастание клеток кроветворных органов с нарушением их созревания, в результате чего происходит диффузная инфильтрация органов этими клетками или появляются опухоли. Экономический ущерб от заболеваемости животных лейкозом определяется не только финансовыми потерями в случаях заболевания, гибели, вынужденного убоя, снижения молочной продуктивности и введения ограничений на реализацию племенного молодняка, молока, молочных продуктов, но и другими прямыми и косвенными потерями.                                                                                                                         </w:t>
      </w:r>
    </w:p>
    <w:p w:rsidR="00BC2776" w:rsidRDefault="00BC2776" w:rsidP="003C60A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3C60AF" w:rsidRDefault="003C60AF" w:rsidP="003C60AF">
      <w:pPr>
        <w:ind w:firstLine="567"/>
        <w:jc w:val="both"/>
        <w:rPr>
          <w:b/>
          <w:color w:val="FF0000"/>
          <w:sz w:val="28"/>
          <w:szCs w:val="28"/>
        </w:rPr>
      </w:pPr>
      <w:r w:rsidRPr="00D22EC6">
        <w:rPr>
          <w:b/>
          <w:color w:val="000000" w:themeColor="text1"/>
          <w:sz w:val="28"/>
          <w:szCs w:val="28"/>
        </w:rPr>
        <w:t>Источник возбудителя болезни</w:t>
      </w:r>
      <w:r w:rsidRPr="00F26BD2">
        <w:rPr>
          <w:color w:val="000000"/>
          <w:sz w:val="28"/>
          <w:szCs w:val="28"/>
        </w:rPr>
        <w:t xml:space="preserve"> – инфицированные вирусом лейкоза крупного рогатого скота животные на всех стадиях инфекционного процесса.</w:t>
      </w:r>
      <w:r w:rsidRPr="00F26BD2">
        <w:rPr>
          <w:noProof/>
          <w:color w:val="000000"/>
          <w:sz w:val="28"/>
          <w:szCs w:val="28"/>
        </w:rPr>
        <w:t xml:space="preserve"> </w:t>
      </w:r>
      <w:r w:rsidRPr="00F26BD2"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F26BD2">
        <w:rPr>
          <w:b/>
          <w:color w:val="FF0000"/>
          <w:sz w:val="28"/>
          <w:szCs w:val="28"/>
        </w:rPr>
        <w:t xml:space="preserve"> </w:t>
      </w:r>
    </w:p>
    <w:p w:rsidR="00BC2776" w:rsidRDefault="00BC2776" w:rsidP="003C60A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3C60AF" w:rsidRDefault="003C60AF" w:rsidP="003C60AF">
      <w:pPr>
        <w:ind w:firstLine="567"/>
        <w:jc w:val="both"/>
        <w:rPr>
          <w:sz w:val="28"/>
          <w:szCs w:val="28"/>
        </w:rPr>
      </w:pPr>
      <w:r w:rsidRPr="00810EEA">
        <w:rPr>
          <w:b/>
          <w:color w:val="000000" w:themeColor="text1"/>
          <w:sz w:val="28"/>
          <w:szCs w:val="28"/>
        </w:rPr>
        <w:t>Инфекция</w:t>
      </w:r>
      <w:r w:rsidRPr="00F26BD2">
        <w:rPr>
          <w:b/>
          <w:color w:val="FF0000"/>
          <w:sz w:val="28"/>
          <w:szCs w:val="28"/>
        </w:rPr>
        <w:t xml:space="preserve">  </w:t>
      </w:r>
      <w:r w:rsidRPr="00F26BD2">
        <w:rPr>
          <w:sz w:val="28"/>
          <w:szCs w:val="28"/>
        </w:rPr>
        <w:t>распространяется при совместном содержании инфицированных и неинфицированных животных, при проведении отелов здоровых и инфицированных животных в одном помещении, через общие кормушки, поилки и доильные аппараты, а так же за счет воздействия антропогенных факторов. Быстрому распространению  инфекции  способствует  выпас в общем стаде не кастрированных быков.</w:t>
      </w:r>
    </w:p>
    <w:p w:rsidR="003C60AF" w:rsidRDefault="003C60AF" w:rsidP="003C60AF">
      <w:pPr>
        <w:ind w:firstLine="567"/>
        <w:jc w:val="both"/>
        <w:rPr>
          <w:color w:val="000000" w:themeColor="text1"/>
          <w:sz w:val="28"/>
          <w:szCs w:val="28"/>
        </w:rPr>
      </w:pPr>
      <w:r w:rsidRPr="00D84660">
        <w:rPr>
          <w:color w:val="000000" w:themeColor="text1"/>
          <w:sz w:val="28"/>
          <w:szCs w:val="28"/>
        </w:rPr>
        <w:t>От больных коров нельзя употреблять продукцию, а сами животные подлежат немедленному убою.</w:t>
      </w:r>
    </w:p>
    <w:p w:rsidR="00BF1F74" w:rsidRPr="00D84660" w:rsidRDefault="00BF1F74" w:rsidP="003C60AF">
      <w:pPr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</w:p>
    <w:p w:rsidR="00BC2776" w:rsidRDefault="00BC2776" w:rsidP="003C60AF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D22EC6">
        <w:rPr>
          <w:b/>
          <w:color w:val="000000" w:themeColor="text1"/>
          <w:sz w:val="28"/>
          <w:szCs w:val="28"/>
          <w:u w:val="single"/>
        </w:rPr>
        <w:lastRenderedPageBreak/>
        <w:t>«Государственная поддержка Министерства сельского хозяйства Самарской области, пояснения для личных подсобных хозяйств по ЛЕЙКОЗУ</w:t>
      </w:r>
      <w:r>
        <w:rPr>
          <w:b/>
          <w:color w:val="000000" w:themeColor="text1"/>
          <w:sz w:val="28"/>
          <w:szCs w:val="28"/>
          <w:u w:val="single"/>
        </w:rPr>
        <w:t>!!!</w:t>
      </w:r>
      <w:r w:rsidRPr="00D22EC6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3C60AF" w:rsidRPr="00BF1F74" w:rsidRDefault="003C60AF" w:rsidP="003C60AF">
      <w:pPr>
        <w:ind w:firstLine="709"/>
        <w:jc w:val="center"/>
        <w:rPr>
          <w:b/>
          <w:sz w:val="32"/>
          <w:szCs w:val="32"/>
        </w:rPr>
      </w:pPr>
      <w:r w:rsidRPr="00BF1F74">
        <w:rPr>
          <w:b/>
          <w:sz w:val="32"/>
          <w:szCs w:val="32"/>
        </w:rPr>
        <w:t>Пояснения для ЛПХ (в рамках замены лейкозного скота при проведении оздоровительных мероприятий)</w:t>
      </w:r>
    </w:p>
    <w:p w:rsidR="003C60AF" w:rsidRPr="00F26BD2" w:rsidRDefault="003C60AF" w:rsidP="003C60AF">
      <w:pPr>
        <w:ind w:firstLine="709"/>
        <w:jc w:val="both"/>
        <w:rPr>
          <w:color w:val="000000"/>
          <w:sz w:val="28"/>
          <w:szCs w:val="28"/>
        </w:rPr>
      </w:pPr>
      <w:r w:rsidRPr="00F26BD2">
        <w:rPr>
          <w:sz w:val="28"/>
          <w:szCs w:val="28"/>
        </w:rPr>
        <w:t xml:space="preserve">С июля 2023 года субсидии будут предоставляться гражданам, ведущим личное подсобное хозяйство, в соответствии с Федеральным законом от 07.07.2003 № 112-ФЗ «О личном подсобном хозяйстве»     (далее – ЛПХ) </w:t>
      </w:r>
      <w:r w:rsidRPr="00F26BD2">
        <w:rPr>
          <w:color w:val="000000"/>
          <w:sz w:val="28"/>
          <w:szCs w:val="28"/>
        </w:rPr>
        <w:t xml:space="preserve">на реализацию мероприятий по оздоровлению от лейкоза крупного рогатого скота. </w:t>
      </w:r>
    </w:p>
    <w:p w:rsidR="003C60AF" w:rsidRPr="00F26BD2" w:rsidRDefault="003C60AF" w:rsidP="003C60AF">
      <w:pPr>
        <w:ind w:firstLine="709"/>
        <w:jc w:val="both"/>
        <w:rPr>
          <w:sz w:val="28"/>
          <w:szCs w:val="28"/>
        </w:rPr>
      </w:pPr>
      <w:r w:rsidRPr="00F26BD2">
        <w:rPr>
          <w:color w:val="000000"/>
          <w:sz w:val="28"/>
          <w:szCs w:val="28"/>
        </w:rPr>
        <w:t xml:space="preserve">В рамках реализации данного направления государственной поддержки субсидии будут предоставляться </w:t>
      </w:r>
      <w:r w:rsidRPr="00F26BD2">
        <w:rPr>
          <w:sz w:val="28"/>
          <w:szCs w:val="28"/>
        </w:rPr>
        <w:t xml:space="preserve">в целях возмещения затрат, понесенных ЛПХ в предыдущем и (или) текущем финансовых годах на приобретение поголовья крупного рогатого скота: </w:t>
      </w:r>
      <w:r w:rsidRPr="00F26BD2">
        <w:rPr>
          <w:b/>
          <w:sz w:val="28"/>
          <w:szCs w:val="28"/>
        </w:rPr>
        <w:t>коровы, нетели, тёлки</w:t>
      </w:r>
      <w:r w:rsidRPr="00F26BD2">
        <w:rPr>
          <w:sz w:val="28"/>
          <w:szCs w:val="28"/>
        </w:rPr>
        <w:t>.</w:t>
      </w:r>
    </w:p>
    <w:p w:rsidR="003C60AF" w:rsidRPr="00F26BD2" w:rsidRDefault="003C60AF" w:rsidP="003C60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BD2">
        <w:rPr>
          <w:rFonts w:ascii="Times New Roman" w:hAnsi="Times New Roman" w:cs="Times New Roman"/>
          <w:sz w:val="28"/>
          <w:szCs w:val="28"/>
        </w:rPr>
        <w:t>Размер предоставляемой ЛПХ субсидии составляет</w:t>
      </w:r>
      <w:r w:rsidR="003910CA">
        <w:rPr>
          <w:rFonts w:ascii="Times New Roman" w:hAnsi="Times New Roman" w:cs="Times New Roman"/>
          <w:sz w:val="28"/>
          <w:szCs w:val="28"/>
        </w:rPr>
        <w:t xml:space="preserve"> </w:t>
      </w:r>
      <w:r w:rsidRPr="00F26BD2">
        <w:rPr>
          <w:rFonts w:ascii="Times New Roman" w:hAnsi="Times New Roman" w:cs="Times New Roman"/>
          <w:sz w:val="28"/>
          <w:szCs w:val="28"/>
        </w:rPr>
        <w:t xml:space="preserve">50 процентов от фактически понесенных им затрат на приобретение поголовья. </w:t>
      </w:r>
    </w:p>
    <w:p w:rsidR="003C60AF" w:rsidRPr="00F26BD2" w:rsidRDefault="003C60AF" w:rsidP="003C60AF">
      <w:pPr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>Предельное количество крупного рогатого скота, затраты на приобретение которых подлежат субсидированию, составляет 15 голов.</w:t>
      </w:r>
    </w:p>
    <w:p w:rsidR="003C60AF" w:rsidRPr="00F26BD2" w:rsidRDefault="003C60AF" w:rsidP="003C60AF">
      <w:pPr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>Если ЛПХ приобрел племенной крупный рогатый скот стоимостью свыше 310 рублей за один килограмм живой массы, субсидии предоставляются в размере 50 процентов от объема фактически понесенных ЛПХ затрат, исчисляемых как произведение количества килограммов живой массы приобретенного племенного крупного рогатого скота и стоимости одного килограмма живой массы, не превышающей     310 рублей.</w:t>
      </w:r>
    </w:p>
    <w:p w:rsidR="003C60AF" w:rsidRPr="00F26BD2" w:rsidRDefault="003C60AF" w:rsidP="003C60AF">
      <w:pPr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 xml:space="preserve">Если ЛПХ приобрел товарный крупный рогатый скот стоимостью свыше 240 рублей за один килограмм живой массы, субсидии предоставляются в размере 50 процентов от объема фактически понесенных ЛПХ затрат, исчисляемых как произведение количества килограммов живой массы приобретенного товарного крупного рогатого скота и стоимости одного килограмма живой массы, не превышающей    240 рублей. </w:t>
      </w:r>
    </w:p>
    <w:p w:rsidR="003C60AF" w:rsidRPr="00F26BD2" w:rsidRDefault="003C60AF" w:rsidP="003C60AF">
      <w:pPr>
        <w:contextualSpacing/>
        <w:jc w:val="both"/>
        <w:outlineLvl w:val="0"/>
        <w:rPr>
          <w:sz w:val="28"/>
          <w:szCs w:val="28"/>
        </w:rPr>
      </w:pPr>
    </w:p>
    <w:p w:rsidR="003C60AF" w:rsidRPr="00F26BD2" w:rsidRDefault="003C60AF" w:rsidP="003C60A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F26BD2">
        <w:rPr>
          <w:b/>
          <w:sz w:val="28"/>
          <w:szCs w:val="28"/>
        </w:rPr>
        <w:t>ЛПХ должен соответствовать следующим критериям:</w:t>
      </w:r>
    </w:p>
    <w:p w:rsidR="003C60AF" w:rsidRPr="00F26BD2" w:rsidRDefault="003C60AF" w:rsidP="003C60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 xml:space="preserve">1. На дату обращения в министерство сельского хозяйства и продовольствия Самарской области (далее – министерство) для получения субсидий: </w:t>
      </w:r>
    </w:p>
    <w:p w:rsidR="003C60AF" w:rsidRPr="00F26BD2" w:rsidRDefault="003C60AF" w:rsidP="003C60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>не иметь просроченную (неурегулированную) задолженность по   денежным обязательствам перед Самарской областью;</w:t>
      </w:r>
    </w:p>
    <w:p w:rsidR="003C60AF" w:rsidRPr="00F26BD2" w:rsidRDefault="003C60AF" w:rsidP="003C60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 xml:space="preserve">не являться получателями средств из бюджета Самарской области     в соответствии с иными нормативными правовыми актами Самарской     области на аналогичные цели; </w:t>
      </w:r>
    </w:p>
    <w:p w:rsidR="003C60AF" w:rsidRPr="00F26BD2" w:rsidRDefault="003C60AF" w:rsidP="003C60AF">
      <w:pPr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>не осуществлять деятельность на территории, признанной эпизоотическим очагом инфекционных заболеваний сельскохозяйственных          животных (бруцеллез, туберкулез, лейкоз), в отношении которой введены ограничительные мероприятия (карантин);</w:t>
      </w:r>
    </w:p>
    <w:p w:rsidR="003C60AF" w:rsidRPr="00F26BD2" w:rsidRDefault="003C60AF" w:rsidP="003C60AF">
      <w:pPr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lastRenderedPageBreak/>
        <w:t xml:space="preserve">иметь в наличии поголовье крупного рогатого скота молочного и (или) мясного направлений. </w:t>
      </w:r>
    </w:p>
    <w:p w:rsidR="003C60AF" w:rsidRDefault="003C60AF" w:rsidP="003C60AF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F26BD2">
        <w:rPr>
          <w:sz w:val="28"/>
          <w:szCs w:val="28"/>
        </w:rPr>
        <w:t xml:space="preserve">2. ЛПХ должны осуществить поставку (завоз) в свое                            хозяйство приобретенного ими поголовья крупного рогатого скота      </w:t>
      </w:r>
      <w:r w:rsidRPr="00F26BD2">
        <w:rPr>
          <w:b/>
          <w:sz w:val="28"/>
          <w:szCs w:val="28"/>
          <w:u w:val="single"/>
        </w:rPr>
        <w:t>только после ликвидации</w:t>
      </w:r>
      <w:r w:rsidRPr="00F26BD2">
        <w:rPr>
          <w:sz w:val="28"/>
          <w:szCs w:val="28"/>
        </w:rPr>
        <w:t xml:space="preserve"> у ЛПХ эпизоотических очагов инфекционных заболеваний по лейкозу и </w:t>
      </w:r>
      <w:r w:rsidRPr="00F26BD2">
        <w:rPr>
          <w:b/>
          <w:sz w:val="28"/>
          <w:szCs w:val="28"/>
          <w:u w:val="single"/>
        </w:rPr>
        <w:t>отмене ограничительных мероприятий (карантина).</w:t>
      </w:r>
    </w:p>
    <w:p w:rsidR="003C60AF" w:rsidRDefault="003C60AF" w:rsidP="003C60AF">
      <w:pPr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3910CA" w:rsidRPr="00F26BD2" w:rsidRDefault="003910CA" w:rsidP="003C60AF">
      <w:pPr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3C60AF" w:rsidRPr="00F26BD2" w:rsidRDefault="003C60AF" w:rsidP="003C60AF">
      <w:pPr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 xml:space="preserve">В целях получения субсидии ЛПХ представляет </w:t>
      </w:r>
      <w:r w:rsidRPr="00F26BD2">
        <w:rPr>
          <w:b/>
          <w:sz w:val="28"/>
          <w:szCs w:val="28"/>
        </w:rPr>
        <w:t>в управления сельского хозяйства</w:t>
      </w:r>
      <w:r w:rsidRPr="00F26BD2">
        <w:rPr>
          <w:sz w:val="28"/>
          <w:szCs w:val="28"/>
        </w:rPr>
        <w:t xml:space="preserve"> муниципальных </w:t>
      </w:r>
      <w:proofErr w:type="gramStart"/>
      <w:r w:rsidRPr="00F26BD2">
        <w:rPr>
          <w:sz w:val="28"/>
          <w:szCs w:val="28"/>
        </w:rPr>
        <w:t>районов</w:t>
      </w:r>
      <w:proofErr w:type="gramEnd"/>
      <w:r w:rsidRPr="00F26BD2">
        <w:rPr>
          <w:sz w:val="28"/>
          <w:szCs w:val="28"/>
        </w:rPr>
        <w:t xml:space="preserve"> следующие документы:  </w:t>
      </w:r>
    </w:p>
    <w:p w:rsidR="003C60AF" w:rsidRPr="00F26BD2" w:rsidRDefault="003C60AF" w:rsidP="003C60AF">
      <w:pPr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>заявка;</w:t>
      </w:r>
    </w:p>
    <w:p w:rsidR="003C60AF" w:rsidRPr="00F26BD2" w:rsidRDefault="00BC2776" w:rsidP="003C60AF">
      <w:pPr>
        <w:ind w:firstLine="709"/>
        <w:contextualSpacing/>
        <w:jc w:val="both"/>
        <w:rPr>
          <w:sz w:val="28"/>
          <w:szCs w:val="28"/>
        </w:rPr>
      </w:pPr>
      <w:hyperlink w:anchor="Par9337" w:tooltip="                              Справка-расчет" w:history="1">
        <w:r w:rsidR="003C60AF" w:rsidRPr="00F26BD2">
          <w:rPr>
            <w:sz w:val="28"/>
            <w:szCs w:val="28"/>
          </w:rPr>
          <w:t>справка-расчет</w:t>
        </w:r>
      </w:hyperlink>
      <w:r w:rsidR="003C60AF" w:rsidRPr="00F26BD2">
        <w:rPr>
          <w:sz w:val="28"/>
          <w:szCs w:val="28"/>
        </w:rPr>
        <w:t xml:space="preserve"> для предоставления субсидии по форме согласно приложению 2 к настоящему Порядку (далее – справка-расчет); </w:t>
      </w:r>
    </w:p>
    <w:p w:rsidR="003C60AF" w:rsidRPr="00F26BD2" w:rsidRDefault="003C60AF" w:rsidP="003C60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 xml:space="preserve">выписка из </w:t>
      </w:r>
      <w:proofErr w:type="spellStart"/>
      <w:r w:rsidRPr="00F26BD2">
        <w:rPr>
          <w:sz w:val="28"/>
          <w:szCs w:val="28"/>
        </w:rPr>
        <w:t>похозяйственной</w:t>
      </w:r>
      <w:proofErr w:type="spellEnd"/>
      <w:r w:rsidRPr="00F26BD2">
        <w:rPr>
          <w:sz w:val="28"/>
          <w:szCs w:val="28"/>
        </w:rPr>
        <w:t xml:space="preserve"> книги об учете личного подсобного   хозяйства по состоянию на 1 января предыдущего финансового года,                1 января текущего финансового года, 1-е число месяца обращения в министерство для получения субсидии;</w:t>
      </w:r>
    </w:p>
    <w:p w:rsidR="003C60AF" w:rsidRPr="00F26BD2" w:rsidRDefault="003C60AF" w:rsidP="003C60AF">
      <w:pPr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>копии ветеринарных сопроводительных документов на приобретенное поголовье крупного рогатого скота;</w:t>
      </w:r>
    </w:p>
    <w:p w:rsidR="003C60AF" w:rsidRPr="00F26BD2" w:rsidRDefault="003C60AF" w:rsidP="003C60AF">
      <w:pPr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 xml:space="preserve">копия договора на приобретение крупного рогатого скота, заверенная участником отбора; </w:t>
      </w:r>
    </w:p>
    <w:p w:rsidR="003C60AF" w:rsidRPr="00F26BD2" w:rsidRDefault="003C60AF" w:rsidP="003C60AF">
      <w:pPr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 xml:space="preserve">копия накладной и (или) копия универсального передаточного        документа, подтверждающих приобретение крупного рогатого скота, </w:t>
      </w:r>
      <w:proofErr w:type="gramStart"/>
      <w:r w:rsidRPr="00F26BD2">
        <w:rPr>
          <w:sz w:val="28"/>
          <w:szCs w:val="28"/>
        </w:rPr>
        <w:t>заверенные</w:t>
      </w:r>
      <w:proofErr w:type="gramEnd"/>
      <w:r w:rsidRPr="00F26BD2">
        <w:rPr>
          <w:sz w:val="28"/>
          <w:szCs w:val="28"/>
        </w:rPr>
        <w:t xml:space="preserve"> участником отбора (если крупный рогатый скот приобретен у юридических лиц или индивидуальных предпринимателей); </w:t>
      </w:r>
    </w:p>
    <w:p w:rsidR="003C60AF" w:rsidRPr="00F26BD2" w:rsidRDefault="003C60AF" w:rsidP="003C60AF">
      <w:pPr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 xml:space="preserve">копия акта приема-передачи крупного рогатого скота с указанием  породы, половозрастной группы, живого веса и его стоимости, заверенная участником отбора; </w:t>
      </w:r>
    </w:p>
    <w:p w:rsidR="003C60AF" w:rsidRPr="00F26BD2" w:rsidRDefault="003C60AF" w:rsidP="003C60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>копии платежных поручений, заверенные кредитной организацией, и (или) кассовых чеков, и (или) иных документов, не противоречащих действующему законодательству, подтверждающих оплату за приобретенный крупный рогатый скот, заверенные участником отбора (если крупный рогатый скот приобретен у юридических лиц или индивидуальных предпринимателей);</w:t>
      </w:r>
    </w:p>
    <w:p w:rsidR="003C60AF" w:rsidRPr="00F26BD2" w:rsidRDefault="003C60AF" w:rsidP="003C60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>копии платежных поручений, заверенные кредитной организацией,       и (или) актов приема-передачи денежных средств, и (или) иных документов, не противоречащих действующему законодательству, подтверждающих оплату за приобретенный крупный рогатый скот, заверенные участником отбора (если крупный рогатый скот приобретен у граждан, ведущих личное подсобное хозяйство);</w:t>
      </w:r>
    </w:p>
    <w:p w:rsidR="003C60AF" w:rsidRPr="00F26BD2" w:rsidRDefault="003C60AF" w:rsidP="003C60AF">
      <w:pPr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t xml:space="preserve">копия свидетельства о регистрации в государственном племенном регистре организации по племенному животноводству, у которой приобретен племенной крупный рогатый скот, заверенная </w:t>
      </w:r>
      <w:r w:rsidRPr="00F26BD2">
        <w:rPr>
          <w:color w:val="000000"/>
          <w:sz w:val="28"/>
          <w:szCs w:val="28"/>
        </w:rPr>
        <w:t>участником отбора</w:t>
      </w:r>
      <w:r w:rsidRPr="00F26BD2">
        <w:rPr>
          <w:sz w:val="28"/>
          <w:szCs w:val="28"/>
        </w:rPr>
        <w:t xml:space="preserve"> (если </w:t>
      </w:r>
      <w:r w:rsidRPr="00F26BD2">
        <w:rPr>
          <w:color w:val="000000"/>
          <w:sz w:val="28"/>
          <w:szCs w:val="28"/>
        </w:rPr>
        <w:t>участник отбора</w:t>
      </w:r>
      <w:r w:rsidRPr="00F26BD2">
        <w:rPr>
          <w:sz w:val="28"/>
          <w:szCs w:val="28"/>
        </w:rPr>
        <w:t xml:space="preserve"> приобрел племенной крупный рогатый скот);</w:t>
      </w:r>
    </w:p>
    <w:p w:rsidR="003C60AF" w:rsidRDefault="003C60AF" w:rsidP="003C60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BD2">
        <w:rPr>
          <w:sz w:val="28"/>
          <w:szCs w:val="28"/>
        </w:rPr>
        <w:lastRenderedPageBreak/>
        <w:t xml:space="preserve">документ с указанием платежных реквизитов </w:t>
      </w:r>
      <w:r w:rsidRPr="00F26BD2">
        <w:rPr>
          <w:color w:val="000000"/>
          <w:sz w:val="28"/>
          <w:szCs w:val="28"/>
        </w:rPr>
        <w:t>участника отбора</w:t>
      </w:r>
      <w:r w:rsidRPr="00F26BD2">
        <w:rPr>
          <w:sz w:val="28"/>
          <w:szCs w:val="28"/>
        </w:rPr>
        <w:t xml:space="preserve">,      заверенный </w:t>
      </w:r>
      <w:r w:rsidRPr="00F26BD2">
        <w:rPr>
          <w:color w:val="000000"/>
          <w:sz w:val="28"/>
          <w:szCs w:val="28"/>
        </w:rPr>
        <w:t>участником отбора</w:t>
      </w:r>
      <w:r w:rsidRPr="00F26BD2">
        <w:rPr>
          <w:sz w:val="28"/>
          <w:szCs w:val="28"/>
        </w:rPr>
        <w:t>.</w:t>
      </w:r>
    </w:p>
    <w:p w:rsidR="003C60AF" w:rsidRPr="00F26BD2" w:rsidRDefault="003C60AF" w:rsidP="003C60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C60AF" w:rsidRPr="00F26BD2" w:rsidRDefault="003C60AF" w:rsidP="003C60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F26BD2">
        <w:rPr>
          <w:b/>
          <w:sz w:val="28"/>
          <w:szCs w:val="28"/>
          <w:u w:val="single"/>
        </w:rPr>
        <w:t>Управления сельского хозяйства</w:t>
      </w:r>
      <w:r w:rsidRPr="00F26BD2">
        <w:rPr>
          <w:sz w:val="28"/>
          <w:szCs w:val="28"/>
          <w:u w:val="single"/>
        </w:rPr>
        <w:t xml:space="preserve"> переводят данные документы в электронную форму и </w:t>
      </w:r>
      <w:r w:rsidR="003910CA">
        <w:rPr>
          <w:sz w:val="28"/>
          <w:szCs w:val="28"/>
          <w:u w:val="single"/>
        </w:rPr>
        <w:t>самостоятельно направляют их в М</w:t>
      </w:r>
      <w:r w:rsidRPr="00F26BD2">
        <w:rPr>
          <w:sz w:val="28"/>
          <w:szCs w:val="28"/>
          <w:u w:val="single"/>
        </w:rPr>
        <w:t>инистерство.</w:t>
      </w:r>
    </w:p>
    <w:p w:rsidR="003C60AF" w:rsidRPr="00F26BD2" w:rsidRDefault="003C60AF" w:rsidP="003C60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26BD2">
        <w:rPr>
          <w:sz w:val="28"/>
          <w:szCs w:val="28"/>
        </w:rPr>
        <w:t>Срок подачи документов для получения субсидии до 1 декабря текущего финансового года (объявление о проведении отбора для получения субсидии размещено на официальном сайте министерства (</w:t>
      </w:r>
      <w:hyperlink r:id="rId8" w:history="1">
        <w:r w:rsidRPr="00F26BD2">
          <w:rPr>
            <w:rStyle w:val="a3"/>
            <w:b/>
            <w:sz w:val="28"/>
            <w:szCs w:val="28"/>
            <w:lang w:val="en-US"/>
          </w:rPr>
          <w:t>mcx</w:t>
        </w:r>
        <w:r w:rsidRPr="00F26BD2">
          <w:rPr>
            <w:rStyle w:val="a3"/>
            <w:b/>
            <w:sz w:val="28"/>
            <w:szCs w:val="28"/>
          </w:rPr>
          <w:t>@</w:t>
        </w:r>
        <w:proofErr w:type="spellStart"/>
        <w:r w:rsidRPr="00F26BD2">
          <w:rPr>
            <w:rStyle w:val="a3"/>
            <w:b/>
            <w:sz w:val="28"/>
            <w:szCs w:val="28"/>
            <w:lang w:val="en-US"/>
          </w:rPr>
          <w:t>samregion</w:t>
        </w:r>
        <w:proofErr w:type="spellEnd"/>
        <w:r w:rsidRPr="00F26BD2">
          <w:rPr>
            <w:rStyle w:val="a3"/>
            <w:b/>
            <w:sz w:val="28"/>
            <w:szCs w:val="28"/>
          </w:rPr>
          <w:t>.</w:t>
        </w:r>
        <w:proofErr w:type="spellStart"/>
        <w:r w:rsidRPr="00F26BD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F26BD2">
        <w:rPr>
          <w:b/>
          <w:sz w:val="28"/>
          <w:szCs w:val="28"/>
        </w:rPr>
        <w:t xml:space="preserve">) </w:t>
      </w:r>
      <w:r w:rsidRPr="00F26BD2">
        <w:rPr>
          <w:sz w:val="28"/>
          <w:szCs w:val="28"/>
        </w:rPr>
        <w:t xml:space="preserve">в разделе «документы», «объявления». </w:t>
      </w:r>
      <w:proofErr w:type="gramEnd"/>
    </w:p>
    <w:p w:rsidR="003C60AF" w:rsidRPr="00F26BD2" w:rsidRDefault="003C60AF" w:rsidP="003C60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C60AF" w:rsidRPr="00F26BD2" w:rsidRDefault="003C60AF" w:rsidP="003C60AF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F26BD2">
        <w:rPr>
          <w:b/>
          <w:sz w:val="28"/>
          <w:szCs w:val="28"/>
          <w:u w:val="single"/>
        </w:rPr>
        <w:t>После получения данной субсидии ЛПХ обязаны:</w:t>
      </w:r>
    </w:p>
    <w:p w:rsidR="003C60AF" w:rsidRPr="00F26BD2" w:rsidRDefault="003C60AF" w:rsidP="003C60AF">
      <w:pPr>
        <w:ind w:firstLine="709"/>
        <w:contextualSpacing/>
        <w:jc w:val="both"/>
        <w:rPr>
          <w:b/>
          <w:sz w:val="28"/>
          <w:szCs w:val="28"/>
        </w:rPr>
      </w:pPr>
      <w:r w:rsidRPr="00F26BD2">
        <w:rPr>
          <w:b/>
          <w:sz w:val="28"/>
          <w:szCs w:val="28"/>
        </w:rPr>
        <w:t>а) осуществлять деятельность по разведению крупного рогатого скота не менее трех лет со дня предоставления ЛПХ субсидии;</w:t>
      </w:r>
    </w:p>
    <w:p w:rsidR="003C60AF" w:rsidRPr="00F26BD2" w:rsidRDefault="003C60AF" w:rsidP="003C60A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26BD2">
        <w:rPr>
          <w:b/>
          <w:sz w:val="28"/>
          <w:szCs w:val="28"/>
        </w:rPr>
        <w:t xml:space="preserve">б) не позднее 1 февраля последующего финансового года предоставлять в министерство отчетность </w:t>
      </w:r>
      <w:r w:rsidRPr="00F26BD2">
        <w:rPr>
          <w:b/>
          <w:color w:val="000000"/>
          <w:sz w:val="28"/>
          <w:szCs w:val="28"/>
        </w:rPr>
        <w:t xml:space="preserve">о достижении значений результатов предоставления субсидий по форме, определенной типовой формой соглашения, установленной министерством управления финансами Самарской области; </w:t>
      </w:r>
    </w:p>
    <w:p w:rsidR="003C60AF" w:rsidRPr="00F26BD2" w:rsidRDefault="003C60AF" w:rsidP="003C60AF">
      <w:pPr>
        <w:ind w:firstLine="709"/>
        <w:contextualSpacing/>
        <w:jc w:val="both"/>
        <w:rPr>
          <w:b/>
          <w:sz w:val="28"/>
          <w:szCs w:val="28"/>
        </w:rPr>
      </w:pPr>
      <w:r w:rsidRPr="00F26BD2">
        <w:rPr>
          <w:b/>
          <w:sz w:val="28"/>
          <w:szCs w:val="28"/>
        </w:rPr>
        <w:t>в) ежегодно в течение трех лет со дня предоставления получателям субсидий не позднее 1 февраля последующего финансового года представлять в министерство письма, подтверждающие, что ЛПХ осуществляют деятельность по разведению крупного рогатого скота, подписанные ЛПХ.</w:t>
      </w:r>
    </w:p>
    <w:p w:rsidR="003C60AF" w:rsidRPr="00F26BD2" w:rsidRDefault="003C60AF" w:rsidP="003C60AF">
      <w:pPr>
        <w:tabs>
          <w:tab w:val="left" w:pos="6663"/>
        </w:tabs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3C60AF" w:rsidRDefault="003C60AF" w:rsidP="003C60AF">
      <w:pPr>
        <w:tabs>
          <w:tab w:val="left" w:pos="6663"/>
        </w:tabs>
        <w:ind w:firstLine="709"/>
        <w:contextualSpacing/>
        <w:jc w:val="both"/>
        <w:rPr>
          <w:sz w:val="28"/>
          <w:szCs w:val="28"/>
          <w:u w:val="single"/>
        </w:rPr>
      </w:pPr>
      <w:proofErr w:type="gramStart"/>
      <w:r w:rsidRPr="00F26BD2">
        <w:rPr>
          <w:rStyle w:val="a4"/>
          <w:sz w:val="28"/>
          <w:szCs w:val="28"/>
          <w:u w:val="single"/>
        </w:rPr>
        <w:t xml:space="preserve">Планируемым к достижению результатом предоставления ЛПХ субсидии является наличие у ЛПХ поголовья крупного рогатого скота по состоянию на последний день текущего финансового года численностью не ниже аналогичного показателя по состоянию на 1-е число месяца обращения ЛПХ в министерство для получения субсидии, </w:t>
      </w:r>
      <w:r w:rsidRPr="00F26BD2">
        <w:rPr>
          <w:sz w:val="28"/>
          <w:szCs w:val="28"/>
          <w:u w:val="single"/>
        </w:rPr>
        <w:t>за исключением случаев невозможности выполнения данного условия вследствие непреодолимой силы, то есть чрезвычайных и непредотвратимых при данных условиях обстоятельств.</w:t>
      </w:r>
      <w:proofErr w:type="gramEnd"/>
    </w:p>
    <w:p w:rsidR="003C60AF" w:rsidRDefault="003C60AF" w:rsidP="003C60AF">
      <w:pPr>
        <w:tabs>
          <w:tab w:val="left" w:pos="6663"/>
        </w:tabs>
        <w:ind w:firstLine="709"/>
        <w:contextualSpacing/>
        <w:jc w:val="both"/>
        <w:rPr>
          <w:sz w:val="28"/>
          <w:szCs w:val="28"/>
          <w:u w:val="single"/>
        </w:rPr>
      </w:pPr>
    </w:p>
    <w:p w:rsidR="003910CA" w:rsidRDefault="003910CA" w:rsidP="003C60AF">
      <w:pPr>
        <w:tabs>
          <w:tab w:val="left" w:pos="6663"/>
        </w:tabs>
        <w:ind w:firstLine="709"/>
        <w:contextualSpacing/>
        <w:jc w:val="both"/>
        <w:rPr>
          <w:color w:val="FF0000"/>
          <w:sz w:val="28"/>
          <w:szCs w:val="28"/>
          <w:u w:val="single"/>
        </w:rPr>
      </w:pPr>
    </w:p>
    <w:p w:rsidR="00BC2776" w:rsidRDefault="00BC2776" w:rsidP="003C60AF">
      <w:pPr>
        <w:tabs>
          <w:tab w:val="left" w:pos="6663"/>
        </w:tabs>
        <w:ind w:firstLine="709"/>
        <w:contextualSpacing/>
        <w:jc w:val="both"/>
        <w:rPr>
          <w:color w:val="FF0000"/>
          <w:sz w:val="28"/>
          <w:szCs w:val="28"/>
          <w:u w:val="single"/>
        </w:rPr>
      </w:pPr>
    </w:p>
    <w:p w:rsidR="00BC2776" w:rsidRDefault="00BC2776" w:rsidP="003C60AF">
      <w:pPr>
        <w:tabs>
          <w:tab w:val="left" w:pos="6663"/>
        </w:tabs>
        <w:ind w:firstLine="709"/>
        <w:contextualSpacing/>
        <w:jc w:val="both"/>
        <w:rPr>
          <w:color w:val="FF0000"/>
          <w:sz w:val="28"/>
          <w:szCs w:val="28"/>
          <w:u w:val="single"/>
        </w:rPr>
      </w:pPr>
    </w:p>
    <w:p w:rsidR="00BC2776" w:rsidRDefault="00BC2776" w:rsidP="003C60AF">
      <w:pPr>
        <w:tabs>
          <w:tab w:val="left" w:pos="6663"/>
        </w:tabs>
        <w:ind w:firstLine="709"/>
        <w:contextualSpacing/>
        <w:jc w:val="both"/>
        <w:rPr>
          <w:color w:val="FF0000"/>
          <w:sz w:val="28"/>
          <w:szCs w:val="28"/>
          <w:u w:val="single"/>
        </w:rPr>
      </w:pPr>
    </w:p>
    <w:p w:rsidR="00BC2776" w:rsidRPr="00F26BD2" w:rsidRDefault="00BC2776" w:rsidP="003C60AF">
      <w:pPr>
        <w:tabs>
          <w:tab w:val="left" w:pos="6663"/>
        </w:tabs>
        <w:ind w:firstLine="709"/>
        <w:contextualSpacing/>
        <w:jc w:val="both"/>
        <w:rPr>
          <w:color w:val="FF0000"/>
          <w:sz w:val="28"/>
          <w:szCs w:val="28"/>
          <w:u w:val="single"/>
        </w:rPr>
      </w:pPr>
      <w:bookmarkStart w:id="0" w:name="_GoBack"/>
      <w:bookmarkEnd w:id="0"/>
    </w:p>
    <w:p w:rsidR="003C60AF" w:rsidRPr="00F26BD2" w:rsidRDefault="003C60AF" w:rsidP="003C60AF">
      <w:pPr>
        <w:ind w:firstLine="567"/>
        <w:jc w:val="both"/>
        <w:rPr>
          <w:sz w:val="28"/>
          <w:szCs w:val="28"/>
        </w:rPr>
      </w:pPr>
      <w:r w:rsidRPr="00F26BD2">
        <w:rPr>
          <w:rFonts w:eastAsia="Times New Roman"/>
          <w:sz w:val="28"/>
          <w:szCs w:val="28"/>
          <w:lang w:eastAsia="en-US"/>
        </w:rPr>
        <w:t xml:space="preserve"> </w:t>
      </w:r>
    </w:p>
    <w:p w:rsidR="003C60AF" w:rsidRPr="0035244D" w:rsidRDefault="003C60AF" w:rsidP="003C60A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5244D">
        <w:rPr>
          <w:sz w:val="28"/>
          <w:szCs w:val="28"/>
        </w:rPr>
        <w:t xml:space="preserve"> - ветеринарный врач</w:t>
      </w:r>
    </w:p>
    <w:p w:rsidR="003C60AF" w:rsidRDefault="003C60AF" w:rsidP="003C60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Похвистневской</w:t>
      </w:r>
      <w:proofErr w:type="spellEnd"/>
      <w:r w:rsidRPr="0035244D">
        <w:rPr>
          <w:sz w:val="28"/>
          <w:szCs w:val="28"/>
        </w:rPr>
        <w:t xml:space="preserve"> СББЖ ГБУ СО «</w:t>
      </w:r>
      <w:proofErr w:type="gramStart"/>
      <w:r w:rsidRPr="0035244D">
        <w:rPr>
          <w:sz w:val="28"/>
          <w:szCs w:val="28"/>
        </w:rPr>
        <w:t>СВО»</w:t>
      </w:r>
      <w:r w:rsidRPr="0035244D">
        <w:rPr>
          <w:sz w:val="28"/>
          <w:szCs w:val="28"/>
        </w:rPr>
        <w:tab/>
      </w:r>
      <w:r w:rsidRPr="0035244D">
        <w:rPr>
          <w:sz w:val="28"/>
          <w:szCs w:val="28"/>
        </w:rPr>
        <w:tab/>
      </w:r>
      <w:r w:rsidRPr="0035244D">
        <w:rPr>
          <w:sz w:val="28"/>
          <w:szCs w:val="28"/>
        </w:rPr>
        <w:tab/>
      </w:r>
      <w:proofErr w:type="spellStart"/>
      <w:r w:rsidRPr="0035244D">
        <w:rPr>
          <w:sz w:val="28"/>
          <w:szCs w:val="28"/>
        </w:rPr>
        <w:t>Д.</w:t>
      </w:r>
      <w:proofErr w:type="gramEnd"/>
      <w:r w:rsidRPr="0035244D">
        <w:rPr>
          <w:sz w:val="28"/>
          <w:szCs w:val="28"/>
        </w:rPr>
        <w:t>В.Ромаданов</w:t>
      </w:r>
      <w:proofErr w:type="spellEnd"/>
    </w:p>
    <w:sectPr w:rsidR="003C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8B"/>
    <w:rsid w:val="000F29E6"/>
    <w:rsid w:val="001715B8"/>
    <w:rsid w:val="001A46F8"/>
    <w:rsid w:val="001F637C"/>
    <w:rsid w:val="00230CC7"/>
    <w:rsid w:val="003134AA"/>
    <w:rsid w:val="00317123"/>
    <w:rsid w:val="003903B4"/>
    <w:rsid w:val="003910CA"/>
    <w:rsid w:val="003C60AF"/>
    <w:rsid w:val="00466DC8"/>
    <w:rsid w:val="00494405"/>
    <w:rsid w:val="00505C91"/>
    <w:rsid w:val="005D18BA"/>
    <w:rsid w:val="006150CD"/>
    <w:rsid w:val="006B3D77"/>
    <w:rsid w:val="006D098B"/>
    <w:rsid w:val="007C42B1"/>
    <w:rsid w:val="007C4F81"/>
    <w:rsid w:val="007C5F88"/>
    <w:rsid w:val="00890679"/>
    <w:rsid w:val="009705EC"/>
    <w:rsid w:val="00B70CF5"/>
    <w:rsid w:val="00BC2776"/>
    <w:rsid w:val="00BE64EE"/>
    <w:rsid w:val="00BF1F74"/>
    <w:rsid w:val="00CC10FC"/>
    <w:rsid w:val="00D53EAA"/>
    <w:rsid w:val="00FA4022"/>
    <w:rsid w:val="00FC4D99"/>
    <w:rsid w:val="00FD6D70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0A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C60AF"/>
    <w:pPr>
      <w:ind w:left="360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3C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3C60A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qFormat/>
    <w:rsid w:val="003C60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6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A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0A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C60AF"/>
    <w:pPr>
      <w:ind w:left="360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3C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3C60A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qFormat/>
    <w:rsid w:val="003C60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6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A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x@sam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iola_6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u_so_svo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3</cp:revision>
  <cp:lastPrinted>2023-08-10T07:31:00Z</cp:lastPrinted>
  <dcterms:created xsi:type="dcterms:W3CDTF">2023-08-10T06:50:00Z</dcterms:created>
  <dcterms:modified xsi:type="dcterms:W3CDTF">2023-08-10T07:32:00Z</dcterms:modified>
</cp:coreProperties>
</file>