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18"/>
      </w:tblGrid>
      <w:tr w:rsidR="00435151" w:rsidRPr="00995888" w:rsidTr="003C0785">
        <w:trPr>
          <w:trHeight w:val="728"/>
        </w:trPr>
        <w:tc>
          <w:tcPr>
            <w:tcW w:w="4518" w:type="dxa"/>
            <w:vMerge w:val="restart"/>
          </w:tcPr>
          <w:p w:rsidR="00435151" w:rsidRPr="00995888" w:rsidRDefault="00435151" w:rsidP="003C0785">
            <w:pPr>
              <w:ind w:right="-9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004AD96C" wp14:editId="5283C0C7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2" name="Рисунок 2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5888">
              <w:rPr>
                <w:color w:val="000000"/>
              </w:rPr>
              <w:t xml:space="preserve">                     </w:t>
            </w:r>
            <w:r w:rsidRPr="00995888">
              <w:rPr>
                <w:rFonts w:ascii="Arial Black" w:hAnsi="Arial Black"/>
                <w:b/>
                <w:bCs/>
                <w:color w:val="000000"/>
                <w:spacing w:val="40"/>
                <w:sz w:val="28"/>
                <w:szCs w:val="28"/>
              </w:rPr>
              <w:t xml:space="preserve">АДМИНИСТРАЦИЯ </w:t>
            </w:r>
          </w:p>
          <w:p w:rsidR="00435151" w:rsidRPr="00995888" w:rsidRDefault="00435151" w:rsidP="003C0785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95888">
              <w:rPr>
                <w:rFonts w:ascii="Arial Narrow" w:hAnsi="Arial Narrow"/>
                <w:b/>
                <w:bCs/>
                <w:color w:val="000000"/>
                <w:spacing w:val="-5"/>
                <w:sz w:val="24"/>
                <w:szCs w:val="24"/>
              </w:rPr>
              <w:t xml:space="preserve">муниципального района Похвистневский </w:t>
            </w:r>
            <w:r w:rsidRPr="00995888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Самарской области</w:t>
            </w:r>
          </w:p>
          <w:p w:rsidR="00435151" w:rsidRPr="00995888" w:rsidRDefault="00435151" w:rsidP="003C0785">
            <w:pPr>
              <w:shd w:val="clear" w:color="auto" w:fill="FFFFFF"/>
              <w:spacing w:before="278"/>
              <w:jc w:val="center"/>
              <w:rPr>
                <w:color w:val="000000"/>
                <w:spacing w:val="20"/>
              </w:rPr>
            </w:pPr>
            <w:r w:rsidRPr="00435151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32"/>
                <w:szCs w:val="32"/>
              </w:rPr>
              <w:t>ПОСТАНОВЛЕНИЕ</w:t>
            </w:r>
          </w:p>
          <w:p w:rsidR="00435151" w:rsidRPr="00DC4856" w:rsidRDefault="00435151" w:rsidP="003C0785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color w:val="000000"/>
              </w:rPr>
              <w:t xml:space="preserve">    </w:t>
            </w:r>
            <w:r w:rsidRPr="00995888">
              <w:rPr>
                <w:color w:val="000000"/>
              </w:rPr>
              <w:t xml:space="preserve">       </w:t>
            </w:r>
            <w:r w:rsidR="00BA76AC">
              <w:rPr>
                <w:color w:val="000000"/>
              </w:rPr>
              <w:t xml:space="preserve"> </w:t>
            </w:r>
            <w:r w:rsidR="00BA76AC" w:rsidRPr="00DC48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30.12.2022</w:t>
            </w:r>
            <w:r w:rsidRPr="00DC48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bookmarkStart w:id="0" w:name="_GoBack"/>
            <w:bookmarkEnd w:id="0"/>
            <w:r w:rsidRPr="00DC48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A76AC" w:rsidRPr="00DC48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1056</w:t>
            </w:r>
          </w:p>
          <w:p w:rsidR="00435151" w:rsidRPr="00435151" w:rsidRDefault="00435151" w:rsidP="003C0785">
            <w:pPr>
              <w:shd w:val="clear" w:color="auto" w:fill="FFFFFF"/>
              <w:spacing w:before="252"/>
              <w:rPr>
                <w:rFonts w:ascii="Times New Roman" w:hAnsi="Times New Roman" w:cs="Times New Roman"/>
                <w:color w:val="000000"/>
              </w:rPr>
            </w:pPr>
            <w:r w:rsidRPr="00995888">
              <w:rPr>
                <w:color w:val="000000"/>
                <w:spacing w:val="-3"/>
              </w:rPr>
              <w:t xml:space="preserve">                            </w:t>
            </w:r>
            <w:r w:rsidRPr="00435151">
              <w:rPr>
                <w:rFonts w:ascii="Times New Roman" w:hAnsi="Times New Roman" w:cs="Times New Roman"/>
                <w:color w:val="000000"/>
                <w:spacing w:val="-3"/>
              </w:rPr>
              <w:t>г. Похвистнево</w:t>
            </w:r>
          </w:p>
          <w:p w:rsidR="00435151" w:rsidRPr="00995888" w:rsidRDefault="00DC4856" w:rsidP="003C0785">
            <w:pPr>
              <w:spacing w:before="276"/>
              <w:ind w:left="185" w:right="-1"/>
              <w:rPr>
                <w:color w:val="00000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40" style="position:absolute;left:0;text-align:left;margin-left:204pt;margin-top:20.5pt;width:8.7pt;height:9.35pt;rotation:-90;flip:x;z-index:251661312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41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JEcUAAADbAAAADwAAAGRycy9kb3ducmV2LnhtbESPQWvCQBSE70L/w/IK3nST2haNrlJK&#10;hSIF0Sp4fGSf2bTZtyG7xvjvXUHwOMzMN8xs0dlKtNT40rGCdJiAIM6dLrlQsPtdDsYgfEDWWDkm&#10;BRfysJg/9WaYaXfmDbXbUIgIYZ+hAhNCnUnpc0MW/dDVxNE7usZiiLIppG7wHOG2ki9J8i4tlhwX&#10;DNb0aSj/356sgp+226Tr9W5kDl+v+9Wfr2g82SvVf+4+piACdeERvre/tYK3FG5f4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/JEcUAAADbAAAADwAAAAAAAAAA&#10;AAAAAAChAgAAZHJzL2Rvd25yZXYueG1sUEsFBgAAAAAEAAQA+QAAAJMDAAAAAA==&#10;" strokeweight=".6pt"/>
                  <v:shape id="AutoShape 4" o:spid="_x0000_s1042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1XZsQAAADbAAAADwAAAGRycy9kb3ducmV2LnhtbESPQWsCMRSE7wX/Q3iCt5pVW7Fbo4hY&#10;KFIQrUKPj81zs7p5WTbpuv57Iwgeh5n5hpnOW1uKhmpfOFYw6CcgiDOnC84V7H+/XicgfEDWWDom&#10;BVfyMJ91XqaYanfhLTW7kIsIYZ+iAhNClUrpM0MWfd9VxNE7utpiiLLOpa7xEuG2lMMkGUuLBccF&#10;gxUtDWXn3b9V8NO028Fmsx+Zv9XbYX3yJU0+Dkr1uu3iE0SgNjzDj/a3VvA+hP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VdmxAAAANsAAAAPAAAAAAAAAAAA&#10;AAAAAKECAABkcnMvZG93bnJldi54bWxQSwUGAAAAAAQABAD5AAAAkgMAAAAA&#10;" strokeweight=".6pt"/>
                </v:group>
              </w:pict>
            </w:r>
            <w:r>
              <w:rPr>
                <w:noProof/>
                <w:color w:val="000000"/>
              </w:rPr>
              <w:pict>
                <v:group id="Группа 50" o:spid="_x0000_s1036" style="position:absolute;left:0;text-align:left;margin-left:6.7pt;margin-top:20.8pt;width:8.7pt;height:8.75pt;rotation:-90;z-index:251659264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">
                  <v:shape id="AutoShape 3" o:spid="_x0000_s1037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JEcUAAADbAAAADwAAAGRycy9kb3ducmV2LnhtbESPQWvCQBSE70L/w/IK3nST2haNrlJK&#10;hSIF0Sp4fGSf2bTZtyG7xvjvXUHwOMzMN8xs0dlKtNT40rGCdJiAIM6dLrlQsPtdDsYgfEDWWDkm&#10;BRfysJg/9WaYaXfmDbXbUIgIYZ+hAhNCnUnpc0MW/dDVxNE7usZiiLIppG7wHOG2ki9J8i4tlhwX&#10;DNb0aSj/356sgp+226Tr9W5kDl+v+9Wfr2g82SvVf+4+piACdeERvre/tYK3FG5f4g+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/JEcUAAADbAAAADwAAAAAAAAAA&#10;AAAAAAChAgAAZHJzL2Rvd25yZXYueG1sUEsFBgAAAAAEAAQA+QAAAJMDAAAAAA==&#10;" strokeweight=".6pt"/>
                  <v:shape id="AutoShape 4" o:spid="_x0000_s1038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1XZsQAAADbAAAADwAAAGRycy9kb3ducmV2LnhtbESPQWsCMRSE7wX/Q3iCt5pVW7Fbo4hY&#10;KFIQrUKPj81zs7p5WTbpuv57Iwgeh5n5hpnOW1uKhmpfOFYw6CcgiDOnC84V7H+/XicgfEDWWDom&#10;BVfyMJ91XqaYanfhLTW7kIsIYZ+iAhNClUrpM0MWfd9VxNE7utpiiLLOpa7xEuG2lMMkGUuLBccF&#10;gxUtDWXn3b9V8NO028Fmsx+Zv9XbYX3yJU0+Dkr1uu3iE0SgNjzDj/a3VvA+hP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VdmxAAAANsAAAAPAAAAAAAAAAAA&#10;AAAAAKECAABkcnMvZG93bnJldi54bWxQSwUGAAAAAAQABAD5AAAAkgMAAAAA&#10;" strokeweight=".6pt"/>
                </v:group>
              </w:pict>
            </w:r>
          </w:p>
        </w:tc>
      </w:tr>
      <w:tr w:rsidR="00435151" w:rsidRPr="00995888" w:rsidTr="003C0785">
        <w:trPr>
          <w:trHeight w:val="3389"/>
        </w:trPr>
        <w:tc>
          <w:tcPr>
            <w:tcW w:w="4518" w:type="dxa"/>
            <w:vMerge/>
          </w:tcPr>
          <w:p w:rsidR="00435151" w:rsidRPr="00995888" w:rsidRDefault="00435151" w:rsidP="003C0785">
            <w:pPr>
              <w:ind w:right="1741"/>
              <w:jc w:val="center"/>
              <w:rPr>
                <w:color w:val="000000"/>
              </w:rPr>
            </w:pPr>
          </w:p>
        </w:tc>
      </w:tr>
    </w:tbl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435151" w:rsidRDefault="00435151">
      <w:pPr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FA017C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FA017C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FA017C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FA017C" w:rsidRPr="00DC4856" w:rsidRDefault="004F4F44" w:rsidP="00DC4856">
      <w:pPr>
        <w:ind w:right="-2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73109" w:rsidRPr="00DC4856" w:rsidRDefault="00FA017C" w:rsidP="00DC4856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hAnsi="Times New Roman" w:cs="Times New Roman"/>
          <w:sz w:val="28"/>
          <w:szCs w:val="28"/>
        </w:rPr>
        <w:t>в муниципальную</w:t>
      </w:r>
      <w:r w:rsidR="00273109" w:rsidRPr="00DC4856">
        <w:rPr>
          <w:rFonts w:ascii="Times New Roman" w:hAnsi="Times New Roman" w:cs="Times New Roman"/>
          <w:sz w:val="28"/>
          <w:szCs w:val="28"/>
        </w:rPr>
        <w:t xml:space="preserve"> </w:t>
      </w:r>
      <w:r w:rsidRPr="00DC4856">
        <w:rPr>
          <w:rFonts w:ascii="Times New Roman" w:hAnsi="Times New Roman" w:cs="Times New Roman"/>
          <w:sz w:val="28"/>
          <w:szCs w:val="28"/>
        </w:rPr>
        <w:t>программу</w:t>
      </w:r>
    </w:p>
    <w:p w:rsidR="00435151" w:rsidRPr="00DC4856" w:rsidRDefault="00273109" w:rsidP="00DC4856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hAnsi="Times New Roman" w:cs="Times New Roman"/>
          <w:sz w:val="28"/>
          <w:szCs w:val="28"/>
        </w:rPr>
        <w:t>«</w:t>
      </w:r>
      <w:r w:rsidR="00394FEB" w:rsidRPr="00DC4856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FA017C" w:rsidRPr="00DC4856" w:rsidRDefault="00394FEB" w:rsidP="00DC4856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hAnsi="Times New Roman" w:cs="Times New Roman"/>
          <w:sz w:val="28"/>
          <w:szCs w:val="28"/>
        </w:rPr>
        <w:t>в</w:t>
      </w:r>
      <w:r w:rsidR="00273109" w:rsidRPr="00DC4856">
        <w:rPr>
          <w:rFonts w:ascii="Times New Roman" w:hAnsi="Times New Roman" w:cs="Times New Roman"/>
          <w:sz w:val="28"/>
          <w:szCs w:val="28"/>
        </w:rPr>
        <w:t xml:space="preserve"> </w:t>
      </w:r>
      <w:r w:rsidR="00AD7699" w:rsidRPr="00DC4856">
        <w:rPr>
          <w:rFonts w:ascii="Times New Roman" w:hAnsi="Times New Roman" w:cs="Times New Roman"/>
          <w:sz w:val="28"/>
          <w:szCs w:val="28"/>
        </w:rPr>
        <w:t>муниципально</w:t>
      </w:r>
      <w:r w:rsidRPr="00DC4856">
        <w:rPr>
          <w:rFonts w:ascii="Times New Roman" w:hAnsi="Times New Roman" w:cs="Times New Roman"/>
          <w:sz w:val="28"/>
          <w:szCs w:val="28"/>
        </w:rPr>
        <w:t>м</w:t>
      </w:r>
      <w:r w:rsidR="00AD7699" w:rsidRPr="00DC485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C4856">
        <w:rPr>
          <w:rFonts w:ascii="Times New Roman" w:hAnsi="Times New Roman" w:cs="Times New Roman"/>
          <w:sz w:val="28"/>
          <w:szCs w:val="28"/>
        </w:rPr>
        <w:t>е</w:t>
      </w:r>
      <w:r w:rsidR="00AD7699" w:rsidRPr="00DC4856">
        <w:rPr>
          <w:rFonts w:ascii="Times New Roman" w:hAnsi="Times New Roman" w:cs="Times New Roman"/>
          <w:sz w:val="28"/>
          <w:szCs w:val="28"/>
        </w:rPr>
        <w:t xml:space="preserve"> </w:t>
      </w:r>
      <w:r w:rsidR="00273109" w:rsidRPr="00DC4856">
        <w:rPr>
          <w:rFonts w:ascii="Times New Roman" w:hAnsi="Times New Roman" w:cs="Times New Roman"/>
          <w:sz w:val="28"/>
          <w:szCs w:val="28"/>
        </w:rPr>
        <w:t>Похвистневск</w:t>
      </w:r>
      <w:r w:rsidR="00AD7699" w:rsidRPr="00DC4856">
        <w:rPr>
          <w:rFonts w:ascii="Times New Roman" w:hAnsi="Times New Roman" w:cs="Times New Roman"/>
          <w:sz w:val="28"/>
          <w:szCs w:val="28"/>
        </w:rPr>
        <w:t>ий</w:t>
      </w:r>
      <w:r w:rsidR="00DC4856">
        <w:rPr>
          <w:rFonts w:ascii="Times New Roman" w:hAnsi="Times New Roman" w:cs="Times New Roman"/>
          <w:sz w:val="28"/>
          <w:szCs w:val="28"/>
        </w:rPr>
        <w:t xml:space="preserve"> </w:t>
      </w:r>
      <w:r w:rsidR="00AD7699" w:rsidRPr="00DC485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C4856">
        <w:rPr>
          <w:rFonts w:ascii="Times New Roman" w:hAnsi="Times New Roman" w:cs="Times New Roman"/>
          <w:sz w:val="28"/>
          <w:szCs w:val="28"/>
        </w:rPr>
        <w:t>»</w:t>
      </w:r>
      <w:r w:rsidR="00E33936" w:rsidRPr="00DC4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17" w:rsidRPr="00DC4856" w:rsidRDefault="00E33936" w:rsidP="00DC4856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  <w:r w:rsidRPr="00DC4856">
        <w:rPr>
          <w:rFonts w:ascii="Times New Roman" w:hAnsi="Times New Roman" w:cs="Times New Roman"/>
          <w:sz w:val="28"/>
          <w:szCs w:val="28"/>
        </w:rPr>
        <w:t xml:space="preserve"> на 2021</w:t>
      </w:r>
      <w:r w:rsidR="00273109" w:rsidRPr="00DC4856">
        <w:rPr>
          <w:rFonts w:ascii="Times New Roman" w:hAnsi="Times New Roman" w:cs="Times New Roman"/>
          <w:sz w:val="28"/>
          <w:szCs w:val="28"/>
        </w:rPr>
        <w:t>-20</w:t>
      </w:r>
      <w:r w:rsidRPr="00DC4856">
        <w:rPr>
          <w:rFonts w:ascii="Times New Roman" w:hAnsi="Times New Roman" w:cs="Times New Roman"/>
          <w:sz w:val="28"/>
          <w:szCs w:val="28"/>
        </w:rPr>
        <w:t>25</w:t>
      </w:r>
      <w:r w:rsidR="00273109" w:rsidRPr="00DC485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3109" w:rsidRDefault="00273109" w:rsidP="00FA017C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FA017C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FA017C">
      <w:pPr>
        <w:tabs>
          <w:tab w:val="left" w:pos="5103"/>
        </w:tabs>
        <w:ind w:right="4534"/>
        <w:rPr>
          <w:rFonts w:ascii="Times New Roman" w:hAnsi="Times New Roman" w:cs="Times New Roman"/>
          <w:sz w:val="28"/>
          <w:szCs w:val="28"/>
        </w:rPr>
      </w:pPr>
    </w:p>
    <w:p w:rsidR="00FA017C" w:rsidRDefault="00FA017C" w:rsidP="0043515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35151" w:rsidRDefault="00435151" w:rsidP="00435151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4FE8">
        <w:rPr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района Похвистневский Самарской области от 19.03.2019 № 193 «Об утверждении Порядка разработки, реализации и оценки эффективности</w:t>
      </w:r>
      <w:r>
        <w:rPr>
          <w:color w:val="000000"/>
          <w:sz w:val="28"/>
          <w:szCs w:val="28"/>
        </w:rPr>
        <w:t xml:space="preserve"> муниципальных </w:t>
      </w:r>
      <w:r w:rsidRPr="00D94FE8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 xml:space="preserve"> </w:t>
      </w:r>
      <w:r w:rsidRPr="00D94FE8">
        <w:rPr>
          <w:color w:val="000000"/>
          <w:sz w:val="28"/>
          <w:szCs w:val="28"/>
        </w:rPr>
        <w:t xml:space="preserve">муниципального района Похвистневский Самарской области», </w:t>
      </w:r>
      <w:r>
        <w:rPr>
          <w:sz w:val="28"/>
          <w:szCs w:val="28"/>
        </w:rPr>
        <w:t>решением Собрания представителей муниципального район</w:t>
      </w:r>
      <w:r w:rsidR="00305CF4">
        <w:rPr>
          <w:sz w:val="28"/>
          <w:szCs w:val="28"/>
        </w:rPr>
        <w:t>а Похвистневский от 26.12.2022 №118</w:t>
      </w:r>
      <w:r w:rsidRPr="00316479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Собрания представителей муниципального района Похвистневский «О бюджете муниципального района Похвистневский Самарской области на 2021 и на плановый период 2022 и 2023 годов», Администрация муниципального района Похвистневский Самарской области</w:t>
      </w:r>
    </w:p>
    <w:p w:rsidR="00273109" w:rsidRDefault="00273109" w:rsidP="0027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09" w:rsidRDefault="00273109" w:rsidP="00FA0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0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73109" w:rsidRPr="00677FF4" w:rsidRDefault="00273109" w:rsidP="00C4119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00823" w:rsidRDefault="004F4F44" w:rsidP="00A00823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44">
        <w:rPr>
          <w:rFonts w:ascii="Times New Roman" w:hAnsi="Times New Roman" w:cs="Times New Roman"/>
          <w:sz w:val="28"/>
          <w:szCs w:val="28"/>
        </w:rPr>
        <w:t>Внести в муниципальную программу «Противодействие коррупции в   муниципальном районе Похвистневс</w:t>
      </w:r>
      <w:r w:rsidR="00E33936">
        <w:rPr>
          <w:rFonts w:ascii="Times New Roman" w:hAnsi="Times New Roman" w:cs="Times New Roman"/>
          <w:sz w:val="28"/>
          <w:szCs w:val="28"/>
        </w:rPr>
        <w:t>кий  Самарской области»  на 2021-2025</w:t>
      </w:r>
      <w:r w:rsidRPr="004F4F4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утвержденн</w:t>
      </w:r>
      <w:r w:rsidR="00EC2F5F">
        <w:rPr>
          <w:rFonts w:ascii="Times New Roman" w:hAnsi="Times New Roman" w:cs="Times New Roman"/>
          <w:sz w:val="28"/>
          <w:szCs w:val="28"/>
        </w:rPr>
        <w:t xml:space="preserve">ую Постановлением Администрации </w:t>
      </w:r>
      <w:r w:rsidR="007012AA">
        <w:rPr>
          <w:rFonts w:ascii="Times New Roman" w:hAnsi="Times New Roman" w:cs="Times New Roman"/>
          <w:sz w:val="28"/>
          <w:szCs w:val="28"/>
        </w:rPr>
        <w:t>района от 31.08.2020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3936">
        <w:rPr>
          <w:rFonts w:ascii="Times New Roman" w:hAnsi="Times New Roman" w:cs="Times New Roman"/>
          <w:sz w:val="28"/>
          <w:szCs w:val="28"/>
        </w:rPr>
        <w:t xml:space="preserve">666 </w:t>
      </w:r>
      <w:r w:rsidR="00EC2F5F" w:rsidRPr="00EC2F5F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E33936">
        <w:rPr>
          <w:rFonts w:ascii="Times New Roman" w:hAnsi="Times New Roman" w:cs="Times New Roman"/>
          <w:sz w:val="28"/>
          <w:szCs w:val="28"/>
        </w:rPr>
        <w:t>07.09.2021 №719</w:t>
      </w:r>
      <w:r w:rsidR="007E22B6">
        <w:rPr>
          <w:rFonts w:ascii="Times New Roman" w:hAnsi="Times New Roman" w:cs="Times New Roman"/>
          <w:sz w:val="28"/>
          <w:szCs w:val="28"/>
        </w:rPr>
        <w:t>, от 30.12.2021 №1119</w:t>
      </w:r>
      <w:r w:rsidR="00EC2F5F" w:rsidRPr="00EC2F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A017C" w:rsidRPr="00FA017C" w:rsidRDefault="00FA017C" w:rsidP="00FA017C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22FF" w:rsidRPr="00D34C41" w:rsidRDefault="005D2934" w:rsidP="00D34C41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паспорте </w:t>
      </w:r>
      <w:r w:rsidR="00FA01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FA017C" w:rsidRPr="004F4F44">
        <w:rPr>
          <w:rFonts w:ascii="Times New Roman" w:hAnsi="Times New Roman" w:cs="Times New Roman"/>
          <w:sz w:val="28"/>
          <w:szCs w:val="28"/>
        </w:rPr>
        <w:t>«Противодействие коррупции в   муниципальном районе Похвистневс</w:t>
      </w:r>
      <w:r w:rsidR="00FA017C">
        <w:rPr>
          <w:rFonts w:ascii="Times New Roman" w:hAnsi="Times New Roman" w:cs="Times New Roman"/>
          <w:sz w:val="28"/>
          <w:szCs w:val="28"/>
        </w:rPr>
        <w:t>кий  Самарской области»  на 2021-2025</w:t>
      </w:r>
      <w:r w:rsidR="00FA017C" w:rsidRPr="004F4F44">
        <w:rPr>
          <w:rFonts w:ascii="Times New Roman" w:hAnsi="Times New Roman" w:cs="Times New Roman"/>
          <w:sz w:val="28"/>
          <w:szCs w:val="28"/>
        </w:rPr>
        <w:t xml:space="preserve"> годы</w:t>
      </w:r>
      <w:r w:rsidR="00FA017C">
        <w:rPr>
          <w:rFonts w:ascii="Times New Roman" w:hAnsi="Times New Roman" w:cs="Times New Roman"/>
          <w:sz w:val="28"/>
          <w:szCs w:val="28"/>
        </w:rPr>
        <w:t>» раздел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A017C" w:rsidRPr="00FA017C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</w:t>
      </w:r>
      <w:r w:rsidR="00FA017C">
        <w:rPr>
          <w:rFonts w:ascii="Times New Roman" w:hAnsi="Times New Roman" w:cs="Times New Roman"/>
          <w:sz w:val="28"/>
          <w:szCs w:val="28"/>
        </w:rPr>
        <w:t>рограммы</w:t>
      </w:r>
      <w:r w:rsidRPr="00FA017C">
        <w:rPr>
          <w:rFonts w:ascii="Times New Roman" w:hAnsi="Times New Roman" w:cs="Times New Roman"/>
          <w:sz w:val="28"/>
          <w:szCs w:val="28"/>
        </w:rPr>
        <w:t xml:space="preserve">» </w:t>
      </w:r>
      <w:r w:rsidR="000574D1" w:rsidRPr="00FA01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EC2F5F" w:rsidRPr="008D2BD1" w:rsidTr="00972EB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88" w:rsidRDefault="002D3288" w:rsidP="002D32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237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0C623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EC2F5F" w:rsidRPr="008D2BD1" w:rsidRDefault="00EC2F5F" w:rsidP="00972EB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5F" w:rsidRPr="008D2BD1" w:rsidRDefault="00EC2F5F" w:rsidP="00972E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на реализацию </w:t>
            </w:r>
            <w:r w:rsidR="00FA01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D2BD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2D3288">
              <w:rPr>
                <w:rFonts w:ascii="Times New Roman" w:hAnsi="Times New Roman" w:cs="Times New Roman"/>
                <w:sz w:val="28"/>
                <w:szCs w:val="28"/>
              </w:rPr>
              <w:t xml:space="preserve">раммы из бюджета муниципального района </w:t>
            </w:r>
            <w:r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Похвистневский Самарской области составляет </w:t>
            </w:r>
            <w:r w:rsidR="00305CF4"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  <w:r w:rsidR="00FA0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в том числе по годам: </w:t>
            </w:r>
          </w:p>
          <w:p w:rsidR="00EC2F5F" w:rsidRPr="008D2BD1" w:rsidRDefault="00E33936" w:rsidP="00972E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9,3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2F5F" w:rsidRPr="008D2BD1" w:rsidRDefault="00E33936" w:rsidP="00972E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EC2F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2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EC2F5F" w:rsidRPr="008D2BD1" w:rsidRDefault="00E33936" w:rsidP="00972E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году - 30 тыс. рублей</w:t>
            </w:r>
          </w:p>
          <w:p w:rsidR="00EC2F5F" w:rsidRPr="008D2BD1" w:rsidRDefault="00E33936" w:rsidP="00972E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году - 30 тыс. рублей</w:t>
            </w:r>
          </w:p>
          <w:p w:rsidR="00EC2F5F" w:rsidRPr="008D2BD1" w:rsidRDefault="00E33936" w:rsidP="00972EB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EC2F5F" w:rsidRPr="008D2BD1">
              <w:rPr>
                <w:rFonts w:ascii="Times New Roman" w:hAnsi="Times New Roman" w:cs="Times New Roman"/>
                <w:sz w:val="28"/>
                <w:szCs w:val="28"/>
              </w:rPr>
              <w:t xml:space="preserve"> году - 30 тыс. рублей</w:t>
            </w:r>
          </w:p>
        </w:tc>
      </w:tr>
    </w:tbl>
    <w:p w:rsidR="00D34C41" w:rsidRDefault="00D34C41" w:rsidP="00D34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2FF" w:rsidRPr="008D22FF" w:rsidRDefault="008D22FF" w:rsidP="00D34C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3936">
        <w:rPr>
          <w:rFonts w:ascii="Times New Roman" w:hAnsi="Times New Roman" w:cs="Times New Roman"/>
          <w:sz w:val="28"/>
          <w:szCs w:val="28"/>
        </w:rPr>
        <w:t xml:space="preserve">2. В </w:t>
      </w:r>
      <w:r w:rsidR="00D34C41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proofErr w:type="gramStart"/>
      <w:r w:rsidR="00D34C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33936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E3393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34C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393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9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Программы» слова «</w:t>
      </w:r>
      <w:r w:rsidRPr="008D22FF"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составляет 150 тысяч рубл</w:t>
      </w:r>
      <w:r w:rsidR="00E33936">
        <w:rPr>
          <w:rFonts w:ascii="Times New Roman" w:hAnsi="Times New Roman" w:cs="Times New Roman"/>
          <w:sz w:val="28"/>
          <w:szCs w:val="28"/>
        </w:rPr>
        <w:t>ей, по 30 тысяч рублей ежегодно.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2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заменить словами: «</w:t>
      </w:r>
      <w:r w:rsidRPr="008D22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2B6">
        <w:rPr>
          <w:rFonts w:ascii="Times New Roman" w:hAnsi="Times New Roman" w:cs="Times New Roman"/>
          <w:sz w:val="28"/>
          <w:szCs w:val="28"/>
        </w:rPr>
        <w:t>114,3</w:t>
      </w:r>
      <w:r w:rsidRPr="008D22FF">
        <w:rPr>
          <w:rFonts w:ascii="Times New Roman" w:hAnsi="Times New Roman" w:cs="Times New Roman"/>
          <w:sz w:val="28"/>
          <w:szCs w:val="28"/>
        </w:rPr>
        <w:t xml:space="preserve">  тысяч рублей, в том числе по годам:</w:t>
      </w:r>
    </w:p>
    <w:p w:rsidR="00435151" w:rsidRPr="008D2BD1" w:rsidRDefault="00435151" w:rsidP="004351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9,3</w:t>
      </w:r>
      <w:r w:rsidRPr="008D2B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5151" w:rsidRPr="008D2BD1" w:rsidRDefault="00435151" w:rsidP="004351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8D2BD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D2BD1">
        <w:rPr>
          <w:rFonts w:ascii="Times New Roman" w:hAnsi="Times New Roman" w:cs="Times New Roman"/>
          <w:sz w:val="28"/>
          <w:szCs w:val="28"/>
        </w:rPr>
        <w:t xml:space="preserve"> </w:t>
      </w:r>
      <w:r w:rsidR="007E22B6">
        <w:rPr>
          <w:rFonts w:ascii="Times New Roman" w:hAnsi="Times New Roman" w:cs="Times New Roman"/>
          <w:sz w:val="28"/>
          <w:szCs w:val="28"/>
        </w:rPr>
        <w:t>15</w:t>
      </w:r>
      <w:r w:rsidRPr="008D2B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35151" w:rsidRPr="008D2BD1" w:rsidRDefault="00435151" w:rsidP="004351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8D2BD1">
        <w:rPr>
          <w:rFonts w:ascii="Times New Roman" w:hAnsi="Times New Roman" w:cs="Times New Roman"/>
          <w:sz w:val="28"/>
          <w:szCs w:val="28"/>
        </w:rPr>
        <w:t xml:space="preserve"> году - 30 тыс. рублей</w:t>
      </w:r>
    </w:p>
    <w:p w:rsidR="00435151" w:rsidRPr="008D2BD1" w:rsidRDefault="00435151" w:rsidP="0043515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Pr="008D2BD1">
        <w:rPr>
          <w:rFonts w:ascii="Times New Roman" w:hAnsi="Times New Roman" w:cs="Times New Roman"/>
          <w:sz w:val="28"/>
          <w:szCs w:val="28"/>
        </w:rPr>
        <w:t xml:space="preserve"> году - 30 тыс. рублей</w:t>
      </w:r>
    </w:p>
    <w:p w:rsidR="00577969" w:rsidRDefault="00435151" w:rsidP="00A008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Pr="008D2BD1">
        <w:rPr>
          <w:rFonts w:ascii="Times New Roman" w:hAnsi="Times New Roman" w:cs="Times New Roman"/>
          <w:sz w:val="28"/>
          <w:szCs w:val="28"/>
        </w:rPr>
        <w:t xml:space="preserve"> году - 30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017C">
        <w:rPr>
          <w:rFonts w:ascii="Times New Roman" w:hAnsi="Times New Roman" w:cs="Times New Roman"/>
          <w:sz w:val="28"/>
          <w:szCs w:val="28"/>
        </w:rPr>
        <w:t>.</w:t>
      </w:r>
    </w:p>
    <w:p w:rsidR="00FA017C" w:rsidRDefault="00FA017C" w:rsidP="00A0082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0823" w:rsidRDefault="00577969" w:rsidP="00A00823">
      <w:pPr>
        <w:pStyle w:val="a3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69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80">
        <w:rPr>
          <w:rFonts w:ascii="Times New Roman" w:hAnsi="Times New Roman" w:cs="Times New Roman"/>
          <w:sz w:val="28"/>
          <w:szCs w:val="28"/>
        </w:rPr>
        <w:t>«</w:t>
      </w:r>
      <w:r w:rsidR="00CD0E80" w:rsidRPr="00577969">
        <w:rPr>
          <w:rFonts w:ascii="Times New Roman" w:hAnsi="Times New Roman" w:cs="Times New Roman"/>
          <w:sz w:val="28"/>
          <w:szCs w:val="28"/>
        </w:rPr>
        <w:t>Перечень стратегических показателей (индикаторов), характеризующих ежегодный ход и итоги реализации муниципальной программы  «Противодействие коррупции в муниципальном районе Похвистневский Самарской области»  на 2021-2025 годы»</w:t>
      </w:r>
      <w:r w:rsidR="00CD0E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7969">
        <w:rPr>
          <w:rFonts w:ascii="Times New Roman" w:hAnsi="Times New Roman" w:cs="Times New Roman"/>
          <w:sz w:val="28"/>
          <w:szCs w:val="28"/>
        </w:rPr>
        <w:t>к муниципальной программе «Противодействие коррупции в  муниципальном районе Похвист</w:t>
      </w:r>
      <w:r>
        <w:rPr>
          <w:rFonts w:ascii="Times New Roman" w:hAnsi="Times New Roman" w:cs="Times New Roman"/>
          <w:sz w:val="28"/>
          <w:szCs w:val="28"/>
        </w:rPr>
        <w:t xml:space="preserve">невский </w:t>
      </w:r>
      <w:r w:rsidRPr="00577969">
        <w:rPr>
          <w:rFonts w:ascii="Times New Roman" w:hAnsi="Times New Roman" w:cs="Times New Roman"/>
          <w:sz w:val="28"/>
          <w:szCs w:val="28"/>
        </w:rPr>
        <w:t>Самарской области» 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A00823">
        <w:rPr>
          <w:rFonts w:ascii="Times New Roman" w:hAnsi="Times New Roman" w:cs="Times New Roman"/>
          <w:sz w:val="28"/>
          <w:szCs w:val="28"/>
        </w:rPr>
        <w:t xml:space="preserve"> новой редакции (Приложение </w:t>
      </w:r>
      <w:r w:rsidR="00FA017C">
        <w:rPr>
          <w:rFonts w:ascii="Times New Roman" w:hAnsi="Times New Roman" w:cs="Times New Roman"/>
          <w:sz w:val="28"/>
          <w:szCs w:val="28"/>
        </w:rPr>
        <w:t>прилагается</w:t>
      </w:r>
      <w:r w:rsidR="00A00823">
        <w:rPr>
          <w:rFonts w:ascii="Times New Roman" w:hAnsi="Times New Roman" w:cs="Times New Roman"/>
          <w:sz w:val="28"/>
          <w:szCs w:val="28"/>
        </w:rPr>
        <w:t>).</w:t>
      </w:r>
    </w:p>
    <w:p w:rsidR="00FA017C" w:rsidRPr="00A00823" w:rsidRDefault="00FA017C" w:rsidP="00FA017C">
      <w:pPr>
        <w:pStyle w:val="a3"/>
        <w:widowControl/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22FF" w:rsidRPr="00A00823" w:rsidRDefault="00A00823" w:rsidP="00A00823">
      <w:pPr>
        <w:pStyle w:val="a3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CD0E80">
        <w:rPr>
          <w:rFonts w:ascii="Times New Roman" w:hAnsi="Times New Roman" w:cs="Times New Roman"/>
          <w:sz w:val="28"/>
          <w:szCs w:val="28"/>
        </w:rPr>
        <w:t>«</w:t>
      </w:r>
      <w:r w:rsidR="00CD0E80" w:rsidRPr="00A00823">
        <w:rPr>
          <w:rFonts w:ascii="Times New Roman" w:hAnsi="Times New Roman" w:cs="Times New Roman"/>
          <w:sz w:val="28"/>
          <w:szCs w:val="28"/>
        </w:rPr>
        <w:t>Объем финансовых ресурсов для реализации муниципальной программы</w:t>
      </w:r>
      <w:r w:rsidR="00CD0E80">
        <w:rPr>
          <w:rFonts w:ascii="Times New Roman" w:hAnsi="Times New Roman" w:cs="Times New Roman"/>
          <w:sz w:val="28"/>
          <w:szCs w:val="28"/>
        </w:rPr>
        <w:t xml:space="preserve"> </w:t>
      </w:r>
      <w:r w:rsidR="00CD0E80" w:rsidRPr="00A00823">
        <w:rPr>
          <w:rFonts w:ascii="Times New Roman" w:hAnsi="Times New Roman" w:cs="Times New Roman"/>
          <w:sz w:val="28"/>
          <w:szCs w:val="28"/>
        </w:rPr>
        <w:t>«Противодействие коррупции в муниципальном районе</w:t>
      </w:r>
      <w:r w:rsidR="00CD0E80">
        <w:rPr>
          <w:rFonts w:ascii="Times New Roman" w:hAnsi="Times New Roman" w:cs="Times New Roman"/>
          <w:sz w:val="28"/>
          <w:szCs w:val="28"/>
        </w:rPr>
        <w:t xml:space="preserve"> </w:t>
      </w:r>
      <w:r w:rsidR="00CD0E80" w:rsidRPr="00A00823">
        <w:rPr>
          <w:rFonts w:ascii="Times New Roman" w:hAnsi="Times New Roman" w:cs="Times New Roman"/>
          <w:sz w:val="28"/>
          <w:szCs w:val="28"/>
        </w:rPr>
        <w:t>Похвистневский Самарской области»  на 2021-2025 годы»</w:t>
      </w:r>
      <w:r w:rsidR="00CD0E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77969">
        <w:rPr>
          <w:rFonts w:ascii="Times New Roman" w:hAnsi="Times New Roman" w:cs="Times New Roman"/>
          <w:sz w:val="28"/>
          <w:szCs w:val="28"/>
        </w:rPr>
        <w:t>к муниципальной программе «Противодействие коррупции в  муниципальном районе Похвист</w:t>
      </w:r>
      <w:r>
        <w:rPr>
          <w:rFonts w:ascii="Times New Roman" w:hAnsi="Times New Roman" w:cs="Times New Roman"/>
          <w:sz w:val="28"/>
          <w:szCs w:val="28"/>
        </w:rPr>
        <w:t xml:space="preserve">невский </w:t>
      </w:r>
      <w:r w:rsidRPr="00577969">
        <w:rPr>
          <w:rFonts w:ascii="Times New Roman" w:hAnsi="Times New Roman" w:cs="Times New Roman"/>
          <w:sz w:val="28"/>
          <w:szCs w:val="28"/>
        </w:rPr>
        <w:t>Самарской области» 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FA017C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0823" w:rsidRDefault="008D22FF" w:rsidP="00A00823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40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Контроль за исполнением настоящего Постановления возложить на </w:t>
      </w:r>
      <w:r w:rsidR="00D1221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начальника</w:t>
      </w:r>
      <w:r w:rsidRPr="007140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аппарата Администрации района.</w:t>
      </w:r>
    </w:p>
    <w:p w:rsidR="00D1221C" w:rsidRDefault="00D1221C" w:rsidP="00D1221C">
      <w:pPr>
        <w:pStyle w:val="a3"/>
        <w:spacing w:line="276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FF" w:rsidRPr="00A00823" w:rsidRDefault="008D22FF" w:rsidP="003E21C9">
      <w:pPr>
        <w:pStyle w:val="a3"/>
        <w:spacing w:line="276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0823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A0082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2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сайте </w:t>
      </w:r>
      <w:r w:rsidRPr="00A00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3E21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Похвистневский Самарской области </w:t>
      </w:r>
      <w:r w:rsidRPr="00A008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Интернет. </w:t>
      </w:r>
    </w:p>
    <w:p w:rsidR="008D22FF" w:rsidRPr="008D22FF" w:rsidRDefault="008D22FF" w:rsidP="00800D3C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22FF" w:rsidRPr="008D22FF" w:rsidRDefault="008D22FF" w:rsidP="008D22F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6CEE" w:rsidRDefault="008D22FF" w:rsidP="002C69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района                                                   </w:t>
      </w:r>
      <w:r w:rsidRPr="008D22F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Pr="008D22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Ю.Ф. Рябов</w:t>
      </w:r>
    </w:p>
    <w:p w:rsidR="00800D3C" w:rsidRDefault="00800D3C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800D3C" w:rsidSect="008D2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0823" w:rsidRDefault="00A00823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82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00823">
        <w:rPr>
          <w:rFonts w:ascii="Times New Roman" w:hAnsi="Times New Roman" w:cs="Times New Roman"/>
          <w:sz w:val="28"/>
          <w:szCs w:val="28"/>
        </w:rPr>
        <w:t>1</w:t>
      </w:r>
    </w:p>
    <w:p w:rsidR="00800D3C" w:rsidRPr="00DA33B0" w:rsidRDefault="00800D3C" w:rsidP="00800D3C">
      <w:pPr>
        <w:widowControl/>
        <w:autoSpaceDE/>
        <w:autoSpaceDN/>
        <w:adjustRightInd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D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стратегических показателей (</w:t>
      </w:r>
      <w:r w:rsidRPr="008D2BD1">
        <w:rPr>
          <w:rFonts w:ascii="Times New Roman" w:hAnsi="Times New Roman" w:cs="Times New Roman"/>
          <w:b/>
          <w:sz w:val="28"/>
          <w:szCs w:val="28"/>
        </w:rPr>
        <w:t>индикаторов</w:t>
      </w:r>
      <w:r>
        <w:rPr>
          <w:rFonts w:ascii="Times New Roman" w:hAnsi="Times New Roman" w:cs="Times New Roman"/>
          <w:b/>
          <w:sz w:val="28"/>
          <w:szCs w:val="28"/>
        </w:rPr>
        <w:t>), характеризующих ежегодный ход и итоги реализации муниципальной программы  «</w:t>
      </w:r>
      <w:r w:rsidRPr="00DA33B0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муниципальном районе Похвистневский </w:t>
      </w:r>
    </w:p>
    <w:p w:rsidR="00800D3C" w:rsidRPr="00800D3C" w:rsidRDefault="00800D3C" w:rsidP="00800D3C">
      <w:pPr>
        <w:widowControl/>
        <w:autoSpaceDE/>
        <w:autoSpaceDN/>
        <w:adjustRightInd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B0">
        <w:rPr>
          <w:rFonts w:ascii="Times New Roman" w:hAnsi="Times New Roman" w:cs="Times New Roman"/>
          <w:b/>
          <w:sz w:val="28"/>
          <w:szCs w:val="28"/>
        </w:rPr>
        <w:t xml:space="preserve">  Самарской области»  на 2021-2025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97B" w:rsidRPr="00A00823" w:rsidRDefault="002C697B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850"/>
        <w:gridCol w:w="992"/>
        <w:gridCol w:w="851"/>
        <w:gridCol w:w="992"/>
        <w:gridCol w:w="850"/>
        <w:gridCol w:w="851"/>
        <w:gridCol w:w="850"/>
        <w:gridCol w:w="1418"/>
      </w:tblGrid>
      <w:tr w:rsidR="00A00823" w:rsidRPr="00577969" w:rsidTr="00800D3C">
        <w:trPr>
          <w:trHeight w:val="310"/>
        </w:trPr>
        <w:tc>
          <w:tcPr>
            <w:tcW w:w="567" w:type="dxa"/>
            <w:vMerge w:val="restart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5245" w:type="dxa"/>
            <w:vMerge w:val="restart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Отчет 2019 </w:t>
            </w:r>
          </w:p>
        </w:tc>
        <w:tc>
          <w:tcPr>
            <w:tcW w:w="992" w:type="dxa"/>
            <w:vMerge w:val="restart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Оценка 2020</w:t>
            </w:r>
          </w:p>
        </w:tc>
        <w:tc>
          <w:tcPr>
            <w:tcW w:w="5812" w:type="dxa"/>
            <w:gridSpan w:val="6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Прогнозные значения показателя (индикатора)</w:t>
            </w:r>
          </w:p>
        </w:tc>
      </w:tr>
      <w:tr w:rsidR="00A00823" w:rsidRPr="00577969" w:rsidTr="00800D3C">
        <w:trPr>
          <w:trHeight w:val="328"/>
        </w:trPr>
        <w:tc>
          <w:tcPr>
            <w:tcW w:w="567" w:type="dxa"/>
            <w:vMerge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2021 г.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2024 г.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2025 г.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b/>
                <w:sz w:val="16"/>
                <w:szCs w:val="16"/>
              </w:rPr>
              <w:t>Итого за период реализации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A00823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выполненных мероприятий, предусмотренных Программой к реализации в соответствующем году, от общего количества мероприятий</w:t>
            </w:r>
          </w:p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нормативных правовых актов разработанных органами Администрации района в соответствующем году, прошедших антикоррупционную экспертизу, от общего количества нормативных правовых актов, принятых в отчетном году</w:t>
            </w:r>
          </w:p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 xml:space="preserve">Доля устраненных </w:t>
            </w:r>
            <w:proofErr w:type="spellStart"/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коррупциогенных</w:t>
            </w:r>
            <w:proofErr w:type="spellEnd"/>
            <w:r w:rsidRPr="00577969">
              <w:rPr>
                <w:rFonts w:ascii="Times New Roman" w:hAnsi="Times New Roman" w:cs="Times New Roman"/>
                <w:sz w:val="16"/>
                <w:szCs w:val="16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</w:tcPr>
          <w:p w:rsidR="00A00823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 органов Администрации района, в отношении которых проведен внутренний мониторинг сведений о доходах, расходах,  об имуществе и обязательствах имущественного характера муниципального служащего, его супруги (супруга) и несовершеннолетних детей, от общего числа муниципальных служащих, представляющих указанные сведения</w:t>
            </w:r>
          </w:p>
          <w:p w:rsidR="00800D3C" w:rsidRPr="00577969" w:rsidRDefault="00800D3C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</w:tcPr>
          <w:p w:rsidR="00A00823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выявленных фактов нарушений соблюдения муниципальными служащими органов Администрации района требований о предотвращении или об урегулировании конфликта интересов,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  <w:p w:rsidR="00800D3C" w:rsidRPr="00577969" w:rsidRDefault="00800D3C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</w:tcPr>
          <w:p w:rsidR="00800D3C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 xml:space="preserve">Доля размещенных на официальном сайте Администрации района в сети Интернет сведений о доходах, расходах, об имуществе и обязательствах имущественного характера муниципальных служащих, а также сведений  о доходах, расходах, об имуществе и обязательствах имущественного характера супруга (супруги) и несовершеннолетних детей,  от общего числа представленных сведений  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Количество работников Администрации района и подведомственных учреждений, прошедших обучение по вопросам противодействия коррупции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A00823" w:rsidRPr="00577969" w:rsidRDefault="008A1729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00823" w:rsidRPr="00577969" w:rsidRDefault="007E22B6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00823" w:rsidRPr="00577969" w:rsidRDefault="008A1729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Количество  опубликованных материалов антикоррупционной направленности в средствах массовой информации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руководителей муниципальных предприятий и учреждений, в отношении которых проведена проверка запретов, ограничений и обязанностей, установленных действующим законодательством в отношении руководителей муниципальных предприятий от их общего количества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 органов Администрации района, ознакомленных с нормативными правовыми актами, принятыми в целях противодействия коррупции, от их общей численности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муниципальных служащих органов Администрации района, сообщивших о получении ими подарка в связи с их должностным положением или в связи с исполнением ими служебных обязанностей, от общего количества муниципальных служащих органов Администрации района, получивших подарки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выявленных фактов нарушений соблюдения муниципальными служащими органов Администрации района ограничений, запретов и требований к служебному поведению, предусмотренных законодательством, рассмотренных на заседаниях комиссии по соблюдению требований к служебному поведению муниципальных служащих и урегулированию конфликта интересов, от общего количества выявленных фактов*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уведомлений о фактах склонения муниципальных служащих органов Администрации района к совершению коррупционных правонарушений, рассмотренных органами Администрации района, от общего количества уведомлений, направленных представителю нанимателя**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45" w:type="dxa"/>
          </w:tcPr>
          <w:p w:rsidR="00A00823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уведомлений муниципальных служащих органов Администрации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направленных для рассмотрения в установленном порядке, от общего количества указанных уведомлений**</w:t>
            </w:r>
          </w:p>
          <w:p w:rsidR="00800D3C" w:rsidRPr="00577969" w:rsidRDefault="00800D3C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5" w:type="dxa"/>
          </w:tcPr>
          <w:p w:rsidR="00A00823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вовлеченных в антикоррупционную деятельность общественных объединений, зарегистрированных и действующих на территории муниципального района Похвистневский, от их общего количества</w:t>
            </w:r>
          </w:p>
          <w:p w:rsidR="00800D3C" w:rsidRPr="00577969" w:rsidRDefault="00800D3C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материалов о ходе реализации Программы, размещаемых на официальном сайте Администрации района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 исполнения) должностных полномочий, нарушения ограничений и запретов, налагаемых на муниципальных служащих, от общего числа таких обращений*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Интернет-сайтов органов местного самоуправления муниципального района Похвистневский Самарской области, органов Администрации района, размещающих на регулярной основе информацию о реализации антикоррупционной политики, от их общего количества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рассмотренных обращений, поступивших по телефону «горячей линии» по вопросам противодействия коррупции от общего количества обращений, поступивших по телефону указанной горячей линии*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Доля освещенных в средствах массовой информации коррупционных явлений в органах Администрации района от их общего выявленного числа*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45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 xml:space="preserve">Доля проверок на наличие </w:t>
            </w:r>
            <w:proofErr w:type="spellStart"/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аффилированности</w:t>
            </w:r>
            <w:proofErr w:type="spellEnd"/>
            <w:r w:rsidRPr="00577969">
              <w:rPr>
                <w:rFonts w:ascii="Times New Roman" w:hAnsi="Times New Roman" w:cs="Times New Roman"/>
                <w:sz w:val="16"/>
                <w:szCs w:val="16"/>
              </w:rPr>
              <w:t xml:space="preserve"> лиц, участвующих в осуществлении закупок товаров, работ, услуг для нужд органов Администрации района, от общего количества проведенных закупок товаров, работ, услуг для нужд органов Администрации района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0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* В случае отсутствия соответствующих фактов значение показателя считать достигнутым</w:t>
            </w:r>
          </w:p>
        </w:tc>
      </w:tr>
      <w:tr w:rsidR="00A00823" w:rsidRPr="00577969" w:rsidTr="00800D3C">
        <w:tc>
          <w:tcPr>
            <w:tcW w:w="567" w:type="dxa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1" w:type="dxa"/>
            <w:gridSpan w:val="10"/>
          </w:tcPr>
          <w:p w:rsidR="00A00823" w:rsidRPr="00577969" w:rsidRDefault="00A00823" w:rsidP="002A23A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7969">
              <w:rPr>
                <w:rFonts w:ascii="Times New Roman" w:hAnsi="Times New Roman" w:cs="Times New Roman"/>
                <w:sz w:val="16"/>
                <w:szCs w:val="16"/>
              </w:rPr>
              <w:t>** В случае отсутствия соответствующих уведомлений значение показателя считать достигнутым</w:t>
            </w:r>
          </w:p>
        </w:tc>
      </w:tr>
    </w:tbl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B" w:rsidRDefault="002C697B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C697B" w:rsidSect="00800D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B" w:rsidRDefault="002C697B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0823">
        <w:rPr>
          <w:rFonts w:ascii="Times New Roman" w:hAnsi="Times New Roman" w:cs="Times New Roman"/>
          <w:sz w:val="28"/>
          <w:szCs w:val="28"/>
        </w:rPr>
        <w:t>П</w:t>
      </w:r>
      <w:r w:rsidR="007E22B6">
        <w:rPr>
          <w:rFonts w:ascii="Times New Roman" w:hAnsi="Times New Roman" w:cs="Times New Roman"/>
          <w:sz w:val="28"/>
          <w:szCs w:val="28"/>
        </w:rPr>
        <w:t>риложение 2</w:t>
      </w:r>
    </w:p>
    <w:p w:rsidR="002C697B" w:rsidRPr="00223E34" w:rsidRDefault="002C697B" w:rsidP="002C697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3E34">
        <w:rPr>
          <w:rFonts w:ascii="Times New Roman" w:hAnsi="Times New Roman" w:cs="Times New Roman"/>
          <w:b/>
          <w:sz w:val="28"/>
          <w:szCs w:val="28"/>
        </w:rPr>
        <w:t>Объем финансовых ресурсов для реализации муниципальной программы</w:t>
      </w:r>
    </w:p>
    <w:p w:rsidR="002C697B" w:rsidRDefault="002C697B" w:rsidP="002C6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34">
        <w:rPr>
          <w:rFonts w:ascii="Times New Roman" w:hAnsi="Times New Roman" w:cs="Times New Roman"/>
          <w:b/>
          <w:sz w:val="28"/>
          <w:szCs w:val="28"/>
        </w:rPr>
        <w:t>«Противодействие коррупции в муниципальном районе</w:t>
      </w:r>
    </w:p>
    <w:p w:rsidR="002C697B" w:rsidRDefault="002C697B" w:rsidP="002C6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E34">
        <w:rPr>
          <w:rFonts w:ascii="Times New Roman" w:hAnsi="Times New Roman" w:cs="Times New Roman"/>
          <w:b/>
          <w:sz w:val="28"/>
          <w:szCs w:val="28"/>
        </w:rPr>
        <w:t xml:space="preserve"> Похвистневский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E34">
        <w:rPr>
          <w:rFonts w:ascii="Times New Roman" w:hAnsi="Times New Roman" w:cs="Times New Roman"/>
          <w:b/>
          <w:sz w:val="28"/>
          <w:szCs w:val="28"/>
        </w:rPr>
        <w:t>Самарской области»  на 2021-2025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697B" w:rsidRDefault="002C697B" w:rsidP="002C6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81" w:type="dxa"/>
        <w:tblInd w:w="675" w:type="dxa"/>
        <w:tblLook w:val="04A0" w:firstRow="1" w:lastRow="0" w:firstColumn="1" w:lastColumn="0" w:noHBand="0" w:noVBand="1"/>
      </w:tblPr>
      <w:tblGrid>
        <w:gridCol w:w="959"/>
        <w:gridCol w:w="4853"/>
        <w:gridCol w:w="1559"/>
        <w:gridCol w:w="1640"/>
        <w:gridCol w:w="1418"/>
        <w:gridCol w:w="1418"/>
        <w:gridCol w:w="1559"/>
        <w:gridCol w:w="1275"/>
      </w:tblGrid>
      <w:tr w:rsidR="002C697B" w:rsidRPr="00800D3C" w:rsidTr="002A23A3">
        <w:tc>
          <w:tcPr>
            <w:tcW w:w="959" w:type="dxa"/>
            <w:vMerge w:val="restart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4853" w:type="dxa"/>
            <w:vMerge w:val="restart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Направления финансирования</w:t>
            </w:r>
          </w:p>
        </w:tc>
        <w:tc>
          <w:tcPr>
            <w:tcW w:w="8869" w:type="dxa"/>
            <w:gridSpan w:val="6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Предполагаемый объем финансирования муниципальной программы, в том числе по годам</w:t>
            </w:r>
          </w:p>
        </w:tc>
      </w:tr>
      <w:tr w:rsidR="002C697B" w:rsidRPr="00800D3C" w:rsidTr="002A23A3">
        <w:tc>
          <w:tcPr>
            <w:tcW w:w="959" w:type="dxa"/>
            <w:vMerge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53" w:type="dxa"/>
            <w:vMerge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640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</w:tc>
        <w:tc>
          <w:tcPr>
            <w:tcW w:w="1275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2C697B" w:rsidRPr="00800D3C" w:rsidTr="002A23A3">
        <w:tc>
          <w:tcPr>
            <w:tcW w:w="9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853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 xml:space="preserve">Всего на реализацию муниципальной программы, в </w:t>
            </w:r>
            <w:proofErr w:type="spellStart"/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640" w:type="dxa"/>
          </w:tcPr>
          <w:p w:rsidR="002C697B" w:rsidRPr="00800D3C" w:rsidRDefault="007E22B6" w:rsidP="002A23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C697B" w:rsidRPr="00800D3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5" w:type="dxa"/>
          </w:tcPr>
          <w:p w:rsidR="002C697B" w:rsidRPr="00800D3C" w:rsidRDefault="007E22B6" w:rsidP="007E2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  <w:r w:rsidR="001102A9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</w:tr>
      <w:tr w:rsidR="002C697B" w:rsidRPr="00800D3C" w:rsidTr="002A23A3">
        <w:tc>
          <w:tcPr>
            <w:tcW w:w="9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853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0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C697B" w:rsidRPr="00800D3C" w:rsidTr="002A23A3">
        <w:tc>
          <w:tcPr>
            <w:tcW w:w="9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853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-бюджет района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640" w:type="dxa"/>
          </w:tcPr>
          <w:p w:rsidR="002C697B" w:rsidRPr="00800D3C" w:rsidRDefault="007E22B6" w:rsidP="002A23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2C697B" w:rsidRPr="00800D3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5" w:type="dxa"/>
          </w:tcPr>
          <w:p w:rsidR="002C697B" w:rsidRPr="00800D3C" w:rsidRDefault="007E22B6" w:rsidP="007E22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</w:t>
            </w:r>
            <w:r w:rsidR="001102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C697B" w:rsidRPr="00800D3C" w:rsidTr="002A23A3">
        <w:tc>
          <w:tcPr>
            <w:tcW w:w="9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853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-внебюджетные источники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40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2C697B" w:rsidRPr="00800D3C" w:rsidRDefault="002C697B" w:rsidP="002A23A3">
            <w:pPr>
              <w:jc w:val="center"/>
              <w:rPr>
                <w:sz w:val="16"/>
                <w:szCs w:val="16"/>
              </w:rPr>
            </w:pPr>
            <w:r w:rsidRPr="00800D3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2C697B" w:rsidRPr="00223E34" w:rsidRDefault="002C697B" w:rsidP="002C6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97B" w:rsidRDefault="002C697B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697B" w:rsidRDefault="002C697B" w:rsidP="002C697B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C697B" w:rsidRDefault="002C697B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Default="00256CEE" w:rsidP="00F36B8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EE" w:rsidRPr="00256CEE" w:rsidRDefault="00256CEE" w:rsidP="008D22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56CEE" w:rsidRPr="00256CEE" w:rsidSect="002C69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605"/>
    <w:multiLevelType w:val="multilevel"/>
    <w:tmpl w:val="17E05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C8417F3"/>
    <w:multiLevelType w:val="multilevel"/>
    <w:tmpl w:val="0918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2F38E8"/>
    <w:multiLevelType w:val="hybridMultilevel"/>
    <w:tmpl w:val="132CF62C"/>
    <w:lvl w:ilvl="0" w:tplc="BE3C7F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054EC1"/>
    <w:multiLevelType w:val="multilevel"/>
    <w:tmpl w:val="F46EC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3F1643"/>
    <w:multiLevelType w:val="hybridMultilevel"/>
    <w:tmpl w:val="813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09"/>
    <w:rsid w:val="000277E4"/>
    <w:rsid w:val="00044B8E"/>
    <w:rsid w:val="00051C96"/>
    <w:rsid w:val="000574D1"/>
    <w:rsid w:val="00075ED3"/>
    <w:rsid w:val="00084A16"/>
    <w:rsid w:val="000A3E2C"/>
    <w:rsid w:val="000B5AD8"/>
    <w:rsid w:val="000C65F3"/>
    <w:rsid w:val="001102A9"/>
    <w:rsid w:val="00122C7E"/>
    <w:rsid w:val="00155CF1"/>
    <w:rsid w:val="00161877"/>
    <w:rsid w:val="001B0137"/>
    <w:rsid w:val="001B6107"/>
    <w:rsid w:val="001C333A"/>
    <w:rsid w:val="0020013B"/>
    <w:rsid w:val="0020741B"/>
    <w:rsid w:val="00256CEE"/>
    <w:rsid w:val="00273109"/>
    <w:rsid w:val="0029743D"/>
    <w:rsid w:val="002C697B"/>
    <w:rsid w:val="002D3288"/>
    <w:rsid w:val="002F350A"/>
    <w:rsid w:val="00302DEA"/>
    <w:rsid w:val="00305CF4"/>
    <w:rsid w:val="00306DE1"/>
    <w:rsid w:val="0034609A"/>
    <w:rsid w:val="00372B35"/>
    <w:rsid w:val="003861CF"/>
    <w:rsid w:val="00394FEB"/>
    <w:rsid w:val="003A12E0"/>
    <w:rsid w:val="003B3215"/>
    <w:rsid w:val="003E21C9"/>
    <w:rsid w:val="004057A3"/>
    <w:rsid w:val="004063CF"/>
    <w:rsid w:val="00422DF9"/>
    <w:rsid w:val="00435151"/>
    <w:rsid w:val="00436FC2"/>
    <w:rsid w:val="004F0E36"/>
    <w:rsid w:val="004F4F44"/>
    <w:rsid w:val="00543996"/>
    <w:rsid w:val="00573D78"/>
    <w:rsid w:val="00577969"/>
    <w:rsid w:val="005A14D3"/>
    <w:rsid w:val="005C0E63"/>
    <w:rsid w:val="005D2934"/>
    <w:rsid w:val="005E336A"/>
    <w:rsid w:val="005E7492"/>
    <w:rsid w:val="00651301"/>
    <w:rsid w:val="00654CE9"/>
    <w:rsid w:val="00662F17"/>
    <w:rsid w:val="0066612B"/>
    <w:rsid w:val="00677FF4"/>
    <w:rsid w:val="006844CA"/>
    <w:rsid w:val="006A0444"/>
    <w:rsid w:val="006C537E"/>
    <w:rsid w:val="006F6C64"/>
    <w:rsid w:val="007012AA"/>
    <w:rsid w:val="007140FD"/>
    <w:rsid w:val="00763B9A"/>
    <w:rsid w:val="007853B0"/>
    <w:rsid w:val="007B7CC3"/>
    <w:rsid w:val="007E166A"/>
    <w:rsid w:val="007E22B6"/>
    <w:rsid w:val="007E780D"/>
    <w:rsid w:val="00800D3C"/>
    <w:rsid w:val="00896627"/>
    <w:rsid w:val="008A1729"/>
    <w:rsid w:val="008B4041"/>
    <w:rsid w:val="008D22FF"/>
    <w:rsid w:val="008E0E82"/>
    <w:rsid w:val="008E73CA"/>
    <w:rsid w:val="00906CCE"/>
    <w:rsid w:val="00920B93"/>
    <w:rsid w:val="00926E46"/>
    <w:rsid w:val="00931CE4"/>
    <w:rsid w:val="009734E8"/>
    <w:rsid w:val="009B2428"/>
    <w:rsid w:val="009D2954"/>
    <w:rsid w:val="009E5DDE"/>
    <w:rsid w:val="00A00823"/>
    <w:rsid w:val="00A111BF"/>
    <w:rsid w:val="00A12DFB"/>
    <w:rsid w:val="00A21078"/>
    <w:rsid w:val="00A21369"/>
    <w:rsid w:val="00A40F40"/>
    <w:rsid w:val="00A95318"/>
    <w:rsid w:val="00AA2F8B"/>
    <w:rsid w:val="00AB0CF3"/>
    <w:rsid w:val="00AD7699"/>
    <w:rsid w:val="00AF1714"/>
    <w:rsid w:val="00B43198"/>
    <w:rsid w:val="00BA76AC"/>
    <w:rsid w:val="00C01FBF"/>
    <w:rsid w:val="00C41197"/>
    <w:rsid w:val="00C60518"/>
    <w:rsid w:val="00CB0F38"/>
    <w:rsid w:val="00CC2BA4"/>
    <w:rsid w:val="00CD0E80"/>
    <w:rsid w:val="00CF5EB7"/>
    <w:rsid w:val="00D0515A"/>
    <w:rsid w:val="00D1221C"/>
    <w:rsid w:val="00D34C41"/>
    <w:rsid w:val="00D41F89"/>
    <w:rsid w:val="00D43258"/>
    <w:rsid w:val="00D63AA9"/>
    <w:rsid w:val="00DC4856"/>
    <w:rsid w:val="00E17E64"/>
    <w:rsid w:val="00E33936"/>
    <w:rsid w:val="00E6110E"/>
    <w:rsid w:val="00E62DE4"/>
    <w:rsid w:val="00E80D32"/>
    <w:rsid w:val="00E843AF"/>
    <w:rsid w:val="00EB104F"/>
    <w:rsid w:val="00EB7CFC"/>
    <w:rsid w:val="00EC2F5F"/>
    <w:rsid w:val="00F0284C"/>
    <w:rsid w:val="00F10DA8"/>
    <w:rsid w:val="00F1168D"/>
    <w:rsid w:val="00F36B8F"/>
    <w:rsid w:val="00F568B5"/>
    <w:rsid w:val="00F65838"/>
    <w:rsid w:val="00F75B22"/>
    <w:rsid w:val="00F85B27"/>
    <w:rsid w:val="00FA017C"/>
    <w:rsid w:val="00FA6A17"/>
    <w:rsid w:val="00FD3B9A"/>
    <w:rsid w:val="00FD6ABE"/>
    <w:rsid w:val="00FE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3"/>
        <o:r id="V:Rule4" type="connector" idref="#AutoShape 4"/>
      </o:rules>
    </o:shapelayout>
  </w:shapeDefaults>
  <w:decimalSymbol w:val=","/>
  <w:listSeparator w:val=";"/>
  <w14:docId w14:val="3A626E42"/>
  <w15:docId w15:val="{CBF0A09C-7234-4BE7-995E-A7D6FAB1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9"/>
    <w:pPr>
      <w:ind w:left="720"/>
      <w:contextualSpacing/>
    </w:pPr>
  </w:style>
  <w:style w:type="table" w:styleId="a4">
    <w:name w:val="Table Grid"/>
    <w:basedOn w:val="a1"/>
    <w:rsid w:val="0025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351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6895-A88D-4D94-A79F-03AD28A6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Е В</dc:creator>
  <cp:lastModifiedBy>ОргОтдел_Пост</cp:lastModifiedBy>
  <cp:revision>91</cp:revision>
  <cp:lastPrinted>2023-02-09T12:12:00Z</cp:lastPrinted>
  <dcterms:created xsi:type="dcterms:W3CDTF">2013-02-15T11:33:00Z</dcterms:created>
  <dcterms:modified xsi:type="dcterms:W3CDTF">2023-02-10T05:48:00Z</dcterms:modified>
</cp:coreProperties>
</file>