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4B13FE" w:rsidRDefault="004B13FE" w:rsidP="004B13F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4B13FE">
              <w:rPr>
                <w:sz w:val="28"/>
                <w:szCs w:val="28"/>
                <w:u w:val="single"/>
              </w:rPr>
              <w:t>26.02.2025</w:t>
            </w:r>
            <w:proofErr w:type="gramStart"/>
            <w:r w:rsidR="00D26870" w:rsidRPr="004B13FE">
              <w:rPr>
                <w:sz w:val="28"/>
                <w:szCs w:val="28"/>
              </w:rPr>
              <w:t>_</w:t>
            </w:r>
            <w:r w:rsidR="006D738C" w:rsidRPr="004B13FE">
              <w:rPr>
                <w:sz w:val="28"/>
                <w:szCs w:val="28"/>
              </w:rPr>
              <w:t xml:space="preserve"> </w:t>
            </w:r>
            <w:r w:rsidR="00A838F1" w:rsidRPr="004B13FE">
              <w:rPr>
                <w:sz w:val="28"/>
                <w:szCs w:val="28"/>
              </w:rPr>
              <w:t xml:space="preserve"> </w:t>
            </w:r>
            <w:r w:rsidR="00923BA4" w:rsidRPr="004B13FE">
              <w:rPr>
                <w:rFonts w:cs="Times New Roman"/>
                <w:sz w:val="28"/>
                <w:szCs w:val="28"/>
              </w:rPr>
              <w:t>№</w:t>
            </w:r>
            <w:proofErr w:type="gramEnd"/>
            <w:r w:rsidR="00923BA4" w:rsidRPr="004B13FE">
              <w:rPr>
                <w:sz w:val="28"/>
                <w:szCs w:val="28"/>
              </w:rPr>
              <w:t xml:space="preserve"> </w:t>
            </w:r>
            <w:r w:rsidR="00D26870" w:rsidRPr="004B13FE">
              <w:rPr>
                <w:sz w:val="28"/>
                <w:szCs w:val="28"/>
                <w:u w:val="single"/>
              </w:rPr>
              <w:t>_</w:t>
            </w:r>
            <w:r w:rsidRPr="004B13FE">
              <w:rPr>
                <w:sz w:val="28"/>
                <w:szCs w:val="28"/>
                <w:u w:val="single"/>
              </w:rPr>
              <w:t>174</w:t>
            </w:r>
            <w:r w:rsidR="00D26870" w:rsidRPr="004B13FE">
              <w:rPr>
                <w:sz w:val="28"/>
                <w:szCs w:val="28"/>
                <w:u w:val="single"/>
              </w:rPr>
              <w:t>_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BD223D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0" r="3810" b="317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DC0BE7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8E4C88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DE0704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A76400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A76400">
        <w:rPr>
          <w:rStyle w:val="4"/>
          <w:rFonts w:ascii="Times New Roman" w:hAnsi="Times New Roman"/>
        </w:rPr>
        <w:t>о статьей</w:t>
      </w:r>
      <w:r w:rsidR="002533AC" w:rsidRPr="005B5FA0">
        <w:rPr>
          <w:rStyle w:val="4"/>
          <w:rFonts w:ascii="Times New Roman" w:hAnsi="Times New Roman"/>
        </w:rPr>
        <w:t xml:space="preserve"> </w:t>
      </w:r>
      <w:r w:rsidR="00A76400">
        <w:rPr>
          <w:rStyle w:val="4"/>
          <w:rFonts w:ascii="Times New Roman" w:hAnsi="Times New Roman"/>
        </w:rPr>
        <w:t xml:space="preserve">179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A76400">
        <w:rPr>
          <w:rStyle w:val="4"/>
          <w:rFonts w:ascii="Times New Roman" w:hAnsi="Times New Roman"/>
          <w:color w:val="000000"/>
        </w:rPr>
        <w:t xml:space="preserve">, Постановлением </w:t>
      </w:r>
      <w:r w:rsidRPr="005B5FA0">
        <w:rPr>
          <w:rFonts w:ascii="Times New Roman" w:hAnsi="Times New Roman" w:cs="Times New Roman"/>
          <w:sz w:val="28"/>
          <w:szCs w:val="28"/>
        </w:rPr>
        <w:t>Администраци</w:t>
      </w:r>
      <w:r w:rsidR="00A76400">
        <w:rPr>
          <w:rFonts w:ascii="Times New Roman" w:hAnsi="Times New Roman" w:cs="Times New Roman"/>
          <w:sz w:val="28"/>
          <w:szCs w:val="28"/>
        </w:rPr>
        <w:t>и</w:t>
      </w:r>
      <w:r w:rsidRPr="005B5FA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E61369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25.12.2024 №214 «О внесении изменений в решение Собрания представителей муниципального района Похвистневский «О бюджете </w:t>
      </w:r>
      <w:r w:rsidR="00E61369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E61369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годов»,</w:t>
      </w:r>
      <w:r w:rsidR="00E61369" w:rsidRPr="00907CD8">
        <w:rPr>
          <w:rFonts w:ascii="Times New Roman" w:hAnsi="Times New Roman" w:cs="Times New Roman"/>
          <w:sz w:val="28"/>
          <w:szCs w:val="28"/>
        </w:rPr>
        <w:t> </w:t>
      </w:r>
      <w:r w:rsidR="00E61369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A7640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76400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E6663B">
        <w:rPr>
          <w:rFonts w:ascii="Times New Roman" w:hAnsi="Times New Roman" w:cs="Times New Roman"/>
          <w:szCs w:val="28"/>
        </w:rPr>
        <w:t>, утвержденную от 01.09.2021 года № 702</w:t>
      </w:r>
      <w:r w:rsidR="000767C8" w:rsidRPr="005B5FA0">
        <w:rPr>
          <w:rFonts w:ascii="Times New Roman" w:hAnsi="Times New Roman" w:cs="Times New Roman"/>
          <w:szCs w:val="28"/>
        </w:rPr>
        <w:t xml:space="preserve"> (</w:t>
      </w:r>
      <w:r w:rsidR="009F2333">
        <w:rPr>
          <w:rFonts w:ascii="Times New Roman" w:hAnsi="Times New Roman" w:cs="Times New Roman"/>
          <w:szCs w:val="28"/>
        </w:rPr>
        <w:t>с изм. от</w:t>
      </w:r>
      <w:r w:rsidR="00E6663B">
        <w:rPr>
          <w:rFonts w:ascii="Times New Roman" w:hAnsi="Times New Roman" w:cs="Times New Roman"/>
          <w:szCs w:val="28"/>
        </w:rPr>
        <w:t xml:space="preserve"> 28.03.2022 № 229, от 01.08.2022 №555, от 15.11.2022 №883, от 30.10.2022 №1078, от 11.08.2023 №543, от 29.12.2023 №961, от 01.08.2024 №521</w:t>
      </w:r>
      <w:r w:rsidR="000767C8" w:rsidRPr="005B5FA0">
        <w:rPr>
          <w:rFonts w:ascii="Times New Roman" w:hAnsi="Times New Roman" w:cs="Times New Roman"/>
          <w:szCs w:val="28"/>
        </w:rPr>
        <w:t>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Похвистневский в сумме </w:t>
            </w:r>
            <w:r w:rsidR="00456642">
              <w:rPr>
                <w:rFonts w:ascii="Times New Roman" w:hAnsi="Times New Roman" w:cs="Times New Roman"/>
                <w:b/>
                <w:sz w:val="26"/>
                <w:szCs w:val="26"/>
              </w:rPr>
              <w:t>42 521,14691</w:t>
            </w:r>
            <w:r w:rsidR="00F9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56642" w:rsidRPr="00456642">
              <w:rPr>
                <w:rFonts w:ascii="Times New Roman" w:hAnsi="Times New Roman" w:cs="Times New Roman"/>
                <w:sz w:val="28"/>
                <w:szCs w:val="28"/>
              </w:rPr>
              <w:t>14 445,82</w:t>
            </w:r>
            <w:r w:rsidR="004566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65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5B5FA0" w:rsidRDefault="006F4700" w:rsidP="009274D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456642" w:rsidP="0073291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642">
              <w:rPr>
                <w:rFonts w:ascii="Times New Roman" w:hAnsi="Times New Roman" w:cs="Times New Roman"/>
                <w:sz w:val="28"/>
                <w:szCs w:val="28"/>
              </w:rPr>
              <w:t>14 445,82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456642" w:rsidP="00A7640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42 521,14691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4B5380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И.о.</w:t>
      </w:r>
      <w:r w:rsidR="002814E2"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2814E2"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С.В. Райков</w:t>
      </w:r>
      <w:r w:rsidR="002814E2"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4B13FE">
        <w:rPr>
          <w:rFonts w:ascii="Times New Roman" w:hAnsi="Times New Roman" w:cs="Times New Roman"/>
          <w:sz w:val="24"/>
          <w:szCs w:val="24"/>
        </w:rPr>
        <w:t>26.02.2025</w:t>
      </w:r>
      <w:bookmarkStart w:id="0" w:name="_GoBack"/>
      <w:bookmarkEnd w:id="0"/>
      <w:r w:rsidR="004B13FE">
        <w:rPr>
          <w:rFonts w:ascii="Times New Roman" w:hAnsi="Times New Roman" w:cs="Times New Roman"/>
          <w:sz w:val="24"/>
          <w:szCs w:val="24"/>
        </w:rPr>
        <w:t xml:space="preserve">  №174</w:t>
      </w:r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79750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E4E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521,14691 </w:t>
            </w:r>
            <w:proofErr w:type="spellStart"/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., в том числе</w:t>
            </w:r>
          </w:p>
        </w:tc>
        <w:tc>
          <w:tcPr>
            <w:tcW w:w="1559" w:type="dxa"/>
          </w:tcPr>
          <w:p w:rsidR="00476AA7" w:rsidRPr="005B5FA0" w:rsidRDefault="00476AA7" w:rsidP="002B1EA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B1E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  <w:tc>
          <w:tcPr>
            <w:tcW w:w="992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F93B3D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14 445,82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F93B3D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42 521,14</w:t>
            </w:r>
            <w:r w:rsidR="00F65F19">
              <w:rPr>
                <w:rFonts w:ascii="Times New Roman" w:hAnsi="Times New Roman" w:cs="Times New Roman"/>
                <w:b/>
                <w:sz w:val="26"/>
                <w:szCs w:val="26"/>
              </w:rPr>
              <w:t>691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2D024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578,4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F93B3D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930,1776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03,55331</w:t>
            </w:r>
          </w:p>
        </w:tc>
        <w:tc>
          <w:tcPr>
            <w:tcW w:w="992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1D2BD8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11217,86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2D024C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38 931,40931</w:t>
            </w:r>
          </w:p>
        </w:tc>
      </w:tr>
      <w:tr w:rsidR="002D024C" w:rsidRPr="005B5FA0" w:rsidTr="005B6B47">
        <w:tc>
          <w:tcPr>
            <w:tcW w:w="534" w:type="dxa"/>
          </w:tcPr>
          <w:p w:rsidR="002D024C" w:rsidRPr="005B5FA0" w:rsidRDefault="002D024C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2D024C" w:rsidRPr="005B5FA0" w:rsidRDefault="002D024C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внебюджетные средства</w:t>
            </w:r>
          </w:p>
        </w:tc>
        <w:tc>
          <w:tcPr>
            <w:tcW w:w="1559" w:type="dxa"/>
          </w:tcPr>
          <w:p w:rsidR="002D024C" w:rsidRDefault="002D024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D024C" w:rsidRDefault="002D024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D024C" w:rsidRDefault="002D024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2649,56</w:t>
            </w:r>
          </w:p>
        </w:tc>
        <w:tc>
          <w:tcPr>
            <w:tcW w:w="993" w:type="dxa"/>
          </w:tcPr>
          <w:p w:rsidR="002D024C" w:rsidRDefault="002D024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D024C" w:rsidRDefault="002D024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D024C" w:rsidRDefault="002D024C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2649,56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7038B2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F65F19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  <w:r w:rsidR="00AD1CF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76AA7" w:rsidRPr="005B5FA0" w:rsidRDefault="007038B2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770A8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476AA7" w:rsidRPr="005B5FA0" w:rsidRDefault="004C7B6D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19 500,0</w:t>
            </w:r>
          </w:p>
        </w:tc>
      </w:tr>
      <w:tr w:rsidR="007038B2" w:rsidRPr="005B5FA0" w:rsidTr="005B6B47">
        <w:tc>
          <w:tcPr>
            <w:tcW w:w="534" w:type="dxa"/>
          </w:tcPr>
          <w:p w:rsidR="007038B2" w:rsidRPr="005B5FA0" w:rsidRDefault="007038B2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7038B2" w:rsidRPr="005B5FA0" w:rsidRDefault="007038B2" w:rsidP="007038B2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7038B2" w:rsidRPr="005B5FA0" w:rsidRDefault="007038B2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9,996</w:t>
            </w: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038B2" w:rsidRPr="005B5FA0" w:rsidRDefault="007038B2" w:rsidP="007038B2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19,996</w:t>
            </w:r>
          </w:p>
        </w:tc>
      </w:tr>
      <w:tr w:rsidR="007038B2" w:rsidRPr="005B5FA0" w:rsidTr="005B6B47">
        <w:tc>
          <w:tcPr>
            <w:tcW w:w="534" w:type="dxa"/>
          </w:tcPr>
          <w:p w:rsidR="007038B2" w:rsidRPr="005B5FA0" w:rsidRDefault="007038B2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7038B2" w:rsidRPr="005B5FA0" w:rsidRDefault="007038B2" w:rsidP="007038B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 территории Самарской области по перевозке отдельных категорий граждан по социальной карте жителя Самарской 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355,33091</w:t>
            </w:r>
          </w:p>
        </w:tc>
        <w:tc>
          <w:tcPr>
            <w:tcW w:w="992" w:type="dxa"/>
          </w:tcPr>
          <w:p w:rsidR="007038B2" w:rsidRPr="005B5FA0" w:rsidRDefault="007038B2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7038B2" w:rsidRPr="005B5FA0" w:rsidRDefault="007038B2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355,33091</w:t>
            </w:r>
          </w:p>
        </w:tc>
      </w:tr>
      <w:tr w:rsidR="007038B2" w:rsidRPr="005B5FA0" w:rsidTr="005B6B47">
        <w:tc>
          <w:tcPr>
            <w:tcW w:w="534" w:type="dxa"/>
          </w:tcPr>
          <w:p w:rsidR="007038B2" w:rsidRPr="005B5FA0" w:rsidRDefault="007038B2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7038B2" w:rsidRPr="005B5FA0" w:rsidRDefault="007038B2" w:rsidP="007038B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7038B2" w:rsidRPr="005B5FA0" w:rsidRDefault="007038B2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7038B2" w:rsidRPr="005B5FA0" w:rsidTr="005B6B47">
        <w:tc>
          <w:tcPr>
            <w:tcW w:w="534" w:type="dxa"/>
          </w:tcPr>
          <w:p w:rsidR="007038B2" w:rsidRPr="005B5FA0" w:rsidRDefault="007038B2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7038B2" w:rsidRPr="005B5FA0" w:rsidRDefault="007038B2" w:rsidP="007038B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3,55331</w:t>
            </w:r>
          </w:p>
        </w:tc>
        <w:tc>
          <w:tcPr>
            <w:tcW w:w="992" w:type="dxa"/>
          </w:tcPr>
          <w:p w:rsidR="007038B2" w:rsidRPr="005B5FA0" w:rsidRDefault="007038B2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038B2" w:rsidRPr="005B5FA0" w:rsidRDefault="007038B2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3,55331</w:t>
            </w:r>
          </w:p>
        </w:tc>
      </w:tr>
      <w:tr w:rsidR="007038B2" w:rsidRPr="005B5FA0" w:rsidTr="005B6B47">
        <w:tc>
          <w:tcPr>
            <w:tcW w:w="534" w:type="dxa"/>
          </w:tcPr>
          <w:p w:rsidR="007038B2" w:rsidRPr="005B5FA0" w:rsidRDefault="007038B2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7038B2" w:rsidRPr="005B5FA0" w:rsidRDefault="00DD6B3D" w:rsidP="007038B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МАУ АТП на содержание</w:t>
            </w:r>
          </w:p>
        </w:tc>
        <w:tc>
          <w:tcPr>
            <w:tcW w:w="1559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038B2" w:rsidRPr="005B5FA0" w:rsidRDefault="00DD6B3D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7038B2" w:rsidRPr="005B5FA0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6217,86</w:t>
            </w:r>
          </w:p>
        </w:tc>
        <w:tc>
          <w:tcPr>
            <w:tcW w:w="993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701" w:type="dxa"/>
          </w:tcPr>
          <w:p w:rsidR="007038B2" w:rsidRPr="005B5FA0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19 417,86</w:t>
            </w:r>
          </w:p>
        </w:tc>
      </w:tr>
      <w:tr w:rsidR="007038B2" w:rsidRPr="005B5FA0" w:rsidTr="005B6B47">
        <w:tc>
          <w:tcPr>
            <w:tcW w:w="534" w:type="dxa"/>
          </w:tcPr>
          <w:p w:rsidR="007038B2" w:rsidRPr="005B5FA0" w:rsidRDefault="007038B2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29" w:type="dxa"/>
          </w:tcPr>
          <w:p w:rsidR="007038B2" w:rsidRPr="005B5FA0" w:rsidRDefault="00DD6B3D" w:rsidP="007038B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равных доступных услуг общественного транспорта для отдельных категорий граждан за счет ИМБТ</w:t>
            </w:r>
            <w:r w:rsidR="00977B89">
              <w:rPr>
                <w:rFonts w:ascii="Times New Roman" w:hAnsi="Times New Roman" w:cs="Times New Roman"/>
                <w:sz w:val="26"/>
                <w:szCs w:val="26"/>
              </w:rPr>
              <w:t xml:space="preserve"> из областного бюджета</w:t>
            </w:r>
          </w:p>
        </w:tc>
        <w:tc>
          <w:tcPr>
            <w:tcW w:w="1559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038B2" w:rsidRPr="005B5FA0" w:rsidRDefault="00DD6B3D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578,4</w:t>
            </w:r>
          </w:p>
        </w:tc>
        <w:tc>
          <w:tcPr>
            <w:tcW w:w="993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7038B2" w:rsidRPr="005B5FA0" w:rsidRDefault="00DD6B3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578,4</w:t>
            </w:r>
          </w:p>
        </w:tc>
      </w:tr>
      <w:tr w:rsidR="004C7B6D" w:rsidRPr="005B5FA0" w:rsidTr="005B6B47">
        <w:tc>
          <w:tcPr>
            <w:tcW w:w="534" w:type="dxa"/>
          </w:tcPr>
          <w:p w:rsidR="004C7B6D" w:rsidRDefault="004C7B6D" w:rsidP="007038B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29" w:type="dxa"/>
          </w:tcPr>
          <w:p w:rsidR="004C7B6D" w:rsidRDefault="004C7B6D" w:rsidP="007038B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 МАУ АТП</w:t>
            </w:r>
          </w:p>
        </w:tc>
        <w:tc>
          <w:tcPr>
            <w:tcW w:w="1559" w:type="dxa"/>
          </w:tcPr>
          <w:p w:rsidR="004C7B6D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4C7B6D" w:rsidRDefault="004C7B6D" w:rsidP="007038B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C7B6D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2649,56</w:t>
            </w:r>
          </w:p>
        </w:tc>
        <w:tc>
          <w:tcPr>
            <w:tcW w:w="993" w:type="dxa"/>
          </w:tcPr>
          <w:p w:rsidR="004C7B6D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C7B6D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4C7B6D" w:rsidRDefault="004C7B6D" w:rsidP="007038B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2649,56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3B4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385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2BD8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4C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642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3FE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380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C7B6D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177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4FCB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8B2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91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A8F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507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B89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EB3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333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400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CF1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23D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82D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6B3D"/>
    <w:rsid w:val="00DD70E9"/>
    <w:rsid w:val="00DD7903"/>
    <w:rsid w:val="00DD7A11"/>
    <w:rsid w:val="00DE0704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69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63B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5F19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787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B3D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798B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00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0E1E8-5570-4AC0-AC6C-1F693A72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Org_otdel_NPA</cp:lastModifiedBy>
  <cp:revision>23</cp:revision>
  <cp:lastPrinted>2025-02-25T12:33:00Z</cp:lastPrinted>
  <dcterms:created xsi:type="dcterms:W3CDTF">2025-02-24T13:06:00Z</dcterms:created>
  <dcterms:modified xsi:type="dcterms:W3CDTF">2025-02-27T11:44:00Z</dcterms:modified>
</cp:coreProperties>
</file>