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 w:rsidRPr="006326C7">
        <w:rPr>
          <w:rFonts w:cs="Times New Roman"/>
          <w:b/>
          <w:sz w:val="32"/>
          <w:szCs w:val="32"/>
        </w:rPr>
        <w:t>СОБРАНИЯ  ПРЕДСТАВИТЕЛЕЙ</w:t>
      </w:r>
      <w:proofErr w:type="gramEnd"/>
      <w:r w:rsidRPr="006326C7">
        <w:rPr>
          <w:rFonts w:cs="Times New Roman"/>
          <w:b/>
          <w:sz w:val="32"/>
          <w:szCs w:val="32"/>
        </w:rPr>
        <w:t xml:space="preserve">  РАЙОНА</w:t>
      </w:r>
    </w:p>
    <w:p w:rsidR="007F30AF" w:rsidRPr="006326C7" w:rsidRDefault="00582A46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</w:rPr>
        <w:t>шес</w:t>
      </w:r>
      <w:r w:rsidR="007F30AF" w:rsidRPr="006326C7">
        <w:rPr>
          <w:rFonts w:cs="Times New Roman"/>
          <w:b/>
        </w:rPr>
        <w:t xml:space="preserve">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r w:rsidR="00E35BFE">
        <w:t>19</w:t>
      </w:r>
      <w:r>
        <w:t>»</w:t>
      </w:r>
      <w:r w:rsidR="006326C7">
        <w:t xml:space="preserve"> </w:t>
      </w:r>
      <w:r w:rsidR="00A8537F">
        <w:t xml:space="preserve"> </w:t>
      </w:r>
      <w:r w:rsidR="00E35BFE">
        <w:t>февраля</w:t>
      </w:r>
      <w:bookmarkStart w:id="0" w:name="_GoBack"/>
      <w:bookmarkEnd w:id="0"/>
      <w:r w:rsidR="00AB3E7D">
        <w:t xml:space="preserve"> </w:t>
      </w:r>
      <w:r w:rsidR="006326C7">
        <w:t xml:space="preserve"> </w:t>
      </w:r>
      <w:r>
        <w:t>20</w:t>
      </w:r>
      <w:r w:rsidR="00582A46">
        <w:t>25</w:t>
      </w:r>
      <w:r>
        <w:t xml:space="preserve">г.                                    </w:t>
      </w:r>
      <w:r w:rsidR="00AB3E7D">
        <w:t xml:space="preserve">           </w:t>
      </w:r>
      <w:r w:rsidR="00AB3E7D">
        <w:tab/>
        <w:t xml:space="preserve">              № </w:t>
      </w:r>
      <w:r w:rsidR="00E35BFE">
        <w:t>225</w:t>
      </w:r>
    </w:p>
    <w:p w:rsidR="007C5C6D" w:rsidRDefault="007C5C6D" w:rsidP="007F30AF">
      <w:pPr>
        <w:tabs>
          <w:tab w:val="left" w:pos="3064"/>
        </w:tabs>
      </w:pPr>
    </w:p>
    <w:p w:rsidR="007C5C6D" w:rsidRPr="007C5C6D" w:rsidRDefault="007C5C6D" w:rsidP="007C5C6D">
      <w:pPr>
        <w:tabs>
          <w:tab w:val="left" w:pos="3064"/>
        </w:tabs>
        <w:spacing w:after="0" w:line="240" w:lineRule="auto"/>
        <w:jc w:val="center"/>
        <w:rPr>
          <w:b/>
        </w:rPr>
      </w:pPr>
      <w:r w:rsidRPr="007C5C6D">
        <w:rPr>
          <w:b/>
          <w:bCs/>
        </w:rPr>
        <w:t xml:space="preserve">Об утверждении ключевых показателей эффективности деятельности главы муниципального район </w:t>
      </w:r>
      <w:proofErr w:type="spellStart"/>
      <w:r w:rsidRPr="007C5C6D">
        <w:rPr>
          <w:b/>
          <w:bCs/>
        </w:rPr>
        <w:t>Похвистневский</w:t>
      </w:r>
      <w:proofErr w:type="spellEnd"/>
      <w:r w:rsidRPr="007C5C6D">
        <w:rPr>
          <w:b/>
          <w:bCs/>
        </w:rPr>
        <w:t xml:space="preserve"> Самарской области и инвестиционного уполномоченного муниципального район </w:t>
      </w:r>
      <w:proofErr w:type="spellStart"/>
      <w:r w:rsidRPr="007C5C6D">
        <w:rPr>
          <w:b/>
          <w:bCs/>
        </w:rPr>
        <w:t>Похвистневский</w:t>
      </w:r>
      <w:proofErr w:type="spellEnd"/>
      <w:r w:rsidRPr="007C5C6D">
        <w:rPr>
          <w:b/>
          <w:bCs/>
        </w:rPr>
        <w:t xml:space="preserve"> Самарской области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231518" w:rsidRDefault="007C5C6D" w:rsidP="00B73F1F">
      <w:pPr>
        <w:tabs>
          <w:tab w:val="left" w:pos="3064"/>
        </w:tabs>
        <w:spacing w:after="0" w:line="240" w:lineRule="auto"/>
        <w:ind w:firstLine="1100"/>
        <w:jc w:val="both"/>
      </w:pPr>
      <w:r w:rsidRPr="007C5C6D">
        <w:t>В соответствии с Федеральными законами от 06.10.2003 года № 131-ФЗ «Об общих принципах организации местного самоуправления в Российской Федерации», от 25.02.1999 года №39-ФЗ «Об инвестиционной деятельности в Российской Федерации, осуществляемой в форме капитальных вложений», Приказом Минэкономразвития России от 26 сентября 2023 года N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2F5EED">
        <w:t xml:space="preserve">, </w:t>
      </w:r>
      <w:r w:rsidR="00231518">
        <w:t xml:space="preserve">Уставом муниципального района </w:t>
      </w:r>
      <w:proofErr w:type="spellStart"/>
      <w:r w:rsidR="00231518">
        <w:t>Похвистневский</w:t>
      </w:r>
      <w:proofErr w:type="spellEnd"/>
      <w:r w:rsidR="00231518">
        <w:t xml:space="preserve">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C5C6D" w:rsidRDefault="007C5C6D" w:rsidP="007C5C6D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Утвердить перечень ключевых показателей эффективности деятельности главы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и инвестиционного уполномоченного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(прилагается).</w:t>
      </w:r>
    </w:p>
    <w:p w:rsidR="00582A46" w:rsidRDefault="00062FF3" w:rsidP="007C5C6D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 xml:space="preserve">ступает в силу со дня его </w:t>
      </w:r>
      <w:r w:rsidR="00AB3E7D">
        <w:t xml:space="preserve">принятия. </w:t>
      </w:r>
      <w:r w:rsidR="007D6975">
        <w:t xml:space="preserve"> </w:t>
      </w:r>
    </w:p>
    <w:p w:rsidR="007D6975" w:rsidRDefault="00582A46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3. Настоящее Решение </w:t>
      </w:r>
      <w:r w:rsidR="007D6975">
        <w:t>разме</w:t>
      </w:r>
      <w:r>
        <w:t>стить</w:t>
      </w:r>
      <w:r w:rsidR="007D6975">
        <w:t xml:space="preserve"> на сайте Администрации района и Собрания представителей района в сети «Интернет».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</w:pP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 w:rsidR="00582A46">
        <w:rPr>
          <w:b/>
        </w:rPr>
        <w:t>Т.И. Самойлова</w:t>
      </w: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D6975" w:rsidRDefault="00582A46" w:rsidP="007D6975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spellStart"/>
      <w:r>
        <w:rPr>
          <w:b/>
        </w:rPr>
        <w:t>И.о</w:t>
      </w:r>
      <w:proofErr w:type="spellEnd"/>
      <w:r>
        <w:rPr>
          <w:b/>
        </w:rPr>
        <w:t xml:space="preserve">. </w:t>
      </w:r>
      <w:r w:rsidR="007D6975">
        <w:rPr>
          <w:b/>
        </w:rPr>
        <w:t>Глав</w:t>
      </w:r>
      <w:r>
        <w:rPr>
          <w:b/>
        </w:rPr>
        <w:t>ы</w:t>
      </w:r>
      <w:r w:rsidR="007D6975">
        <w:rPr>
          <w:b/>
        </w:rPr>
        <w:t xml:space="preserve"> района</w:t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>
        <w:rPr>
          <w:b/>
        </w:rPr>
        <w:t xml:space="preserve">       С.В. Черкасов</w:t>
      </w:r>
    </w:p>
    <w:p w:rsidR="007D6975" w:rsidRDefault="007D6975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3F0A47" w:rsidRDefault="003F0A47" w:rsidP="00242AD8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p w:rsidR="00664520" w:rsidRDefault="007C5C6D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Приложение к </w:t>
      </w:r>
    </w:p>
    <w:p w:rsidR="00062FF3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>Решени</w:t>
      </w:r>
      <w:r w:rsidR="007C5C6D">
        <w:rPr>
          <w:sz w:val="24"/>
        </w:rPr>
        <w:t>ю</w:t>
      </w:r>
      <w:r>
        <w:rPr>
          <w:sz w:val="24"/>
        </w:rPr>
        <w:t xml:space="preserve"> Собрания представителей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от «</w:t>
      </w:r>
      <w:r w:rsidR="007C5C6D">
        <w:rPr>
          <w:sz w:val="24"/>
        </w:rPr>
        <w:t>____</w:t>
      </w:r>
      <w:r>
        <w:rPr>
          <w:sz w:val="24"/>
        </w:rPr>
        <w:t>»</w:t>
      </w:r>
      <w:r w:rsidR="00062FF3">
        <w:rPr>
          <w:sz w:val="24"/>
        </w:rPr>
        <w:t xml:space="preserve"> </w:t>
      </w:r>
      <w:r w:rsidR="007C5C6D">
        <w:rPr>
          <w:sz w:val="24"/>
        </w:rPr>
        <w:t>_______</w:t>
      </w:r>
      <w:r w:rsidR="00062FF3">
        <w:rPr>
          <w:sz w:val="24"/>
        </w:rPr>
        <w:t xml:space="preserve"> </w:t>
      </w:r>
      <w:r>
        <w:rPr>
          <w:sz w:val="24"/>
        </w:rPr>
        <w:t>20</w:t>
      </w:r>
      <w:r w:rsidR="00121AF6">
        <w:rPr>
          <w:sz w:val="24"/>
        </w:rPr>
        <w:t>25</w:t>
      </w:r>
      <w:r>
        <w:rPr>
          <w:sz w:val="24"/>
        </w:rPr>
        <w:t xml:space="preserve"> г. № </w:t>
      </w:r>
      <w:r w:rsidR="007C5C6D">
        <w:rPr>
          <w:sz w:val="24"/>
        </w:rPr>
        <w:t>_____</w:t>
      </w:r>
    </w:p>
    <w:p w:rsid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b/>
          <w:bCs/>
          <w:szCs w:val="28"/>
        </w:rPr>
      </w:pPr>
    </w:p>
    <w:p w:rsid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b/>
          <w:bCs/>
          <w:szCs w:val="28"/>
        </w:rPr>
      </w:pPr>
    </w:p>
    <w:p w:rsid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b/>
          <w:bCs/>
          <w:szCs w:val="28"/>
        </w:rPr>
      </w:pPr>
    </w:p>
    <w:p w:rsid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b/>
          <w:bCs/>
          <w:szCs w:val="28"/>
        </w:rPr>
      </w:pPr>
    </w:p>
    <w:p w:rsidR="007C5C6D" w:rsidRP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szCs w:val="28"/>
        </w:rPr>
      </w:pPr>
      <w:r w:rsidRPr="007C5C6D">
        <w:rPr>
          <w:rFonts w:eastAsia="Calibri" w:cs="Times New Roman"/>
          <w:b/>
          <w:bCs/>
          <w:szCs w:val="28"/>
        </w:rPr>
        <w:t>Перечень ключевых показателей эффективности деятельности</w:t>
      </w:r>
    </w:p>
    <w:p w:rsidR="007C5C6D" w:rsidRPr="007C5C6D" w:rsidRDefault="007C5C6D" w:rsidP="007C5C6D">
      <w:pPr>
        <w:spacing w:after="0" w:line="240" w:lineRule="auto"/>
        <w:ind w:right="-113" w:firstLine="709"/>
        <w:jc w:val="center"/>
        <w:rPr>
          <w:rFonts w:eastAsia="Calibri" w:cs="Times New Roman"/>
          <w:b/>
          <w:szCs w:val="28"/>
        </w:rPr>
      </w:pPr>
      <w:r w:rsidRPr="007C5C6D">
        <w:rPr>
          <w:rFonts w:eastAsia="Calibri" w:cs="Times New Roman"/>
          <w:b/>
          <w:bCs/>
          <w:szCs w:val="28"/>
        </w:rPr>
        <w:t xml:space="preserve"> главы муниципального района </w:t>
      </w:r>
      <w:proofErr w:type="spellStart"/>
      <w:r w:rsidRPr="007C5C6D">
        <w:rPr>
          <w:rFonts w:eastAsia="Calibri" w:cs="Times New Roman"/>
          <w:b/>
          <w:bCs/>
          <w:szCs w:val="28"/>
        </w:rPr>
        <w:t>Похвистневский</w:t>
      </w:r>
      <w:proofErr w:type="spellEnd"/>
      <w:r w:rsidRPr="007C5C6D">
        <w:rPr>
          <w:rFonts w:eastAsia="Calibri" w:cs="Times New Roman"/>
          <w:b/>
          <w:bCs/>
          <w:szCs w:val="28"/>
        </w:rPr>
        <w:t xml:space="preserve"> Самарской области и инвестиционного уполномоченного муниципального района </w:t>
      </w:r>
      <w:proofErr w:type="spellStart"/>
      <w:r w:rsidRPr="007C5C6D">
        <w:rPr>
          <w:rFonts w:eastAsia="Calibri" w:cs="Times New Roman"/>
          <w:b/>
          <w:bCs/>
          <w:szCs w:val="28"/>
        </w:rPr>
        <w:t>Похвистневский</w:t>
      </w:r>
      <w:proofErr w:type="spellEnd"/>
      <w:r w:rsidRPr="007C5C6D">
        <w:rPr>
          <w:rFonts w:eastAsia="Calibri" w:cs="Times New Roman"/>
          <w:b/>
          <w:bCs/>
          <w:szCs w:val="28"/>
        </w:rPr>
        <w:t xml:space="preserve"> Самарской области </w:t>
      </w:r>
    </w:p>
    <w:p w:rsidR="007C5C6D" w:rsidRPr="007C5C6D" w:rsidRDefault="007C5C6D" w:rsidP="007C5C6D">
      <w:pPr>
        <w:spacing w:after="0" w:line="240" w:lineRule="auto"/>
        <w:ind w:right="-113"/>
        <w:jc w:val="center"/>
        <w:rPr>
          <w:rFonts w:eastAsia="Calibri" w:cs="Times New Roman"/>
          <w:b/>
          <w:szCs w:val="28"/>
        </w:rPr>
      </w:pPr>
    </w:p>
    <w:p w:rsidR="007C5C6D" w:rsidRPr="007C5C6D" w:rsidRDefault="007C5C6D" w:rsidP="007C5C6D">
      <w:pPr>
        <w:spacing w:after="0" w:line="240" w:lineRule="auto"/>
        <w:ind w:right="-113"/>
        <w:jc w:val="center"/>
        <w:rPr>
          <w:rFonts w:eastAsia="Calibri" w:cs="Times New Roman"/>
          <w:szCs w:val="28"/>
        </w:rPr>
      </w:pPr>
    </w:p>
    <w:tbl>
      <w:tblPr>
        <w:tblW w:w="975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39"/>
        <w:gridCol w:w="5176"/>
        <w:gridCol w:w="1575"/>
        <w:gridCol w:w="2160"/>
      </w:tblGrid>
      <w:tr w:rsidR="007C5C6D" w:rsidRPr="007C5C6D" w:rsidTr="003F000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N</w:t>
            </w:r>
          </w:p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proofErr w:type="spellStart"/>
            <w:r w:rsidRPr="007C5C6D">
              <w:rPr>
                <w:rFonts w:eastAsia="Times New Roman" w:cs="Times New Roman"/>
                <w:szCs w:val="28"/>
                <w:lang w:eastAsia="zh-CN"/>
              </w:rPr>
              <w:t>пп</w:t>
            </w:r>
            <w:proofErr w:type="spellEnd"/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Наименование показателей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Единица измерения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Значение пока</w:t>
            </w:r>
            <w:r>
              <w:rPr>
                <w:rFonts w:eastAsia="Times New Roman" w:cs="Times New Roman"/>
                <w:szCs w:val="28"/>
                <w:lang w:eastAsia="zh-CN"/>
              </w:rPr>
              <w:t>за</w:t>
            </w:r>
            <w:r w:rsidRPr="007C5C6D">
              <w:rPr>
                <w:rFonts w:eastAsia="Times New Roman" w:cs="Times New Roman"/>
                <w:szCs w:val="28"/>
                <w:lang w:eastAsia="zh-CN"/>
              </w:rPr>
              <w:t>теля</w:t>
            </w:r>
          </w:p>
        </w:tc>
      </w:tr>
      <w:tr w:rsidR="007C5C6D" w:rsidRPr="007C5C6D" w:rsidTr="003F000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1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ind w:right="614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4</w:t>
            </w:r>
          </w:p>
        </w:tc>
      </w:tr>
      <w:tr w:rsidR="007C5C6D" w:rsidRPr="007C5C6D" w:rsidTr="003F000C"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keepNext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right="473"/>
              <w:jc w:val="center"/>
              <w:outlineLvl w:val="0"/>
              <w:rPr>
                <w:rFonts w:eastAsia="Times New Roman" w:cs="Times New Roman"/>
                <w:b/>
                <w:bCs/>
                <w:szCs w:val="28"/>
                <w:lang w:eastAsia="zh-CN"/>
              </w:rPr>
            </w:pPr>
          </w:p>
        </w:tc>
      </w:tr>
      <w:tr w:rsidR="007C5C6D" w:rsidRPr="007C5C6D" w:rsidTr="003F000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Количество инвестиционных проектов, реализованных на территории  муниципального района </w:t>
            </w:r>
            <w:proofErr w:type="spellStart"/>
            <w:r w:rsidRPr="007C5C6D">
              <w:rPr>
                <w:rFonts w:eastAsia="Times New Roman" w:cs="Times New Roman"/>
                <w:szCs w:val="28"/>
                <w:lang w:eastAsia="zh-CN"/>
              </w:rPr>
              <w:t>Похвистневский</w:t>
            </w:r>
            <w:proofErr w:type="spellEnd"/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 Самарской области в течение трех лет, предшествующих текущему году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единиц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2021 - 1,</w:t>
            </w:r>
          </w:p>
          <w:p w:rsidR="007C5C6D" w:rsidRPr="007C5C6D" w:rsidRDefault="007C5C6D" w:rsidP="007C5C6D">
            <w:pPr>
              <w:spacing w:after="0" w:line="240" w:lineRule="auto"/>
              <w:ind w:right="-113"/>
              <w:jc w:val="both"/>
              <w:rPr>
                <w:rFonts w:eastAsia="Calibri" w:cs="Times New Roman"/>
                <w:szCs w:val="28"/>
                <w:lang w:eastAsia="zh-CN"/>
              </w:rPr>
            </w:pPr>
            <w:r w:rsidRPr="007C5C6D">
              <w:rPr>
                <w:rFonts w:eastAsia="Calibri" w:cs="Times New Roman"/>
                <w:szCs w:val="28"/>
                <w:lang w:eastAsia="zh-CN"/>
              </w:rPr>
              <w:t>2022 - 1,</w:t>
            </w:r>
          </w:p>
          <w:p w:rsidR="007C5C6D" w:rsidRPr="007C5C6D" w:rsidRDefault="007C5C6D" w:rsidP="007C5C6D">
            <w:pPr>
              <w:spacing w:after="0" w:line="240" w:lineRule="auto"/>
              <w:ind w:right="-113"/>
              <w:jc w:val="both"/>
              <w:rPr>
                <w:rFonts w:eastAsia="Calibri" w:cs="Times New Roman"/>
                <w:szCs w:val="28"/>
                <w:lang w:eastAsia="zh-CN"/>
              </w:rPr>
            </w:pPr>
            <w:r w:rsidRPr="007C5C6D">
              <w:rPr>
                <w:rFonts w:eastAsia="Calibri" w:cs="Times New Roman"/>
                <w:szCs w:val="28"/>
                <w:lang w:eastAsia="zh-CN"/>
              </w:rPr>
              <w:t>2023 – 1.</w:t>
            </w:r>
          </w:p>
        </w:tc>
      </w:tr>
      <w:tr w:rsidR="007C5C6D" w:rsidRPr="007C5C6D" w:rsidTr="003F000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Количество инвестиционных проектов, реализуемых и планируемых к реализации на территории муниципального района </w:t>
            </w:r>
            <w:proofErr w:type="spellStart"/>
            <w:r w:rsidRPr="007C5C6D">
              <w:rPr>
                <w:rFonts w:eastAsia="Times New Roman" w:cs="Times New Roman"/>
                <w:szCs w:val="28"/>
                <w:lang w:eastAsia="zh-CN"/>
              </w:rPr>
              <w:t>Похвистневский</w:t>
            </w:r>
            <w:proofErr w:type="spellEnd"/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 Самарской области в текущем году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единиц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2025 – 1.</w:t>
            </w:r>
          </w:p>
        </w:tc>
      </w:tr>
      <w:tr w:rsidR="007C5C6D" w:rsidRPr="007C5C6D" w:rsidTr="003F000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Объем инвестиций, направленных на реализацию инвестиционных проектов на территории муниципального района </w:t>
            </w:r>
            <w:proofErr w:type="spellStart"/>
            <w:r w:rsidRPr="007C5C6D">
              <w:rPr>
                <w:rFonts w:eastAsia="Times New Roman" w:cs="Times New Roman"/>
                <w:szCs w:val="28"/>
                <w:lang w:eastAsia="zh-CN"/>
              </w:rPr>
              <w:t>Похвистневский</w:t>
            </w:r>
            <w:proofErr w:type="spellEnd"/>
            <w:r w:rsidRPr="007C5C6D">
              <w:rPr>
                <w:rFonts w:eastAsia="Times New Roman" w:cs="Times New Roman"/>
                <w:szCs w:val="28"/>
                <w:lang w:eastAsia="zh-CN"/>
              </w:rPr>
              <w:t xml:space="preserve"> Самарской области в течение трех лет, предшествующих текущему году, в расчете на 1 жителя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рублей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C6D" w:rsidRPr="007C5C6D" w:rsidRDefault="007C5C6D" w:rsidP="007C5C6D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zh-CN"/>
              </w:rPr>
            </w:pPr>
            <w:r w:rsidRPr="007C5C6D">
              <w:rPr>
                <w:rFonts w:eastAsia="Times New Roman" w:cs="Times New Roman"/>
                <w:szCs w:val="28"/>
                <w:lang w:eastAsia="zh-CN"/>
              </w:rPr>
              <w:t>2021 - 24714,</w:t>
            </w:r>
          </w:p>
          <w:p w:rsidR="007C5C6D" w:rsidRPr="007C5C6D" w:rsidRDefault="007C5C6D" w:rsidP="007C5C6D">
            <w:pPr>
              <w:spacing w:after="0" w:line="240" w:lineRule="auto"/>
              <w:ind w:right="-113"/>
              <w:jc w:val="both"/>
              <w:rPr>
                <w:rFonts w:eastAsia="Calibri" w:cs="Times New Roman"/>
                <w:szCs w:val="28"/>
                <w:lang w:eastAsia="zh-CN"/>
              </w:rPr>
            </w:pPr>
            <w:r w:rsidRPr="007C5C6D">
              <w:rPr>
                <w:rFonts w:eastAsia="Calibri" w:cs="Times New Roman"/>
                <w:szCs w:val="28"/>
                <w:lang w:eastAsia="zh-CN"/>
              </w:rPr>
              <w:t>2022 - 48007,</w:t>
            </w:r>
          </w:p>
          <w:p w:rsidR="007C5C6D" w:rsidRPr="007C5C6D" w:rsidRDefault="007C5C6D" w:rsidP="007C5C6D">
            <w:pPr>
              <w:spacing w:after="0" w:line="240" w:lineRule="auto"/>
              <w:ind w:right="-113"/>
              <w:jc w:val="both"/>
              <w:rPr>
                <w:rFonts w:eastAsia="Calibri" w:cs="Times New Roman"/>
                <w:szCs w:val="28"/>
                <w:lang w:eastAsia="zh-CN"/>
              </w:rPr>
            </w:pPr>
            <w:r w:rsidRPr="007C5C6D">
              <w:rPr>
                <w:rFonts w:eastAsia="Calibri" w:cs="Times New Roman"/>
                <w:szCs w:val="28"/>
                <w:lang w:eastAsia="zh-CN"/>
              </w:rPr>
              <w:t>2023 - 83896.</w:t>
            </w:r>
          </w:p>
        </w:tc>
      </w:tr>
    </w:tbl>
    <w:p w:rsidR="007C5C6D" w:rsidRPr="007C5C6D" w:rsidRDefault="007C5C6D" w:rsidP="007C5C6D">
      <w:pPr>
        <w:spacing w:after="0" w:line="240" w:lineRule="auto"/>
        <w:ind w:right="-113"/>
        <w:jc w:val="both"/>
        <w:rPr>
          <w:rFonts w:eastAsia="Calibri" w:cs="Times New Roman"/>
          <w:szCs w:val="28"/>
        </w:rPr>
      </w:pPr>
    </w:p>
    <w:p w:rsidR="007C5C6D" w:rsidRPr="007C5C6D" w:rsidRDefault="007C5C6D" w:rsidP="007C5C6D">
      <w:pPr>
        <w:spacing w:after="0" w:line="240" w:lineRule="auto"/>
        <w:ind w:right="-113"/>
        <w:jc w:val="both"/>
        <w:rPr>
          <w:rFonts w:eastAsia="Calibri" w:cs="Times New Roman"/>
          <w:szCs w:val="28"/>
        </w:rPr>
      </w:pPr>
    </w:p>
    <w:p w:rsidR="007C5C6D" w:rsidRPr="007C5C6D" w:rsidRDefault="007C5C6D" w:rsidP="007C5C6D">
      <w:pPr>
        <w:spacing w:after="0" w:line="240" w:lineRule="auto"/>
        <w:ind w:right="-113"/>
        <w:jc w:val="both"/>
        <w:rPr>
          <w:rFonts w:eastAsia="Calibri" w:cs="Times New Roman"/>
          <w:szCs w:val="28"/>
        </w:rPr>
      </w:pPr>
    </w:p>
    <w:p w:rsidR="007C5C6D" w:rsidRPr="007C5C6D" w:rsidRDefault="007C5C6D" w:rsidP="007C5C6D">
      <w:pPr>
        <w:spacing w:after="0" w:line="240" w:lineRule="auto"/>
        <w:ind w:right="-113"/>
        <w:jc w:val="center"/>
        <w:rPr>
          <w:rFonts w:eastAsia="Calibri" w:cs="Times New Roman"/>
          <w:b/>
          <w:szCs w:val="28"/>
        </w:rPr>
      </w:pPr>
    </w:p>
    <w:p w:rsidR="00664520" w:rsidRDefault="00664520" w:rsidP="00664520">
      <w:pPr>
        <w:tabs>
          <w:tab w:val="left" w:pos="3064"/>
        </w:tabs>
        <w:spacing w:after="0" w:line="240" w:lineRule="auto"/>
        <w:ind w:left="5664"/>
        <w:jc w:val="center"/>
        <w:rPr>
          <w:sz w:val="24"/>
        </w:rPr>
      </w:pPr>
    </w:p>
    <w:sectPr w:rsidR="00664520" w:rsidSect="0066452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06198"/>
    <w:rsid w:val="00062FF3"/>
    <w:rsid w:val="00071F5E"/>
    <w:rsid w:val="000858AC"/>
    <w:rsid w:val="000A6E50"/>
    <w:rsid w:val="00121AF6"/>
    <w:rsid w:val="00231518"/>
    <w:rsid w:val="00242AD8"/>
    <w:rsid w:val="00242C11"/>
    <w:rsid w:val="002716D6"/>
    <w:rsid w:val="002A6934"/>
    <w:rsid w:val="002D2804"/>
    <w:rsid w:val="002F5EED"/>
    <w:rsid w:val="00335CFE"/>
    <w:rsid w:val="003D06BA"/>
    <w:rsid w:val="003D1348"/>
    <w:rsid w:val="003F0A47"/>
    <w:rsid w:val="00421770"/>
    <w:rsid w:val="004873D6"/>
    <w:rsid w:val="004D626E"/>
    <w:rsid w:val="004F385A"/>
    <w:rsid w:val="0054598C"/>
    <w:rsid w:val="0056189E"/>
    <w:rsid w:val="00582A46"/>
    <w:rsid w:val="005F1902"/>
    <w:rsid w:val="006326C7"/>
    <w:rsid w:val="00664520"/>
    <w:rsid w:val="006A4E48"/>
    <w:rsid w:val="006F371F"/>
    <w:rsid w:val="006F4B44"/>
    <w:rsid w:val="007C5C6D"/>
    <w:rsid w:val="007D6975"/>
    <w:rsid w:val="007F30AF"/>
    <w:rsid w:val="008637FE"/>
    <w:rsid w:val="008708DF"/>
    <w:rsid w:val="00967C9A"/>
    <w:rsid w:val="009B69D9"/>
    <w:rsid w:val="009E4B6F"/>
    <w:rsid w:val="009F3B74"/>
    <w:rsid w:val="009F3DDC"/>
    <w:rsid w:val="00A65A5E"/>
    <w:rsid w:val="00A8537F"/>
    <w:rsid w:val="00AB3E7D"/>
    <w:rsid w:val="00AC190A"/>
    <w:rsid w:val="00B73F1F"/>
    <w:rsid w:val="00B8453D"/>
    <w:rsid w:val="00CF6F8F"/>
    <w:rsid w:val="00D72EC9"/>
    <w:rsid w:val="00DA5470"/>
    <w:rsid w:val="00DD38CC"/>
    <w:rsid w:val="00E35BFE"/>
    <w:rsid w:val="00E96368"/>
    <w:rsid w:val="00EC2792"/>
    <w:rsid w:val="00ED5577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D51C"/>
  <w15:docId w15:val="{8BA13FE2-C48D-4298-A204-3C78F71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A866-ABEC-4515-A734-3AD76DD8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Наталья Биккерт</cp:lastModifiedBy>
  <cp:revision>4</cp:revision>
  <cp:lastPrinted>2025-01-17T10:08:00Z</cp:lastPrinted>
  <dcterms:created xsi:type="dcterms:W3CDTF">2025-02-12T10:20:00Z</dcterms:created>
  <dcterms:modified xsi:type="dcterms:W3CDTF">2025-02-20T06:08:00Z</dcterms:modified>
</cp:coreProperties>
</file>