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1390B" w14:textId="27765E33" w:rsidR="00893BF0" w:rsidRDefault="00893BF0" w:rsidP="00E14E63">
      <w:pPr>
        <w:ind w:right="5102"/>
        <w:jc w:val="center"/>
        <w:rPr>
          <w:rFonts w:ascii="Arial Black" w:hAnsi="Arial Black"/>
          <w:b/>
          <w:bCs/>
          <w:spacing w:val="4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308801B" wp14:editId="7BEADC32">
            <wp:simplePos x="0" y="0"/>
            <wp:positionH relativeFrom="column">
              <wp:posOffset>1285875</wp:posOffset>
            </wp:positionH>
            <wp:positionV relativeFrom="paragraph">
              <wp:posOffset>8890</wp:posOffset>
            </wp:positionV>
            <wp:extent cx="413385" cy="596265"/>
            <wp:effectExtent l="0" t="0" r="5715" b="0"/>
            <wp:wrapTight wrapText="bothSides">
              <wp:wrapPolygon edited="0">
                <wp:start x="0" y="0"/>
                <wp:lineTo x="0" y="20703"/>
                <wp:lineTo x="20903" y="20703"/>
                <wp:lineTo x="20903" y="0"/>
                <wp:lineTo x="0" y="0"/>
              </wp:wrapPolygon>
            </wp:wrapTight>
            <wp:docPr id="26" name="Рисунок 26" descr="Герб р-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ерб р-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596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7E9378" w14:textId="1406F679" w:rsidR="00893BF0" w:rsidRPr="00E14E63" w:rsidRDefault="00893BF0" w:rsidP="00E14E63">
      <w:pPr>
        <w:ind w:right="5102"/>
        <w:jc w:val="center"/>
        <w:rPr>
          <w:sz w:val="28"/>
          <w:szCs w:val="28"/>
        </w:rPr>
      </w:pPr>
      <w:r w:rsidRPr="00E14E63">
        <w:rPr>
          <w:b/>
          <w:bCs/>
          <w:spacing w:val="40"/>
          <w:sz w:val="28"/>
          <w:szCs w:val="28"/>
        </w:rPr>
        <w:t>АДМИНИСТРАЦИЯ</w:t>
      </w:r>
    </w:p>
    <w:p w14:paraId="6CEC3A8F" w14:textId="77777777" w:rsidR="00893BF0" w:rsidRPr="00E14E63" w:rsidRDefault="00893BF0" w:rsidP="00E14E63">
      <w:pPr>
        <w:shd w:val="clear" w:color="auto" w:fill="FFFFFF"/>
        <w:spacing w:before="194" w:line="293" w:lineRule="exact"/>
        <w:ind w:right="5102"/>
        <w:jc w:val="center"/>
        <w:rPr>
          <w:sz w:val="28"/>
          <w:szCs w:val="28"/>
        </w:rPr>
      </w:pPr>
      <w:r w:rsidRPr="00E14E63">
        <w:rPr>
          <w:b/>
          <w:bCs/>
          <w:spacing w:val="-5"/>
          <w:sz w:val="28"/>
          <w:szCs w:val="28"/>
        </w:rPr>
        <w:t xml:space="preserve">муниципального района Похвистневский </w:t>
      </w:r>
      <w:r w:rsidRPr="00E14E63">
        <w:rPr>
          <w:b/>
          <w:bCs/>
          <w:sz w:val="28"/>
          <w:szCs w:val="28"/>
        </w:rPr>
        <w:t>Самарской области</w:t>
      </w:r>
    </w:p>
    <w:p w14:paraId="3D8F633B" w14:textId="77777777" w:rsidR="00893BF0" w:rsidRPr="002E0B55" w:rsidRDefault="00893BF0" w:rsidP="00E14E63">
      <w:pPr>
        <w:shd w:val="clear" w:color="auto" w:fill="FFFFFF"/>
        <w:spacing w:before="278"/>
        <w:ind w:right="5102"/>
        <w:jc w:val="center"/>
        <w:rPr>
          <w:spacing w:val="20"/>
        </w:rPr>
      </w:pPr>
      <w:r w:rsidRPr="00E14E63">
        <w:rPr>
          <w:b/>
          <w:bCs/>
          <w:spacing w:val="20"/>
          <w:sz w:val="28"/>
          <w:szCs w:val="28"/>
        </w:rPr>
        <w:t>ПОСТАНОВЛЕНИЕ</w:t>
      </w:r>
    </w:p>
    <w:p w14:paraId="40DE9BD6" w14:textId="54EB7033" w:rsidR="00893BF0" w:rsidRPr="00E14E63" w:rsidRDefault="00633E6A" w:rsidP="00E14E63">
      <w:pPr>
        <w:shd w:val="clear" w:color="auto" w:fill="FFFFFF"/>
        <w:tabs>
          <w:tab w:val="left" w:leader="underscore" w:pos="1925"/>
          <w:tab w:val="left" w:leader="underscore" w:pos="4147"/>
        </w:tabs>
        <w:spacing w:before="281"/>
        <w:ind w:left="180" w:right="5102"/>
        <w:jc w:val="center"/>
        <w:rPr>
          <w:sz w:val="28"/>
          <w:szCs w:val="28"/>
        </w:rPr>
      </w:pPr>
      <w:r>
        <w:rPr>
          <w:sz w:val="28"/>
          <w:szCs w:val="28"/>
        </w:rPr>
        <w:t>25.10.2024</w:t>
      </w:r>
      <w:r w:rsidR="00893BF0" w:rsidRPr="007516E4">
        <w:rPr>
          <w:sz w:val="28"/>
          <w:szCs w:val="28"/>
        </w:rPr>
        <w:t xml:space="preserve"> №   </w:t>
      </w:r>
      <w:r>
        <w:rPr>
          <w:sz w:val="28"/>
          <w:szCs w:val="28"/>
        </w:rPr>
        <w:t>748</w:t>
      </w:r>
    </w:p>
    <w:p w14:paraId="370D2C92" w14:textId="6A2A3E38" w:rsidR="00893BF0" w:rsidRDefault="00893BF0" w:rsidP="00E14E63">
      <w:pPr>
        <w:shd w:val="clear" w:color="auto" w:fill="FFFFFF"/>
        <w:spacing w:before="252"/>
        <w:ind w:right="5102"/>
        <w:jc w:val="center"/>
      </w:pPr>
      <w:r>
        <w:rPr>
          <w:spacing w:val="-3"/>
        </w:rPr>
        <w:t>г. Похвистнево</w:t>
      </w:r>
    </w:p>
    <w:p w14:paraId="09D4BBDD" w14:textId="77777777" w:rsidR="009867B6" w:rsidRPr="0042402D" w:rsidRDefault="009867B6" w:rsidP="00A0384D">
      <w:pPr>
        <w:jc w:val="both"/>
        <w:rPr>
          <w:sz w:val="28"/>
          <w:szCs w:val="28"/>
          <w:u w:val="single"/>
        </w:rPr>
      </w:pPr>
    </w:p>
    <w:p w14:paraId="4137CF26" w14:textId="0B991E4B" w:rsidR="00A0384D" w:rsidRPr="00491C8D" w:rsidRDefault="00A0384D" w:rsidP="002070C3">
      <w:pPr>
        <w:pStyle w:val="ConsPlusTitle"/>
        <w:tabs>
          <w:tab w:val="left" w:pos="5387"/>
        </w:tabs>
        <w:ind w:right="49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91C8D">
        <w:rPr>
          <w:rFonts w:ascii="Times New Roman" w:hAnsi="Times New Roman" w:cs="Times New Roman"/>
          <w:b w:val="0"/>
          <w:sz w:val="28"/>
          <w:szCs w:val="28"/>
        </w:rPr>
        <w:t>[</w:t>
      </w:r>
      <w:r w:rsidR="00EA5F95" w:rsidRPr="002070C3">
        <w:rPr>
          <w:rFonts w:ascii="Times New Roman" w:hAnsi="Times New Roman" w:cs="Times New Roman"/>
          <w:b w:val="0"/>
          <w:sz w:val="24"/>
          <w:szCs w:val="24"/>
        </w:rPr>
        <w:t>Об утверждении Единого регламента сопровождения инвестиционных проектов по принципу «одного окна», реализуемых и (или) планируемых к реализации</w:t>
      </w:r>
      <w:r w:rsidR="00AD6B92" w:rsidRPr="002070C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A5F95" w:rsidRPr="002070C3">
        <w:rPr>
          <w:rFonts w:ascii="Times New Roman" w:hAnsi="Times New Roman" w:cs="Times New Roman"/>
          <w:b w:val="0"/>
          <w:sz w:val="24"/>
          <w:szCs w:val="24"/>
        </w:rPr>
        <w:t xml:space="preserve">на территории </w:t>
      </w:r>
      <w:r w:rsidR="00AD6B92" w:rsidRPr="002070C3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района </w:t>
      </w:r>
      <w:r w:rsidR="00E14E63" w:rsidRPr="002070C3">
        <w:rPr>
          <w:rFonts w:ascii="Times New Roman" w:hAnsi="Times New Roman" w:cs="Times New Roman"/>
          <w:b w:val="0"/>
          <w:sz w:val="24"/>
          <w:szCs w:val="24"/>
        </w:rPr>
        <w:t>Похвистневский</w:t>
      </w:r>
      <w:r w:rsidR="00AD6B92" w:rsidRPr="002070C3">
        <w:rPr>
          <w:rFonts w:ascii="Times New Roman" w:hAnsi="Times New Roman" w:cs="Times New Roman"/>
          <w:b w:val="0"/>
          <w:sz w:val="24"/>
          <w:szCs w:val="24"/>
        </w:rPr>
        <w:t xml:space="preserve"> Самарской области</w:t>
      </w:r>
      <w:r w:rsidRPr="002070C3">
        <w:rPr>
          <w:rFonts w:ascii="Times New Roman" w:hAnsi="Times New Roman" w:cs="Times New Roman"/>
          <w:b w:val="0"/>
          <w:spacing w:val="-2"/>
          <w:sz w:val="24"/>
          <w:szCs w:val="24"/>
        </w:rPr>
        <w:t>]</w:t>
      </w:r>
    </w:p>
    <w:p w14:paraId="093747FE" w14:textId="77777777" w:rsidR="006800AE" w:rsidRDefault="006800AE" w:rsidP="002070C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14:paraId="3957522B" w14:textId="77777777" w:rsidR="002070C3" w:rsidRPr="00E24439" w:rsidRDefault="00AD6B92" w:rsidP="002070C3">
      <w:pPr>
        <w:spacing w:line="276" w:lineRule="auto"/>
        <w:ind w:firstLine="708"/>
        <w:jc w:val="both"/>
        <w:rPr>
          <w:sz w:val="28"/>
          <w:szCs w:val="28"/>
        </w:rPr>
      </w:pPr>
      <w:r w:rsidRPr="00AD6B92">
        <w:rPr>
          <w:rFonts w:eastAsia="Calibri"/>
          <w:color w:val="000000"/>
          <w:sz w:val="28"/>
          <w:szCs w:val="28"/>
          <w:lang w:eastAsia="en-US"/>
        </w:rPr>
        <w:t>В целях</w:t>
      </w:r>
      <w:r w:rsidR="00EA5F95">
        <w:rPr>
          <w:rFonts w:eastAsia="Calibri"/>
          <w:color w:val="000000"/>
          <w:sz w:val="28"/>
          <w:szCs w:val="28"/>
          <w:lang w:eastAsia="en-US"/>
        </w:rPr>
        <w:t xml:space="preserve"> установления единого порядка взаимодействия органов местного </w:t>
      </w:r>
      <w:r w:rsidR="00EA5F95" w:rsidRPr="00E346A5">
        <w:rPr>
          <w:rFonts w:eastAsia="Calibri"/>
          <w:color w:val="000000"/>
          <w:sz w:val="28"/>
          <w:szCs w:val="28"/>
          <w:lang w:eastAsia="en-US"/>
        </w:rPr>
        <w:t>само</w:t>
      </w:r>
      <w:r w:rsidR="00E86082" w:rsidRPr="00E346A5">
        <w:rPr>
          <w:rFonts w:eastAsia="Calibri"/>
          <w:color w:val="000000"/>
          <w:sz w:val="28"/>
          <w:szCs w:val="28"/>
          <w:lang w:eastAsia="en-US"/>
        </w:rPr>
        <w:t>управления</w:t>
      </w:r>
      <w:r w:rsidR="000047D5" w:rsidRPr="00E346A5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893BF0">
        <w:rPr>
          <w:rFonts w:eastAsia="Calibri"/>
          <w:color w:val="000000"/>
          <w:sz w:val="28"/>
          <w:szCs w:val="28"/>
          <w:lang w:eastAsia="en-US"/>
        </w:rPr>
        <w:t>муниципального района Похвистневский</w:t>
      </w:r>
      <w:r w:rsidR="00EA5F95" w:rsidRPr="00E346A5">
        <w:rPr>
          <w:rFonts w:eastAsia="Calibri"/>
          <w:color w:val="000000"/>
          <w:sz w:val="28"/>
          <w:szCs w:val="28"/>
          <w:lang w:eastAsia="en-US"/>
        </w:rPr>
        <w:t xml:space="preserve"> Самарской области</w:t>
      </w:r>
      <w:r w:rsidR="000047D5" w:rsidRPr="00E346A5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EA5F95">
        <w:rPr>
          <w:rFonts w:eastAsia="Calibri"/>
          <w:color w:val="000000"/>
          <w:sz w:val="28"/>
          <w:szCs w:val="28"/>
          <w:lang w:eastAsia="en-US"/>
        </w:rPr>
        <w:t>и субъектов инвестиционной деятельности, реализующих и (или) планирующих к реализации инвестиционные проекты на территори</w:t>
      </w:r>
      <w:r w:rsidR="009D6F8E">
        <w:rPr>
          <w:rFonts w:eastAsia="Calibri"/>
          <w:color w:val="000000"/>
          <w:sz w:val="28"/>
          <w:szCs w:val="28"/>
          <w:lang w:eastAsia="en-US"/>
        </w:rPr>
        <w:t>и</w:t>
      </w:r>
      <w:r w:rsidR="00EA5F95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F527A5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2070C3">
        <w:rPr>
          <w:rFonts w:eastAsia="Calibri"/>
          <w:color w:val="000000"/>
          <w:sz w:val="28"/>
          <w:szCs w:val="28"/>
          <w:lang w:eastAsia="en-US"/>
        </w:rPr>
        <w:t>муниципального района Похвистневский</w:t>
      </w:r>
      <w:r w:rsidR="00EA5F95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F527A5">
        <w:rPr>
          <w:rFonts w:eastAsia="Calibri"/>
          <w:color w:val="000000"/>
          <w:sz w:val="28"/>
          <w:szCs w:val="28"/>
          <w:lang w:eastAsia="en-US"/>
        </w:rPr>
        <w:t>Самарской области</w:t>
      </w:r>
      <w:r w:rsidR="00B86883">
        <w:rPr>
          <w:rFonts w:eastAsia="Calibri"/>
          <w:color w:val="000000"/>
          <w:sz w:val="28"/>
          <w:szCs w:val="28"/>
          <w:lang w:eastAsia="en-US"/>
        </w:rPr>
        <w:t xml:space="preserve"> в соответствии с Законом Самарской области от 16.03.2006 № 19-ГД «</w:t>
      </w:r>
      <w:r w:rsidR="00B86883" w:rsidRPr="00B86883">
        <w:rPr>
          <w:rFonts w:eastAsia="Calibri"/>
          <w:color w:val="000000"/>
          <w:sz w:val="28"/>
          <w:szCs w:val="28"/>
          <w:lang w:eastAsia="en-US"/>
        </w:rPr>
        <w:t>Об инвестициях и государственной поддержке инвестиционной деятельности в Самарской области</w:t>
      </w:r>
      <w:r w:rsidR="00B86883">
        <w:rPr>
          <w:rFonts w:eastAsia="Calibri"/>
          <w:color w:val="000000"/>
          <w:sz w:val="28"/>
          <w:szCs w:val="28"/>
          <w:lang w:eastAsia="en-US"/>
        </w:rPr>
        <w:t>»,</w:t>
      </w:r>
      <w:r w:rsidR="00BF52F0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B86883" w:rsidRPr="00B86883">
        <w:rPr>
          <w:rFonts w:eastAsia="Calibri"/>
          <w:color w:val="000000"/>
          <w:sz w:val="28"/>
          <w:szCs w:val="28"/>
          <w:lang w:eastAsia="en-US"/>
        </w:rPr>
        <w:t xml:space="preserve">Федеральным законом от 06.10.2003 №131-ФЗ «Об общих принципах организации местного самоуправления в Российской Федерации», </w:t>
      </w:r>
      <w:r w:rsidR="002070C3">
        <w:rPr>
          <w:sz w:val="28"/>
          <w:szCs w:val="28"/>
        </w:rPr>
        <w:t xml:space="preserve">руководствуясь Уставом района, </w:t>
      </w:r>
      <w:r w:rsidR="002070C3" w:rsidRPr="00E24439">
        <w:rPr>
          <w:sz w:val="28"/>
          <w:szCs w:val="28"/>
        </w:rPr>
        <w:t>Администрация муниципального района Похвистневский</w:t>
      </w:r>
      <w:r w:rsidR="002070C3">
        <w:rPr>
          <w:sz w:val="28"/>
          <w:szCs w:val="28"/>
        </w:rPr>
        <w:t xml:space="preserve"> Самарской области</w:t>
      </w:r>
    </w:p>
    <w:p w14:paraId="79A3FE4D" w14:textId="77777777" w:rsidR="002070C3" w:rsidRDefault="002070C3" w:rsidP="002070C3">
      <w:pPr>
        <w:spacing w:before="120" w:after="120" w:line="276" w:lineRule="auto"/>
        <w:jc w:val="center"/>
        <w:rPr>
          <w:b/>
          <w:sz w:val="28"/>
          <w:szCs w:val="28"/>
        </w:rPr>
      </w:pPr>
      <w:r w:rsidRPr="00EA42CF">
        <w:rPr>
          <w:b/>
          <w:sz w:val="28"/>
          <w:szCs w:val="28"/>
        </w:rPr>
        <w:t>ПОСТАНОВЛЯЕТ:</w:t>
      </w:r>
    </w:p>
    <w:p w14:paraId="07E8A9BF" w14:textId="2EE8561D" w:rsidR="006A5B78" w:rsidRPr="006A5B78" w:rsidRDefault="00AB581E" w:rsidP="002070C3">
      <w:pPr>
        <w:suppressLineNumbers/>
        <w:spacing w:line="276" w:lineRule="auto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1.</w:t>
      </w:r>
      <w:r w:rsidR="004931B5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9D6F8E">
        <w:rPr>
          <w:rFonts w:eastAsia="Calibri"/>
          <w:color w:val="000000"/>
          <w:sz w:val="28"/>
          <w:szCs w:val="28"/>
          <w:lang w:eastAsia="en-US"/>
        </w:rPr>
        <w:t>Утвердить Единый регламент сопровождения инвестиционных проектов по принципу «одного окна», реализуемых и (или) планируемых к реа</w:t>
      </w:r>
      <w:r w:rsidR="0012036D">
        <w:rPr>
          <w:rFonts w:eastAsia="Calibri"/>
          <w:color w:val="000000"/>
          <w:sz w:val="28"/>
          <w:szCs w:val="28"/>
          <w:lang w:eastAsia="en-US"/>
        </w:rPr>
        <w:t xml:space="preserve">лизации на территории </w:t>
      </w:r>
      <w:r w:rsidR="002070C3" w:rsidRPr="00E24439">
        <w:rPr>
          <w:sz w:val="28"/>
          <w:szCs w:val="28"/>
        </w:rPr>
        <w:t>муниципального района Похвистневский</w:t>
      </w:r>
      <w:r w:rsidR="002070C3">
        <w:rPr>
          <w:sz w:val="28"/>
          <w:szCs w:val="28"/>
        </w:rPr>
        <w:t xml:space="preserve"> </w:t>
      </w:r>
      <w:r w:rsidR="0012036D" w:rsidRPr="000C7249">
        <w:rPr>
          <w:rFonts w:eastAsia="Calibri"/>
          <w:color w:val="000000"/>
          <w:sz w:val="28"/>
          <w:szCs w:val="28"/>
          <w:lang w:eastAsia="en-US"/>
        </w:rPr>
        <w:t>Самарской области</w:t>
      </w:r>
      <w:r w:rsidR="007A4F38" w:rsidRPr="000C7249">
        <w:rPr>
          <w:rFonts w:eastAsia="Calibri"/>
          <w:color w:val="000000"/>
          <w:sz w:val="28"/>
          <w:szCs w:val="28"/>
          <w:lang w:eastAsia="en-US"/>
        </w:rPr>
        <w:t xml:space="preserve">, согласно </w:t>
      </w:r>
      <w:proofErr w:type="gramStart"/>
      <w:r w:rsidR="007A4F38" w:rsidRPr="000C7249">
        <w:rPr>
          <w:rFonts w:eastAsia="Calibri"/>
          <w:color w:val="000000"/>
          <w:sz w:val="28"/>
          <w:szCs w:val="28"/>
          <w:lang w:eastAsia="en-US"/>
        </w:rPr>
        <w:t>приложению</w:t>
      </w:r>
      <w:proofErr w:type="gramEnd"/>
      <w:r w:rsidR="006A5B78" w:rsidRPr="000C7249">
        <w:rPr>
          <w:rFonts w:eastAsia="Calibri"/>
          <w:color w:val="000000"/>
          <w:sz w:val="28"/>
          <w:szCs w:val="28"/>
          <w:lang w:eastAsia="en-US"/>
        </w:rPr>
        <w:t xml:space="preserve"> к настоящему постановлению.</w:t>
      </w:r>
    </w:p>
    <w:p w14:paraId="2FC268F2" w14:textId="49ED219D" w:rsidR="00A86592" w:rsidRPr="003D546C" w:rsidRDefault="002070C3" w:rsidP="002070C3">
      <w:pPr>
        <w:suppressLineNumber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86592">
        <w:rPr>
          <w:sz w:val="28"/>
          <w:szCs w:val="28"/>
        </w:rPr>
        <w:t xml:space="preserve">. </w:t>
      </w:r>
      <w:r w:rsidR="00A86592" w:rsidRPr="003D546C">
        <w:rPr>
          <w:sz w:val="28"/>
          <w:szCs w:val="28"/>
        </w:rPr>
        <w:t>Контроль за выполнением настоящего постановления</w:t>
      </w:r>
      <w:r w:rsidR="005203A6">
        <w:rPr>
          <w:sz w:val="28"/>
          <w:szCs w:val="28"/>
        </w:rPr>
        <w:t xml:space="preserve"> оставляю за собой.</w:t>
      </w:r>
    </w:p>
    <w:p w14:paraId="5040DBA3" w14:textId="4B899E52" w:rsidR="00A86592" w:rsidRDefault="002070C3" w:rsidP="002070C3">
      <w:pPr>
        <w:suppressLineNumber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54121">
        <w:rPr>
          <w:sz w:val="28"/>
          <w:szCs w:val="28"/>
        </w:rPr>
        <w:t xml:space="preserve">. </w:t>
      </w:r>
      <w:r w:rsidR="004931B5">
        <w:rPr>
          <w:sz w:val="28"/>
          <w:szCs w:val="28"/>
        </w:rPr>
        <w:t>Р</w:t>
      </w:r>
      <w:r w:rsidR="004931B5" w:rsidRPr="003D546C">
        <w:rPr>
          <w:sz w:val="28"/>
          <w:szCs w:val="28"/>
        </w:rPr>
        <w:t>азместить</w:t>
      </w:r>
      <w:r w:rsidR="00E24260" w:rsidRPr="008C1063">
        <w:rPr>
          <w:sz w:val="28"/>
          <w:szCs w:val="28"/>
        </w:rPr>
        <w:t xml:space="preserve"> настоящее постановление </w:t>
      </w:r>
      <w:r>
        <w:rPr>
          <w:sz w:val="28"/>
          <w:szCs w:val="28"/>
        </w:rPr>
        <w:t>на</w:t>
      </w:r>
      <w:r w:rsidR="00A86592" w:rsidRPr="003D546C">
        <w:rPr>
          <w:sz w:val="28"/>
          <w:szCs w:val="28"/>
        </w:rPr>
        <w:t xml:space="preserve"> сайте Администрации </w:t>
      </w:r>
      <w:r w:rsidRPr="00E24439">
        <w:rPr>
          <w:sz w:val="28"/>
          <w:szCs w:val="28"/>
        </w:rPr>
        <w:t>муниципального района Похвистневский</w:t>
      </w:r>
      <w:r w:rsidR="00A86592" w:rsidRPr="003D546C">
        <w:rPr>
          <w:sz w:val="28"/>
          <w:szCs w:val="28"/>
        </w:rPr>
        <w:t>.</w:t>
      </w:r>
    </w:p>
    <w:p w14:paraId="6336E03E" w14:textId="14FB0B0D" w:rsidR="00A86592" w:rsidRDefault="002070C3" w:rsidP="002070C3">
      <w:pPr>
        <w:suppressLineNumber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86592">
        <w:rPr>
          <w:sz w:val="28"/>
          <w:szCs w:val="28"/>
        </w:rPr>
        <w:t xml:space="preserve">. </w:t>
      </w:r>
      <w:r w:rsidR="00A86592" w:rsidRPr="003D546C">
        <w:rPr>
          <w:sz w:val="28"/>
          <w:szCs w:val="28"/>
        </w:rPr>
        <w:t>Настоящее постановление вступает в силу со дн</w:t>
      </w:r>
      <w:r w:rsidR="00454121">
        <w:rPr>
          <w:sz w:val="28"/>
          <w:szCs w:val="28"/>
        </w:rPr>
        <w:t xml:space="preserve">я его </w:t>
      </w:r>
      <w:r w:rsidR="00E24260">
        <w:rPr>
          <w:sz w:val="28"/>
          <w:szCs w:val="28"/>
        </w:rPr>
        <w:t>официального опубликования</w:t>
      </w:r>
      <w:r w:rsidR="00A86592" w:rsidRPr="003D546C">
        <w:rPr>
          <w:sz w:val="28"/>
          <w:szCs w:val="28"/>
        </w:rPr>
        <w:t>.</w:t>
      </w:r>
      <w:r w:rsidR="004931B5">
        <w:rPr>
          <w:sz w:val="28"/>
          <w:szCs w:val="28"/>
        </w:rPr>
        <w:t xml:space="preserve">  </w:t>
      </w:r>
    </w:p>
    <w:p w14:paraId="56F8056B" w14:textId="561B8206" w:rsidR="002070C3" w:rsidRDefault="004931B5" w:rsidP="002070C3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И.о.</w:t>
      </w:r>
      <w:r w:rsidR="002070C3" w:rsidRPr="004E5F70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proofErr w:type="spellEnd"/>
      <w:r w:rsidR="002070C3" w:rsidRPr="004E5F70">
        <w:rPr>
          <w:b/>
          <w:sz w:val="28"/>
          <w:szCs w:val="28"/>
        </w:rPr>
        <w:t xml:space="preserve"> района                      </w:t>
      </w:r>
      <w:r>
        <w:rPr>
          <w:b/>
          <w:sz w:val="28"/>
          <w:szCs w:val="28"/>
        </w:rPr>
        <w:t xml:space="preserve">      </w:t>
      </w:r>
      <w:r w:rsidR="002070C3" w:rsidRPr="004E5F70">
        <w:rPr>
          <w:b/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</w:rPr>
        <w:t>С.В. Черкасов</w:t>
      </w:r>
    </w:p>
    <w:p w14:paraId="65D65E56" w14:textId="77777777" w:rsidR="0012036D" w:rsidRPr="0012036D" w:rsidRDefault="0012036D" w:rsidP="0012036D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  <w:r w:rsidRPr="0012036D">
        <w:rPr>
          <w:sz w:val="28"/>
          <w:szCs w:val="28"/>
        </w:rPr>
        <w:lastRenderedPageBreak/>
        <w:t>Приложение</w:t>
      </w:r>
    </w:p>
    <w:p w14:paraId="6BEDEA92" w14:textId="77777777" w:rsidR="0012036D" w:rsidRPr="0012036D" w:rsidRDefault="0012036D" w:rsidP="0012036D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  <w:r w:rsidRPr="0012036D">
        <w:rPr>
          <w:sz w:val="28"/>
          <w:szCs w:val="28"/>
        </w:rPr>
        <w:t xml:space="preserve"> к постановлению Администрации </w:t>
      </w:r>
    </w:p>
    <w:p w14:paraId="214CE15F" w14:textId="3182D46C" w:rsidR="0012036D" w:rsidRPr="0012036D" w:rsidRDefault="00213FFB" w:rsidP="0012036D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района Похвистневский</w:t>
      </w:r>
      <w:r w:rsidR="0012036D" w:rsidRPr="0012036D">
        <w:rPr>
          <w:sz w:val="28"/>
          <w:szCs w:val="28"/>
        </w:rPr>
        <w:t xml:space="preserve">  </w:t>
      </w:r>
    </w:p>
    <w:p w14:paraId="1D6EB695" w14:textId="494C63FE" w:rsidR="0012036D" w:rsidRPr="0012036D" w:rsidRDefault="0012036D" w:rsidP="0012036D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  <w:r w:rsidRPr="0012036D">
        <w:rPr>
          <w:sz w:val="28"/>
          <w:szCs w:val="28"/>
        </w:rPr>
        <w:t xml:space="preserve">от </w:t>
      </w:r>
      <w:r w:rsidR="00104E5C">
        <w:rPr>
          <w:sz w:val="28"/>
          <w:szCs w:val="28"/>
        </w:rPr>
        <w:t xml:space="preserve">25.10.2024 № </w:t>
      </w:r>
      <w:bookmarkStart w:id="0" w:name="_GoBack"/>
      <w:bookmarkEnd w:id="0"/>
      <w:r w:rsidR="00104E5C" w:rsidRPr="00104E5C">
        <w:rPr>
          <w:sz w:val="28"/>
          <w:szCs w:val="28"/>
        </w:rPr>
        <w:t>748</w:t>
      </w:r>
    </w:p>
    <w:p w14:paraId="3B5F2707" w14:textId="77777777" w:rsidR="0012036D" w:rsidRPr="0012036D" w:rsidRDefault="0012036D" w:rsidP="0012036D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14:paraId="4C691A86" w14:textId="77777777" w:rsidR="0012036D" w:rsidRPr="0012036D" w:rsidRDefault="0012036D" w:rsidP="0012036D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14:paraId="772B5E7E" w14:textId="77777777" w:rsidR="0012036D" w:rsidRDefault="0012036D" w:rsidP="00E964EA">
      <w:pPr>
        <w:widowControl w:val="0"/>
        <w:autoSpaceDE w:val="0"/>
        <w:autoSpaceDN w:val="0"/>
        <w:jc w:val="right"/>
        <w:outlineLvl w:val="0"/>
        <w:rPr>
          <w:sz w:val="24"/>
          <w:szCs w:val="24"/>
        </w:rPr>
      </w:pPr>
    </w:p>
    <w:p w14:paraId="55D5037B" w14:textId="77777777" w:rsidR="0012036D" w:rsidRPr="00366B95" w:rsidRDefault="0012036D" w:rsidP="00B0662A">
      <w:pPr>
        <w:spacing w:line="276" w:lineRule="auto"/>
        <w:jc w:val="center"/>
        <w:rPr>
          <w:b/>
          <w:sz w:val="28"/>
          <w:szCs w:val="28"/>
        </w:rPr>
      </w:pPr>
      <w:r w:rsidRPr="00366B95">
        <w:rPr>
          <w:b/>
          <w:sz w:val="28"/>
          <w:szCs w:val="28"/>
        </w:rPr>
        <w:t>Единый регламент</w:t>
      </w:r>
    </w:p>
    <w:p w14:paraId="67F35B53" w14:textId="13213A0D" w:rsidR="0012036D" w:rsidRPr="00366B95" w:rsidRDefault="0012036D" w:rsidP="00B0662A">
      <w:pPr>
        <w:spacing w:line="276" w:lineRule="auto"/>
        <w:jc w:val="center"/>
        <w:rPr>
          <w:b/>
          <w:sz w:val="28"/>
          <w:szCs w:val="28"/>
        </w:rPr>
      </w:pPr>
      <w:r w:rsidRPr="00366B95">
        <w:rPr>
          <w:b/>
          <w:sz w:val="28"/>
          <w:szCs w:val="28"/>
        </w:rPr>
        <w:t xml:space="preserve">сопровождения инвестиционных проектов по принципу «одного окна», реализуемых и </w:t>
      </w:r>
      <w:r w:rsidR="00094923">
        <w:rPr>
          <w:b/>
          <w:sz w:val="28"/>
          <w:szCs w:val="28"/>
        </w:rPr>
        <w:t xml:space="preserve">(или) планируемых к реализации </w:t>
      </w:r>
      <w:r w:rsidRPr="00366B95">
        <w:rPr>
          <w:b/>
          <w:sz w:val="28"/>
          <w:szCs w:val="28"/>
        </w:rPr>
        <w:t xml:space="preserve">на территории </w:t>
      </w:r>
      <w:r w:rsidR="00306EBA">
        <w:rPr>
          <w:b/>
          <w:sz w:val="28"/>
          <w:szCs w:val="28"/>
        </w:rPr>
        <w:t>муниципального</w:t>
      </w:r>
      <w:r w:rsidRPr="00366B95">
        <w:rPr>
          <w:b/>
          <w:sz w:val="28"/>
          <w:szCs w:val="28"/>
        </w:rPr>
        <w:t xml:space="preserve"> района</w:t>
      </w:r>
      <w:r w:rsidR="00306EBA">
        <w:rPr>
          <w:b/>
          <w:sz w:val="28"/>
          <w:szCs w:val="28"/>
        </w:rPr>
        <w:t xml:space="preserve"> Похвистневский</w:t>
      </w:r>
      <w:r w:rsidRPr="00366B95">
        <w:rPr>
          <w:b/>
          <w:sz w:val="28"/>
          <w:szCs w:val="28"/>
        </w:rPr>
        <w:t xml:space="preserve"> Самарской области </w:t>
      </w:r>
    </w:p>
    <w:p w14:paraId="7E037097" w14:textId="77777777" w:rsidR="00A65FAC" w:rsidRDefault="00A65FAC" w:rsidP="00B0662A">
      <w:pPr>
        <w:spacing w:line="276" w:lineRule="auto"/>
        <w:jc w:val="center"/>
        <w:rPr>
          <w:b/>
          <w:sz w:val="28"/>
          <w:szCs w:val="28"/>
        </w:rPr>
      </w:pPr>
    </w:p>
    <w:p w14:paraId="65035135" w14:textId="77777777" w:rsidR="0012036D" w:rsidRPr="00366B95" w:rsidRDefault="0012036D" w:rsidP="00B0662A">
      <w:pPr>
        <w:spacing w:line="276" w:lineRule="auto"/>
        <w:jc w:val="center"/>
        <w:rPr>
          <w:b/>
          <w:sz w:val="28"/>
          <w:szCs w:val="28"/>
        </w:rPr>
      </w:pPr>
      <w:r w:rsidRPr="00366B95">
        <w:rPr>
          <w:b/>
          <w:sz w:val="28"/>
          <w:szCs w:val="28"/>
        </w:rPr>
        <w:t>1. Общие положения</w:t>
      </w:r>
    </w:p>
    <w:p w14:paraId="4B4F3DF0" w14:textId="6E71A354" w:rsidR="0060500C" w:rsidRDefault="0012036D" w:rsidP="00B0662A">
      <w:pPr>
        <w:spacing w:line="276" w:lineRule="auto"/>
        <w:ind w:firstLine="709"/>
        <w:jc w:val="both"/>
        <w:rPr>
          <w:sz w:val="28"/>
          <w:szCs w:val="28"/>
        </w:rPr>
      </w:pPr>
      <w:r w:rsidRPr="0012036D">
        <w:rPr>
          <w:sz w:val="28"/>
          <w:szCs w:val="28"/>
        </w:rPr>
        <w:t xml:space="preserve">1.1. </w:t>
      </w:r>
      <w:r w:rsidR="0060500C">
        <w:rPr>
          <w:sz w:val="28"/>
          <w:szCs w:val="28"/>
        </w:rPr>
        <w:t>Единый р</w:t>
      </w:r>
      <w:r w:rsidRPr="0012036D">
        <w:rPr>
          <w:sz w:val="28"/>
          <w:szCs w:val="28"/>
        </w:rPr>
        <w:t>егламент сопровождения инвестиционных проектов по принципу «одного окна»</w:t>
      </w:r>
      <w:r w:rsidR="0060500C">
        <w:rPr>
          <w:sz w:val="28"/>
          <w:szCs w:val="28"/>
        </w:rPr>
        <w:t xml:space="preserve">, реализуемых и (или) планируемых к реализации </w:t>
      </w:r>
      <w:r w:rsidRPr="0012036D">
        <w:rPr>
          <w:sz w:val="28"/>
          <w:szCs w:val="28"/>
        </w:rPr>
        <w:t xml:space="preserve"> на территории</w:t>
      </w:r>
      <w:r w:rsidR="00366B95">
        <w:rPr>
          <w:sz w:val="28"/>
          <w:szCs w:val="28"/>
        </w:rPr>
        <w:t xml:space="preserve"> </w:t>
      </w:r>
      <w:r w:rsidR="00A7146E">
        <w:rPr>
          <w:sz w:val="28"/>
          <w:szCs w:val="28"/>
        </w:rPr>
        <w:t xml:space="preserve">муниципального </w:t>
      </w:r>
      <w:r w:rsidR="0060500C">
        <w:rPr>
          <w:sz w:val="28"/>
          <w:szCs w:val="28"/>
        </w:rPr>
        <w:t>района</w:t>
      </w:r>
      <w:r w:rsidR="00A7146E">
        <w:rPr>
          <w:sz w:val="28"/>
          <w:szCs w:val="28"/>
        </w:rPr>
        <w:t xml:space="preserve"> Похвистневский</w:t>
      </w:r>
      <w:r w:rsidR="0060500C">
        <w:rPr>
          <w:sz w:val="28"/>
          <w:szCs w:val="28"/>
        </w:rPr>
        <w:t xml:space="preserve"> Самарской облас</w:t>
      </w:r>
      <w:r w:rsidR="00E86082">
        <w:rPr>
          <w:sz w:val="28"/>
          <w:szCs w:val="28"/>
        </w:rPr>
        <w:t xml:space="preserve">ти (далее – Единый регламент), </w:t>
      </w:r>
      <w:r w:rsidR="0060500C">
        <w:rPr>
          <w:sz w:val="28"/>
          <w:szCs w:val="28"/>
        </w:rPr>
        <w:t>разработан в целях установления порядка</w:t>
      </w:r>
      <w:r w:rsidRPr="0012036D">
        <w:rPr>
          <w:sz w:val="28"/>
          <w:szCs w:val="28"/>
        </w:rPr>
        <w:t xml:space="preserve"> взаимодействия </w:t>
      </w:r>
      <w:r w:rsidR="0060500C" w:rsidRPr="00480B93">
        <w:rPr>
          <w:sz w:val="28"/>
          <w:szCs w:val="28"/>
        </w:rPr>
        <w:t>органов местного самоуправления</w:t>
      </w:r>
      <w:r w:rsidRPr="0012036D">
        <w:rPr>
          <w:sz w:val="28"/>
          <w:szCs w:val="28"/>
        </w:rPr>
        <w:t xml:space="preserve"> </w:t>
      </w:r>
      <w:r w:rsidR="00A7146E">
        <w:rPr>
          <w:sz w:val="28"/>
          <w:szCs w:val="28"/>
        </w:rPr>
        <w:t xml:space="preserve">муниципального района Похвистневский </w:t>
      </w:r>
      <w:r w:rsidR="00E86082">
        <w:rPr>
          <w:sz w:val="28"/>
          <w:szCs w:val="28"/>
        </w:rPr>
        <w:t>Самарской области</w:t>
      </w:r>
      <w:r w:rsidR="0060500C">
        <w:rPr>
          <w:sz w:val="28"/>
          <w:szCs w:val="28"/>
        </w:rPr>
        <w:t xml:space="preserve"> и субъектов инвестиционной деятельности, реализующих и (или) планирующих к реализации инвестиционные проекты на территории </w:t>
      </w:r>
      <w:r w:rsidR="00A7146E">
        <w:rPr>
          <w:sz w:val="28"/>
          <w:szCs w:val="28"/>
        </w:rPr>
        <w:t xml:space="preserve">муниципального района Похвистневский </w:t>
      </w:r>
      <w:r w:rsidR="00E86082">
        <w:rPr>
          <w:sz w:val="28"/>
          <w:szCs w:val="28"/>
        </w:rPr>
        <w:t xml:space="preserve">Самарской области (далее – </w:t>
      </w:r>
      <w:r w:rsidR="00A7146E">
        <w:rPr>
          <w:sz w:val="28"/>
          <w:szCs w:val="28"/>
        </w:rPr>
        <w:t>Похвистневский</w:t>
      </w:r>
      <w:r w:rsidR="00E86082">
        <w:rPr>
          <w:sz w:val="28"/>
          <w:szCs w:val="28"/>
        </w:rPr>
        <w:t xml:space="preserve"> район).</w:t>
      </w:r>
    </w:p>
    <w:p w14:paraId="3A07F84E" w14:textId="77777777" w:rsidR="0012036D" w:rsidRDefault="0060500C" w:rsidP="00B0662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Для целей Единого р</w:t>
      </w:r>
      <w:r w:rsidR="0012036D" w:rsidRPr="0012036D">
        <w:rPr>
          <w:sz w:val="28"/>
          <w:szCs w:val="28"/>
        </w:rPr>
        <w:t>егламента применяются следующие термины:</w:t>
      </w:r>
    </w:p>
    <w:p w14:paraId="5ECD9330" w14:textId="77777777" w:rsidR="0012036D" w:rsidRPr="0012036D" w:rsidRDefault="0012036D" w:rsidP="00B0662A">
      <w:pPr>
        <w:spacing w:line="276" w:lineRule="auto"/>
        <w:jc w:val="both"/>
        <w:rPr>
          <w:sz w:val="28"/>
          <w:szCs w:val="28"/>
        </w:rPr>
      </w:pPr>
      <w:r w:rsidRPr="0012036D">
        <w:rPr>
          <w:sz w:val="28"/>
          <w:szCs w:val="28"/>
        </w:rPr>
        <w:t xml:space="preserve">        </w:t>
      </w:r>
      <w:r w:rsidRPr="00366B95">
        <w:rPr>
          <w:b/>
          <w:sz w:val="28"/>
          <w:szCs w:val="28"/>
        </w:rPr>
        <w:t>инвестиционный проект</w:t>
      </w:r>
      <w:r w:rsidRPr="0012036D">
        <w:rPr>
          <w:sz w:val="28"/>
          <w:szCs w:val="28"/>
        </w:rPr>
        <w:t xml:space="preserve"> – обоснование экономической целесообразности, объема и сроков осуществления капитальных вложений, в том чис</w:t>
      </w:r>
      <w:r w:rsidR="00E86082">
        <w:rPr>
          <w:sz w:val="28"/>
          <w:szCs w:val="28"/>
        </w:rPr>
        <w:t>ле, необходимая проектная</w:t>
      </w:r>
      <w:r w:rsidRPr="0012036D">
        <w:rPr>
          <w:sz w:val="28"/>
          <w:szCs w:val="28"/>
        </w:rPr>
        <w:t xml:space="preserve"> документация, разработанная в соответствии с законодательством Российской Федерации, а также описание практических действий по осуществлению инвестиций (бизнес-план);</w:t>
      </w:r>
    </w:p>
    <w:p w14:paraId="0F9483E3" w14:textId="77777777" w:rsidR="0060500C" w:rsidRDefault="0012036D" w:rsidP="00B0662A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366B95">
        <w:rPr>
          <w:b/>
          <w:sz w:val="28"/>
          <w:szCs w:val="28"/>
        </w:rPr>
        <w:t xml:space="preserve">       инициатор инвестиционного проекта</w:t>
      </w:r>
      <w:r w:rsidRPr="0012036D">
        <w:rPr>
          <w:sz w:val="28"/>
          <w:szCs w:val="28"/>
        </w:rPr>
        <w:t xml:space="preserve"> – </w:t>
      </w:r>
      <w:r w:rsidR="0060500C" w:rsidRPr="0060500C">
        <w:rPr>
          <w:sz w:val="28"/>
          <w:szCs w:val="28"/>
        </w:rPr>
        <w:t>юридическое лицо, (индивидуальный предприниматель, физическое лицо), обратившееся за содействием в реализации инвестиционного проекта и предоставлением мер государственной поддержки инвестиционной деятельности;</w:t>
      </w:r>
    </w:p>
    <w:p w14:paraId="4F946113" w14:textId="30B7490F" w:rsidR="007E3EED" w:rsidRDefault="007E3EED" w:rsidP="00B0662A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366B95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реестр инвестиционных проектов муниципального района </w:t>
      </w:r>
      <w:r w:rsidR="00A7146E">
        <w:rPr>
          <w:b/>
          <w:sz w:val="28"/>
          <w:szCs w:val="28"/>
        </w:rPr>
        <w:t>Похвистневский</w:t>
      </w:r>
      <w:r>
        <w:rPr>
          <w:b/>
          <w:sz w:val="28"/>
          <w:szCs w:val="28"/>
        </w:rPr>
        <w:t xml:space="preserve"> Самарской области</w:t>
      </w:r>
      <w:r w:rsidRPr="0012036D">
        <w:rPr>
          <w:sz w:val="28"/>
          <w:szCs w:val="28"/>
        </w:rPr>
        <w:t xml:space="preserve"> (далее – реестр</w:t>
      </w:r>
      <w:r>
        <w:rPr>
          <w:sz w:val="28"/>
          <w:szCs w:val="28"/>
        </w:rPr>
        <w:t xml:space="preserve"> инвестиционных проектов) –</w:t>
      </w:r>
      <w:r w:rsidRPr="0032055D">
        <w:rPr>
          <w:sz w:val="28"/>
          <w:szCs w:val="28"/>
        </w:rPr>
        <w:t xml:space="preserve"> документ, содержащий информацию о реализуемых и (или) планируемых к реализации на территории</w:t>
      </w:r>
      <w:r>
        <w:rPr>
          <w:sz w:val="28"/>
          <w:szCs w:val="28"/>
        </w:rPr>
        <w:t xml:space="preserve"> </w:t>
      </w:r>
      <w:r w:rsidR="00A7146E">
        <w:rPr>
          <w:sz w:val="28"/>
          <w:szCs w:val="28"/>
        </w:rPr>
        <w:t xml:space="preserve">муниципального района Похвистневский </w:t>
      </w:r>
      <w:r>
        <w:rPr>
          <w:sz w:val="28"/>
          <w:szCs w:val="28"/>
        </w:rPr>
        <w:t xml:space="preserve">инвестиционных проектах, </w:t>
      </w:r>
      <w:r w:rsidRPr="0032055D">
        <w:rPr>
          <w:sz w:val="28"/>
          <w:szCs w:val="28"/>
        </w:rPr>
        <w:t xml:space="preserve">по форме согласно </w:t>
      </w:r>
      <w:r w:rsidRPr="007E3EED">
        <w:rPr>
          <w:sz w:val="28"/>
          <w:szCs w:val="28"/>
        </w:rPr>
        <w:t>приложению 2</w:t>
      </w:r>
      <w:r w:rsidRPr="0032055D">
        <w:rPr>
          <w:sz w:val="28"/>
          <w:szCs w:val="28"/>
        </w:rPr>
        <w:t xml:space="preserve"> к Единому регламенту;</w:t>
      </w:r>
    </w:p>
    <w:p w14:paraId="0A5CE5EE" w14:textId="77777777" w:rsidR="0017127E" w:rsidRDefault="00E346A5" w:rsidP="00B0662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26282F"/>
          <w:sz w:val="28"/>
          <w:szCs w:val="28"/>
        </w:rPr>
        <w:t xml:space="preserve">        </w:t>
      </w:r>
      <w:r w:rsidR="0060500C" w:rsidRPr="0060500C">
        <w:rPr>
          <w:rFonts w:ascii="Times New Roman CYR" w:hAnsi="Times New Roman CYR" w:cs="Times New Roman CYR"/>
          <w:b/>
          <w:bCs/>
          <w:color w:val="26282F"/>
          <w:sz w:val="28"/>
          <w:szCs w:val="28"/>
        </w:rPr>
        <w:t>план-график реализации инвестиционного проекта</w:t>
      </w:r>
      <w:r w:rsidR="0060500C" w:rsidRPr="0060500C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7127E">
        <w:rPr>
          <w:rFonts w:ascii="Times New Roman CYR" w:hAnsi="Times New Roman CYR" w:cs="Times New Roman CYR"/>
          <w:sz w:val="28"/>
          <w:szCs w:val="28"/>
        </w:rPr>
        <w:t>–</w:t>
      </w:r>
      <w:r w:rsidR="0060500C" w:rsidRPr="0060500C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7127E">
        <w:rPr>
          <w:rFonts w:ascii="Times New Roman CYR" w:hAnsi="Times New Roman CYR" w:cs="Times New Roman CYR"/>
          <w:sz w:val="28"/>
          <w:szCs w:val="28"/>
        </w:rPr>
        <w:t>график выполнения мероприятий, направленных на реализацию инвестиционного проекта</w:t>
      </w:r>
      <w:r w:rsidR="007E3EED">
        <w:rPr>
          <w:rFonts w:ascii="Times New Roman CYR" w:hAnsi="Times New Roman CYR" w:cs="Times New Roman CYR"/>
          <w:sz w:val="28"/>
          <w:szCs w:val="28"/>
        </w:rPr>
        <w:t>;</w:t>
      </w:r>
    </w:p>
    <w:p w14:paraId="28ED8EA4" w14:textId="34E670C1" w:rsidR="00E86082" w:rsidRPr="0060500C" w:rsidRDefault="00E86082" w:rsidP="00B0662A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E86082">
        <w:rPr>
          <w:rFonts w:ascii="Times New Roman CYR" w:hAnsi="Times New Roman CYR" w:cs="Times New Roman CYR"/>
          <w:b/>
          <w:sz w:val="28"/>
          <w:szCs w:val="28"/>
        </w:rPr>
        <w:t>презентация инвестиционного проекта</w:t>
      </w:r>
      <w:r>
        <w:rPr>
          <w:rFonts w:ascii="Times New Roman CYR" w:hAnsi="Times New Roman CYR" w:cs="Times New Roman CYR"/>
          <w:sz w:val="28"/>
          <w:szCs w:val="28"/>
        </w:rPr>
        <w:t xml:space="preserve"> – документ, предназначенный для представления инвестиционного проекта, реализуемого и (или) планируемого к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реализации на территории </w:t>
      </w:r>
      <w:r w:rsidR="00A7146E">
        <w:rPr>
          <w:sz w:val="28"/>
          <w:szCs w:val="28"/>
        </w:rPr>
        <w:t>муниципального района Похвистневский</w:t>
      </w:r>
      <w:r w:rsidR="007E3EED">
        <w:rPr>
          <w:rFonts w:ascii="Times New Roman CYR" w:hAnsi="Times New Roman CYR" w:cs="Times New Roman CYR"/>
          <w:sz w:val="28"/>
          <w:szCs w:val="28"/>
        </w:rPr>
        <w:t>, содержащий информацию о нем;</w:t>
      </w:r>
    </w:p>
    <w:p w14:paraId="3C85DF61" w14:textId="77777777" w:rsidR="0032055D" w:rsidRDefault="0012036D" w:rsidP="00B0662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66B95">
        <w:rPr>
          <w:b/>
          <w:sz w:val="28"/>
          <w:szCs w:val="28"/>
        </w:rPr>
        <w:t>технико-экономическое обоснование</w:t>
      </w:r>
      <w:r w:rsidRPr="0012036D">
        <w:rPr>
          <w:sz w:val="28"/>
          <w:szCs w:val="28"/>
        </w:rPr>
        <w:t xml:space="preserve"> – </w:t>
      </w:r>
      <w:r w:rsidR="0032055D" w:rsidRPr="0032055D">
        <w:rPr>
          <w:sz w:val="28"/>
          <w:szCs w:val="28"/>
        </w:rPr>
        <w:t>комплект расчетно-аналитических документов, содержащих оценку затрат на реализацию инвестиционного проекта и показатели эффективности его реализации;</w:t>
      </w:r>
    </w:p>
    <w:p w14:paraId="76D74FBF" w14:textId="4E6FF7B6" w:rsidR="007E3EED" w:rsidRDefault="007E3EED" w:rsidP="00B0662A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12036D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12036D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уполномоченный орган </w:t>
      </w:r>
      <w:r w:rsidR="00A7146E" w:rsidRPr="00A7146E">
        <w:rPr>
          <w:b/>
          <w:sz w:val="28"/>
          <w:szCs w:val="28"/>
        </w:rPr>
        <w:t>муниципального района Похвистневский</w:t>
      </w:r>
      <w:r w:rsidRPr="00A7146E">
        <w:rPr>
          <w:b/>
          <w:sz w:val="28"/>
          <w:szCs w:val="28"/>
        </w:rPr>
        <w:t xml:space="preserve">, </w:t>
      </w:r>
      <w:r w:rsidRPr="00366B95">
        <w:rPr>
          <w:b/>
          <w:sz w:val="28"/>
          <w:szCs w:val="28"/>
        </w:rPr>
        <w:t xml:space="preserve">ответственный за реализацию </w:t>
      </w:r>
      <w:r>
        <w:rPr>
          <w:b/>
          <w:sz w:val="28"/>
          <w:szCs w:val="28"/>
        </w:rPr>
        <w:t>Единого р</w:t>
      </w:r>
      <w:r w:rsidRPr="00366B95">
        <w:rPr>
          <w:b/>
          <w:sz w:val="28"/>
          <w:szCs w:val="28"/>
        </w:rPr>
        <w:t>егламента</w:t>
      </w:r>
      <w:r w:rsidRPr="0012036D">
        <w:rPr>
          <w:sz w:val="28"/>
          <w:szCs w:val="28"/>
        </w:rPr>
        <w:t xml:space="preserve"> (далее – Уполномоченный орган) – Администрация </w:t>
      </w:r>
      <w:r w:rsidR="00A7146E">
        <w:rPr>
          <w:sz w:val="28"/>
          <w:szCs w:val="28"/>
        </w:rPr>
        <w:t>муниципального района Похвистневский в лице отдела экономики и реформ</w:t>
      </w:r>
      <w:r w:rsidRPr="0012036D">
        <w:rPr>
          <w:sz w:val="28"/>
          <w:szCs w:val="28"/>
        </w:rPr>
        <w:t xml:space="preserve">, осуществляющего функции управления развитием инвестиционной деятельности в сфере </w:t>
      </w:r>
      <w:proofErr w:type="spellStart"/>
      <w:r w:rsidRPr="0012036D">
        <w:rPr>
          <w:sz w:val="28"/>
          <w:szCs w:val="28"/>
        </w:rPr>
        <w:t>муниципально</w:t>
      </w:r>
      <w:proofErr w:type="spellEnd"/>
      <w:r w:rsidRPr="0012036D">
        <w:rPr>
          <w:sz w:val="28"/>
          <w:szCs w:val="28"/>
        </w:rPr>
        <w:t xml:space="preserve">-частного партнерства, частных инвестиций на территории </w:t>
      </w:r>
      <w:r w:rsidR="00A7146E">
        <w:rPr>
          <w:sz w:val="28"/>
          <w:szCs w:val="28"/>
        </w:rPr>
        <w:t>муниципального района Похвистневский</w:t>
      </w:r>
      <w:r w:rsidRPr="0012036D">
        <w:rPr>
          <w:sz w:val="28"/>
          <w:szCs w:val="28"/>
        </w:rPr>
        <w:t>, комплексного сопровождения реализации инвестиционных проектов;</w:t>
      </w:r>
    </w:p>
    <w:p w14:paraId="3D1B457A" w14:textId="77777777" w:rsidR="007E3EED" w:rsidRDefault="007E3EED" w:rsidP="00B0662A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366B95">
        <w:rPr>
          <w:b/>
          <w:sz w:val="28"/>
          <w:szCs w:val="28"/>
        </w:rPr>
        <w:t xml:space="preserve">       сопровождение инвестиционного проекта</w:t>
      </w:r>
      <w:r w:rsidRPr="0012036D">
        <w:rPr>
          <w:sz w:val="28"/>
          <w:szCs w:val="28"/>
        </w:rPr>
        <w:t xml:space="preserve"> – комплекс мер организационного характера,</w:t>
      </w:r>
      <w:r>
        <w:rPr>
          <w:sz w:val="28"/>
          <w:szCs w:val="28"/>
        </w:rPr>
        <w:t xml:space="preserve"> координацию которых осуществляет Уполномоченный орган</w:t>
      </w:r>
      <w:r w:rsidRPr="0012036D">
        <w:rPr>
          <w:sz w:val="28"/>
          <w:szCs w:val="28"/>
        </w:rPr>
        <w:t xml:space="preserve"> </w:t>
      </w:r>
      <w:r>
        <w:rPr>
          <w:sz w:val="28"/>
          <w:szCs w:val="28"/>
        </w:rPr>
        <w:t>в пределах полномочий, установленных действующим законодательством и направленных на содействие инициатору инвестиционного проекта в реализации инвестиционного проекта.</w:t>
      </w:r>
    </w:p>
    <w:p w14:paraId="5A453328" w14:textId="4CC18F04" w:rsidR="007E3EED" w:rsidRDefault="007E3EED" w:rsidP="00B0662A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К</w:t>
      </w:r>
      <w:r w:rsidRPr="00366B95">
        <w:rPr>
          <w:b/>
          <w:sz w:val="28"/>
          <w:szCs w:val="28"/>
        </w:rPr>
        <w:t xml:space="preserve">оординационный совет по улучшению инвестиционного климата и развитию малого и среднего предпринимательства на территории </w:t>
      </w:r>
      <w:r w:rsidR="00A7146E" w:rsidRPr="00A7146E">
        <w:rPr>
          <w:b/>
          <w:sz w:val="28"/>
          <w:szCs w:val="28"/>
        </w:rPr>
        <w:t>муниципального района Похвистневский</w:t>
      </w:r>
      <w:r>
        <w:rPr>
          <w:b/>
          <w:sz w:val="28"/>
          <w:szCs w:val="28"/>
        </w:rPr>
        <w:t xml:space="preserve">   Самарской </w:t>
      </w:r>
      <w:r w:rsidRPr="00366B95">
        <w:rPr>
          <w:b/>
          <w:sz w:val="28"/>
          <w:szCs w:val="28"/>
        </w:rPr>
        <w:t>области</w:t>
      </w:r>
      <w:r w:rsidRPr="0012036D">
        <w:rPr>
          <w:sz w:val="28"/>
          <w:szCs w:val="28"/>
        </w:rPr>
        <w:t xml:space="preserve"> (далее – </w:t>
      </w:r>
      <w:r w:rsidRPr="0032055D">
        <w:rPr>
          <w:sz w:val="28"/>
          <w:szCs w:val="28"/>
        </w:rPr>
        <w:t>Совет</w:t>
      </w:r>
      <w:r w:rsidRPr="0012036D">
        <w:rPr>
          <w:sz w:val="28"/>
          <w:szCs w:val="28"/>
        </w:rPr>
        <w:t xml:space="preserve"> по инвестициям) – коллегиальный совещательный орган по вопросам привлечения инвестиций в экономику </w:t>
      </w:r>
      <w:r w:rsidR="00A7146E">
        <w:rPr>
          <w:sz w:val="28"/>
          <w:szCs w:val="28"/>
        </w:rPr>
        <w:t xml:space="preserve">муниципального района Похвистневский </w:t>
      </w:r>
      <w:r w:rsidRPr="0012036D">
        <w:rPr>
          <w:sz w:val="28"/>
          <w:szCs w:val="28"/>
        </w:rPr>
        <w:t>и развитию малого и среднего предпринимательства.</w:t>
      </w:r>
    </w:p>
    <w:p w14:paraId="2BC87D91" w14:textId="4803DA9E" w:rsidR="007E3EED" w:rsidRPr="0012036D" w:rsidRDefault="007E3EED" w:rsidP="00B0662A">
      <w:pPr>
        <w:spacing w:line="276" w:lineRule="auto"/>
        <w:jc w:val="both"/>
        <w:rPr>
          <w:sz w:val="28"/>
          <w:szCs w:val="28"/>
        </w:rPr>
      </w:pPr>
      <w:r w:rsidRPr="0012036D">
        <w:rPr>
          <w:sz w:val="28"/>
          <w:szCs w:val="28"/>
        </w:rPr>
        <w:t xml:space="preserve">          </w:t>
      </w:r>
      <w:r w:rsidRPr="00366B95">
        <w:rPr>
          <w:b/>
          <w:sz w:val="28"/>
          <w:szCs w:val="28"/>
        </w:rPr>
        <w:t>куратор инвестиционного проекта</w:t>
      </w:r>
      <w:r w:rsidRPr="0012036D">
        <w:rPr>
          <w:sz w:val="28"/>
          <w:szCs w:val="28"/>
        </w:rPr>
        <w:t xml:space="preserve"> – должностн</w:t>
      </w:r>
      <w:r>
        <w:rPr>
          <w:sz w:val="28"/>
          <w:szCs w:val="28"/>
        </w:rPr>
        <w:t xml:space="preserve">ое лицо,  уполномоченное </w:t>
      </w:r>
      <w:r w:rsidRPr="0032055D">
        <w:rPr>
          <w:sz w:val="28"/>
          <w:szCs w:val="28"/>
        </w:rPr>
        <w:t>Координационным</w:t>
      </w:r>
      <w:r w:rsidRPr="0012036D">
        <w:rPr>
          <w:sz w:val="28"/>
          <w:szCs w:val="28"/>
        </w:rPr>
        <w:t xml:space="preserve"> советом по </w:t>
      </w:r>
      <w:r>
        <w:rPr>
          <w:sz w:val="28"/>
          <w:szCs w:val="28"/>
        </w:rPr>
        <w:t xml:space="preserve"> </w:t>
      </w:r>
      <w:r w:rsidRPr="0012036D">
        <w:rPr>
          <w:sz w:val="28"/>
          <w:szCs w:val="28"/>
        </w:rPr>
        <w:t xml:space="preserve">улучшению инвестиционного климата и развитию малого и среднего предпринимательства на территории </w:t>
      </w:r>
      <w:r w:rsidR="00A7146E">
        <w:rPr>
          <w:sz w:val="28"/>
          <w:szCs w:val="28"/>
        </w:rPr>
        <w:t>муниципального района Похвистневский</w:t>
      </w:r>
      <w:r w:rsidRPr="0012036D">
        <w:rPr>
          <w:sz w:val="28"/>
          <w:szCs w:val="28"/>
        </w:rPr>
        <w:t xml:space="preserve"> на сопровождение инвестиционного проекта, а именно  определение списка согласительных и разрешительных процедур, необходимых конкретному инвестору и  оказания содействия инвестору в решении вопросов, касающихся проведения подготовительных, согласительных и разрешительных процедур в органах местного самоуправления;</w:t>
      </w:r>
    </w:p>
    <w:p w14:paraId="4585FD11" w14:textId="77777777" w:rsidR="0012036D" w:rsidRPr="00366B95" w:rsidRDefault="0012036D" w:rsidP="00B0662A">
      <w:pPr>
        <w:pStyle w:val="af2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66B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</w:t>
      </w:r>
      <w:r w:rsidRPr="00366B95">
        <w:rPr>
          <w:rFonts w:ascii="Times New Roman" w:hAnsi="Times New Roman"/>
          <w:b/>
          <w:sz w:val="28"/>
          <w:szCs w:val="28"/>
        </w:rPr>
        <w:t xml:space="preserve">Порядок  </w:t>
      </w:r>
      <w:r w:rsidR="007B6EFB">
        <w:rPr>
          <w:rFonts w:ascii="Times New Roman" w:hAnsi="Times New Roman"/>
          <w:b/>
          <w:sz w:val="28"/>
          <w:szCs w:val="28"/>
        </w:rPr>
        <w:t xml:space="preserve"> </w:t>
      </w:r>
      <w:r w:rsidR="00631A84">
        <w:rPr>
          <w:rFonts w:ascii="Times New Roman" w:hAnsi="Times New Roman"/>
          <w:b/>
          <w:sz w:val="28"/>
          <w:szCs w:val="28"/>
        </w:rPr>
        <w:t xml:space="preserve">рассмотрения </w:t>
      </w:r>
      <w:r w:rsidRPr="00366B95">
        <w:rPr>
          <w:rFonts w:ascii="Times New Roman" w:hAnsi="Times New Roman"/>
          <w:b/>
          <w:sz w:val="28"/>
          <w:szCs w:val="28"/>
        </w:rPr>
        <w:t>инвестиционных проектов</w:t>
      </w:r>
    </w:p>
    <w:p w14:paraId="404A4367" w14:textId="548F99CB" w:rsidR="0012036D" w:rsidRPr="0012036D" w:rsidRDefault="002F6C6E" w:rsidP="00B0662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2036D" w:rsidRPr="0012036D">
        <w:rPr>
          <w:sz w:val="28"/>
          <w:szCs w:val="28"/>
        </w:rPr>
        <w:t xml:space="preserve"> </w:t>
      </w:r>
      <w:r w:rsidR="0032055D" w:rsidRPr="0032055D">
        <w:rPr>
          <w:sz w:val="28"/>
          <w:szCs w:val="28"/>
        </w:rPr>
        <w:t>2.1. Основанием для рассмотрения инвестиционного проекта является обращение инициатора инвестиционного проекта, по</w:t>
      </w:r>
      <w:r w:rsidR="00673264">
        <w:rPr>
          <w:sz w:val="28"/>
          <w:szCs w:val="28"/>
        </w:rPr>
        <w:t>ступившее в адрес Уполномоченного органа</w:t>
      </w:r>
      <w:r w:rsidR="00CA7AFB">
        <w:rPr>
          <w:sz w:val="28"/>
          <w:szCs w:val="28"/>
        </w:rPr>
        <w:t xml:space="preserve">, связанное с осуществлением инвестиционной деятельности в </w:t>
      </w:r>
      <w:r w:rsidR="00A7146E">
        <w:rPr>
          <w:sz w:val="28"/>
          <w:szCs w:val="28"/>
        </w:rPr>
        <w:t>муниципальном районе Похвистневский</w:t>
      </w:r>
      <w:r w:rsidR="00CA7AFB">
        <w:rPr>
          <w:sz w:val="28"/>
          <w:szCs w:val="28"/>
        </w:rPr>
        <w:t>.</w:t>
      </w:r>
    </w:p>
    <w:p w14:paraId="7C08922B" w14:textId="77777777" w:rsidR="00A11FA4" w:rsidRDefault="00A11FA4" w:rsidP="00B0662A">
      <w:pPr>
        <w:pStyle w:val="af2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036D">
        <w:rPr>
          <w:rFonts w:ascii="Times New Roman" w:eastAsia="Times New Roman" w:hAnsi="Times New Roman"/>
          <w:sz w:val="28"/>
          <w:szCs w:val="28"/>
          <w:lang w:eastAsia="ru-RU"/>
        </w:rPr>
        <w:t>2.2. Инициатор инвестиционного прое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кта направляет в Уполномоченный орган </w:t>
      </w:r>
      <w:r w:rsidRPr="00631A84">
        <w:rPr>
          <w:rFonts w:ascii="Times New Roman" w:eastAsia="Times New Roman" w:hAnsi="Times New Roman"/>
          <w:sz w:val="28"/>
          <w:szCs w:val="28"/>
          <w:lang w:eastAsia="ru-RU"/>
        </w:rPr>
        <w:t>обращение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- </w:t>
      </w:r>
      <w:r w:rsidRPr="00A11FA4">
        <w:rPr>
          <w:rFonts w:ascii="Times New Roman" w:eastAsia="Times New Roman" w:hAnsi="Times New Roman"/>
          <w:sz w:val="28"/>
          <w:szCs w:val="28"/>
          <w:lang w:eastAsia="ru-RU"/>
        </w:rPr>
        <w:t>Обращение)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31A84">
        <w:rPr>
          <w:rFonts w:ascii="Times New Roman" w:eastAsia="Times New Roman" w:hAnsi="Times New Roman"/>
          <w:sz w:val="28"/>
          <w:szCs w:val="28"/>
          <w:lang w:eastAsia="ru-RU"/>
        </w:rPr>
        <w:t>о намерении реализовать инв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естиционный проект, </w:t>
      </w:r>
      <w:r w:rsidRPr="00631A84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приложению</w:t>
      </w:r>
      <w:r w:rsidR="00704F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 к Единому регламенту. Обращение может быть направлено следующим удобным способом:</w:t>
      </w:r>
    </w:p>
    <w:p w14:paraId="6FDC6DF6" w14:textId="25FA4159" w:rsidR="00A11FA4" w:rsidRDefault="00A11FA4" w:rsidP="00B0662A">
      <w:pPr>
        <w:pStyle w:val="af2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11FA4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на e-</w:t>
      </w:r>
      <w:proofErr w:type="spellStart"/>
      <w:r w:rsidRPr="00A11FA4">
        <w:rPr>
          <w:rFonts w:ascii="Times New Roman" w:eastAsia="Times New Roman" w:hAnsi="Times New Roman"/>
          <w:sz w:val="28"/>
          <w:szCs w:val="28"/>
          <w:lang w:eastAsia="ru-RU"/>
        </w:rPr>
        <w:t>mail</w:t>
      </w:r>
      <w:proofErr w:type="spellEnd"/>
      <w:r w:rsidRPr="00A11FA4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9" w:history="1">
        <w:r w:rsidR="00A7146E" w:rsidRPr="009C2860">
          <w:rPr>
            <w:rStyle w:val="af1"/>
            <w:rFonts w:ascii="Times New Roman" w:eastAsia="Times New Roman" w:hAnsi="Times New Roman"/>
            <w:sz w:val="28"/>
            <w:szCs w:val="28"/>
            <w:lang w:val="en-US" w:eastAsia="ru-RU"/>
          </w:rPr>
          <w:t>econom</w:t>
        </w:r>
        <w:r w:rsidR="00A7146E" w:rsidRPr="009C2860">
          <w:rPr>
            <w:rStyle w:val="af1"/>
            <w:rFonts w:ascii="Times New Roman" w:eastAsia="Times New Roman" w:hAnsi="Times New Roman"/>
            <w:sz w:val="28"/>
            <w:szCs w:val="28"/>
            <w:lang w:eastAsia="ru-RU"/>
          </w:rPr>
          <w:t>_</w:t>
        </w:r>
        <w:r w:rsidR="00A7146E" w:rsidRPr="009C2860">
          <w:rPr>
            <w:rStyle w:val="af1"/>
            <w:rFonts w:ascii="Times New Roman" w:eastAsia="Times New Roman" w:hAnsi="Times New Roman"/>
            <w:sz w:val="28"/>
            <w:szCs w:val="28"/>
            <w:lang w:val="en-US" w:eastAsia="ru-RU"/>
          </w:rPr>
          <w:t>pohr</w:t>
        </w:r>
        <w:r w:rsidR="00A7146E" w:rsidRPr="009C2860">
          <w:rPr>
            <w:rStyle w:val="af1"/>
            <w:rFonts w:ascii="Times New Roman" w:eastAsia="Times New Roman" w:hAnsi="Times New Roman"/>
            <w:sz w:val="28"/>
            <w:szCs w:val="28"/>
            <w:lang w:eastAsia="ru-RU"/>
          </w:rPr>
          <w:t>@mail.ru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6735765" w14:textId="5E341FDA" w:rsidR="00A11FA4" w:rsidRDefault="00704FDD" w:rsidP="00B0662A">
      <w:pPr>
        <w:pStyle w:val="af2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на бумажном носителе лично по адресу: </w:t>
      </w:r>
      <w:proofErr w:type="spellStart"/>
      <w:r w:rsidR="00A7146E">
        <w:rPr>
          <w:rFonts w:ascii="Times New Roman" w:eastAsia="Times New Roman" w:hAnsi="Times New Roman"/>
          <w:sz w:val="28"/>
          <w:szCs w:val="28"/>
          <w:lang w:eastAsia="ru-RU"/>
        </w:rPr>
        <w:t>г.Похвистнево</w:t>
      </w:r>
      <w:proofErr w:type="spellEnd"/>
      <w:r w:rsidR="00A7146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A7146E">
        <w:rPr>
          <w:rFonts w:ascii="Times New Roman" w:eastAsia="Times New Roman" w:hAnsi="Times New Roman"/>
          <w:sz w:val="28"/>
          <w:szCs w:val="28"/>
          <w:lang w:eastAsia="ru-RU"/>
        </w:rPr>
        <w:t>ул.Лениградская</w:t>
      </w:r>
      <w:proofErr w:type="spellEnd"/>
      <w:r w:rsidR="00A7146E">
        <w:rPr>
          <w:rFonts w:ascii="Times New Roman" w:eastAsia="Times New Roman" w:hAnsi="Times New Roman"/>
          <w:sz w:val="28"/>
          <w:szCs w:val="28"/>
          <w:lang w:eastAsia="ru-RU"/>
        </w:rPr>
        <w:t>, д.9, каб.23</w:t>
      </w:r>
      <w:r w:rsidR="007E3EE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1ECC696" w14:textId="5583D2C3" w:rsidR="00A11FA4" w:rsidRDefault="00A11FA4" w:rsidP="00B0662A">
      <w:pPr>
        <w:pStyle w:val="af2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11FA4">
        <w:rPr>
          <w:rFonts w:ascii="Times New Roman" w:eastAsia="Times New Roman" w:hAnsi="Times New Roman"/>
          <w:sz w:val="28"/>
          <w:szCs w:val="28"/>
          <w:lang w:eastAsia="ru-RU"/>
        </w:rPr>
        <w:t>посре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дством почтовой связи по адресу:</w:t>
      </w:r>
      <w:r w:rsidR="00704F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446</w:t>
      </w:r>
      <w:r w:rsidR="00A7146E">
        <w:rPr>
          <w:rFonts w:ascii="Times New Roman" w:eastAsia="Times New Roman" w:hAnsi="Times New Roman"/>
          <w:sz w:val="28"/>
          <w:szCs w:val="28"/>
          <w:lang w:eastAsia="ru-RU"/>
        </w:rPr>
        <w:t>450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A7146E">
        <w:rPr>
          <w:rFonts w:ascii="Times New Roman" w:eastAsia="Times New Roman" w:hAnsi="Times New Roman"/>
          <w:sz w:val="28"/>
          <w:szCs w:val="28"/>
          <w:lang w:eastAsia="ru-RU"/>
        </w:rPr>
        <w:t>г.Похвистнево</w:t>
      </w:r>
      <w:proofErr w:type="spellEnd"/>
      <w:r w:rsidR="00A7146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A7146E">
        <w:rPr>
          <w:rFonts w:ascii="Times New Roman" w:eastAsia="Times New Roman" w:hAnsi="Times New Roman"/>
          <w:sz w:val="28"/>
          <w:szCs w:val="28"/>
          <w:lang w:eastAsia="ru-RU"/>
        </w:rPr>
        <w:t>ул.Лениградская</w:t>
      </w:r>
      <w:proofErr w:type="spellEnd"/>
      <w:r w:rsidR="00A7146E">
        <w:rPr>
          <w:rFonts w:ascii="Times New Roman" w:eastAsia="Times New Roman" w:hAnsi="Times New Roman"/>
          <w:sz w:val="28"/>
          <w:szCs w:val="28"/>
          <w:lang w:eastAsia="ru-RU"/>
        </w:rPr>
        <w:t>, д.9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38B3CF0" w14:textId="77777777" w:rsidR="00CA7AFB" w:rsidRPr="00CA7AFB" w:rsidRDefault="00CA7AFB" w:rsidP="00B0662A">
      <w:pPr>
        <w:spacing w:line="276" w:lineRule="auto"/>
        <w:ind w:firstLine="709"/>
        <w:jc w:val="both"/>
        <w:rPr>
          <w:sz w:val="28"/>
          <w:szCs w:val="28"/>
        </w:rPr>
      </w:pPr>
      <w:r w:rsidRPr="00CA7AFB">
        <w:rPr>
          <w:sz w:val="28"/>
          <w:szCs w:val="28"/>
        </w:rPr>
        <w:t>2.3.</w:t>
      </w:r>
      <w:r w:rsidRPr="00CA7AFB">
        <w:rPr>
          <w:sz w:val="28"/>
          <w:szCs w:val="28"/>
        </w:rPr>
        <w:tab/>
        <w:t>К Обращению прикладываются:</w:t>
      </w:r>
    </w:p>
    <w:p w14:paraId="7FAD91DC" w14:textId="77777777" w:rsidR="00CA7AFB" w:rsidRPr="00CA7AFB" w:rsidRDefault="00CA7AFB" w:rsidP="00B0662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D2889">
        <w:rPr>
          <w:sz w:val="28"/>
          <w:szCs w:val="28"/>
        </w:rPr>
        <w:t>-</w:t>
      </w:r>
      <w:r w:rsidRPr="00CA7AFB">
        <w:rPr>
          <w:sz w:val="28"/>
          <w:szCs w:val="28"/>
        </w:rPr>
        <w:t>бизнес-план инвестиционного проекта;</w:t>
      </w:r>
    </w:p>
    <w:p w14:paraId="40C19A7C" w14:textId="77777777" w:rsidR="00CA7AFB" w:rsidRDefault="00CA7AFB" w:rsidP="00B0662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D2889">
        <w:rPr>
          <w:sz w:val="28"/>
          <w:szCs w:val="28"/>
        </w:rPr>
        <w:t>-</w:t>
      </w:r>
      <w:r>
        <w:rPr>
          <w:sz w:val="28"/>
          <w:szCs w:val="28"/>
        </w:rPr>
        <w:t xml:space="preserve">презентация </w:t>
      </w:r>
      <w:r w:rsidRPr="00CA7AFB">
        <w:rPr>
          <w:sz w:val="28"/>
          <w:szCs w:val="28"/>
        </w:rPr>
        <w:t xml:space="preserve">инвестиционного проекта (в формате </w:t>
      </w:r>
      <w:proofErr w:type="spellStart"/>
      <w:r w:rsidRPr="00CA7AFB">
        <w:rPr>
          <w:sz w:val="28"/>
          <w:szCs w:val="28"/>
        </w:rPr>
        <w:t>Microsoft.PowerPoint</w:t>
      </w:r>
      <w:proofErr w:type="spellEnd"/>
      <w:r w:rsidRPr="00CA7AFB">
        <w:rPr>
          <w:sz w:val="28"/>
          <w:szCs w:val="28"/>
        </w:rPr>
        <w:t xml:space="preserve">); </w:t>
      </w:r>
    </w:p>
    <w:p w14:paraId="5E5060BC" w14:textId="77777777" w:rsidR="00CA7AFB" w:rsidRPr="00CA7AFB" w:rsidRDefault="00FD2889" w:rsidP="00B0662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A7AFB" w:rsidRPr="00CA7AFB">
        <w:rPr>
          <w:sz w:val="28"/>
          <w:szCs w:val="28"/>
        </w:rPr>
        <w:t>сведения о требуемых параметрах производственной площадки или</w:t>
      </w:r>
    </w:p>
    <w:p w14:paraId="4C9BF665" w14:textId="77777777" w:rsidR="00CA7AFB" w:rsidRPr="00CA7AFB" w:rsidRDefault="00CA7AFB" w:rsidP="00B0662A">
      <w:pPr>
        <w:spacing w:line="276" w:lineRule="auto"/>
        <w:ind w:firstLine="709"/>
        <w:jc w:val="both"/>
        <w:rPr>
          <w:sz w:val="28"/>
          <w:szCs w:val="28"/>
        </w:rPr>
      </w:pPr>
      <w:r w:rsidRPr="00CA7AFB">
        <w:rPr>
          <w:sz w:val="28"/>
          <w:szCs w:val="28"/>
        </w:rPr>
        <w:t>земельного участка для реализации инвестиционного проекта по форм</w:t>
      </w:r>
      <w:r w:rsidR="005F423B">
        <w:rPr>
          <w:sz w:val="28"/>
          <w:szCs w:val="28"/>
        </w:rPr>
        <w:t>е в соответствии с приложением 4</w:t>
      </w:r>
      <w:r w:rsidRPr="00CA7AFB">
        <w:rPr>
          <w:sz w:val="28"/>
          <w:szCs w:val="28"/>
        </w:rPr>
        <w:t xml:space="preserve"> к </w:t>
      </w:r>
      <w:r w:rsidR="007E3EED">
        <w:rPr>
          <w:sz w:val="28"/>
          <w:szCs w:val="28"/>
        </w:rPr>
        <w:t xml:space="preserve">Единому </w:t>
      </w:r>
      <w:r w:rsidRPr="00CA7AFB">
        <w:rPr>
          <w:sz w:val="28"/>
          <w:szCs w:val="28"/>
        </w:rPr>
        <w:t>регламенту;</w:t>
      </w:r>
    </w:p>
    <w:p w14:paraId="16486253" w14:textId="77777777" w:rsidR="00CA7AFB" w:rsidRDefault="00FD2889" w:rsidP="00B0662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A7AFB" w:rsidRPr="00CA7AFB">
        <w:rPr>
          <w:sz w:val="28"/>
          <w:szCs w:val="28"/>
        </w:rPr>
        <w:t>иные материалы об инвестиционном проекте по усмотрению инициатора инвестиционного проекта.</w:t>
      </w:r>
    </w:p>
    <w:p w14:paraId="71F0D7A0" w14:textId="77777777" w:rsidR="00CA7AFB" w:rsidRDefault="00CA7AFB" w:rsidP="00B0662A">
      <w:pPr>
        <w:spacing w:line="276" w:lineRule="auto"/>
        <w:ind w:firstLine="709"/>
        <w:jc w:val="both"/>
        <w:rPr>
          <w:sz w:val="28"/>
          <w:szCs w:val="28"/>
        </w:rPr>
      </w:pPr>
      <w:r w:rsidRPr="00CA7AFB">
        <w:rPr>
          <w:sz w:val="28"/>
          <w:szCs w:val="28"/>
        </w:rPr>
        <w:t>Ответственность за достоверность сведений, содержащихся в обращении и приложенных к нему материалов, несёт инициатор инвестиционного проекта.</w:t>
      </w:r>
    </w:p>
    <w:p w14:paraId="3F8D0E49" w14:textId="77777777" w:rsidR="00CA7AFB" w:rsidRPr="00CA7AFB" w:rsidRDefault="00FD2889" w:rsidP="00B0662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CA7AFB" w:rsidRPr="00CA7AFB">
        <w:rPr>
          <w:sz w:val="28"/>
          <w:szCs w:val="28"/>
        </w:rPr>
        <w:t>.</w:t>
      </w:r>
      <w:r w:rsidR="00CA7AFB" w:rsidRPr="00CA7AFB">
        <w:rPr>
          <w:sz w:val="28"/>
          <w:szCs w:val="28"/>
        </w:rPr>
        <w:tab/>
        <w:t>В течение пяти раб</w:t>
      </w:r>
      <w:r w:rsidR="00C4134B">
        <w:rPr>
          <w:sz w:val="28"/>
          <w:szCs w:val="28"/>
        </w:rPr>
        <w:t>очих дней со дня поступления в У</w:t>
      </w:r>
      <w:r w:rsidR="00CA7AFB" w:rsidRPr="00CA7AFB">
        <w:rPr>
          <w:sz w:val="28"/>
          <w:szCs w:val="28"/>
        </w:rPr>
        <w:t>полномоченный орган от инициатора инвестиционного проекта документов, пре</w:t>
      </w:r>
      <w:r w:rsidR="00C4134B">
        <w:rPr>
          <w:sz w:val="28"/>
          <w:szCs w:val="28"/>
        </w:rPr>
        <w:t>дусмотренных п.2.3 регламента, У</w:t>
      </w:r>
      <w:r w:rsidR="00CA7AFB" w:rsidRPr="00CA7AFB">
        <w:rPr>
          <w:sz w:val="28"/>
          <w:szCs w:val="28"/>
        </w:rPr>
        <w:t>полномоченный орган:</w:t>
      </w:r>
    </w:p>
    <w:p w14:paraId="2169D56C" w14:textId="77777777" w:rsidR="00CA7AFB" w:rsidRPr="00CA7AFB" w:rsidRDefault="00FD2889" w:rsidP="00B0662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A7AFB" w:rsidRPr="00CA7AFB">
        <w:rPr>
          <w:sz w:val="28"/>
          <w:szCs w:val="28"/>
        </w:rPr>
        <w:t>проводит анализ представленных документов;</w:t>
      </w:r>
    </w:p>
    <w:p w14:paraId="742D4DF9" w14:textId="77777777" w:rsidR="00CA7AFB" w:rsidRPr="00CA7AFB" w:rsidRDefault="00FD2889" w:rsidP="00B0662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A7AFB" w:rsidRPr="00CA7AFB">
        <w:rPr>
          <w:sz w:val="28"/>
          <w:szCs w:val="28"/>
        </w:rPr>
        <w:t>уведомляет инициатора инвестиционного проекта об осуществлении процедур содействия в реализации инвестиционного проекта по принципу</w:t>
      </w:r>
    </w:p>
    <w:p w14:paraId="09153D13" w14:textId="77777777" w:rsidR="00CA7AFB" w:rsidRPr="00CA7AFB" w:rsidRDefault="00CA7AFB" w:rsidP="00B0662A">
      <w:pPr>
        <w:spacing w:line="276" w:lineRule="auto"/>
        <w:ind w:firstLine="709"/>
        <w:jc w:val="both"/>
        <w:rPr>
          <w:sz w:val="28"/>
          <w:szCs w:val="28"/>
        </w:rPr>
      </w:pPr>
      <w:r w:rsidRPr="00CA7AFB">
        <w:rPr>
          <w:sz w:val="28"/>
          <w:szCs w:val="28"/>
        </w:rPr>
        <w:t>«одного окна», либо об отказе в осуществлении данных процедур;</w:t>
      </w:r>
    </w:p>
    <w:p w14:paraId="0ED4BFDF" w14:textId="77777777" w:rsidR="00CA7AFB" w:rsidRPr="00CA7AFB" w:rsidRDefault="00FD2889" w:rsidP="00B0662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A7AFB" w:rsidRPr="00CA7AFB">
        <w:rPr>
          <w:sz w:val="28"/>
          <w:szCs w:val="28"/>
        </w:rPr>
        <w:t xml:space="preserve">информирует инициатора инвестиционного проекта о возможных инструментах государственной поддержки, на которые он может претендовать, а также о порядке их </w:t>
      </w:r>
      <w:proofErr w:type="gramStart"/>
      <w:r w:rsidR="00CA7AFB" w:rsidRPr="00CA7AFB">
        <w:rPr>
          <w:sz w:val="28"/>
          <w:szCs w:val="28"/>
        </w:rPr>
        <w:t>применения ;</w:t>
      </w:r>
      <w:proofErr w:type="gramEnd"/>
    </w:p>
    <w:p w14:paraId="12D189CF" w14:textId="77777777" w:rsidR="00CA7AFB" w:rsidRPr="00CA7AFB" w:rsidRDefault="00C4134B" w:rsidP="00B0662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D2889">
        <w:rPr>
          <w:sz w:val="28"/>
          <w:szCs w:val="28"/>
        </w:rPr>
        <w:t>-</w:t>
      </w:r>
      <w:r w:rsidR="00CA7AFB" w:rsidRPr="00CA7AFB">
        <w:rPr>
          <w:sz w:val="28"/>
          <w:szCs w:val="28"/>
        </w:rPr>
        <w:t>направляет в Совет</w:t>
      </w:r>
      <w:r>
        <w:rPr>
          <w:sz w:val="28"/>
          <w:szCs w:val="28"/>
        </w:rPr>
        <w:t xml:space="preserve"> по инвестициям</w:t>
      </w:r>
      <w:r w:rsidR="00CA7AFB" w:rsidRPr="00CA7AFB">
        <w:rPr>
          <w:sz w:val="28"/>
          <w:szCs w:val="28"/>
        </w:rPr>
        <w:t xml:space="preserve"> документы, полученные от инициатора инвестиционного проекта в соответствии с пунктом 2.3 Единого регламента, для рассмотрения и вынесения решения по ним.</w:t>
      </w:r>
    </w:p>
    <w:p w14:paraId="0BA07BBB" w14:textId="77777777" w:rsidR="00CA7AFB" w:rsidRPr="00CA7AFB" w:rsidRDefault="00CA7AFB" w:rsidP="00B0662A">
      <w:pPr>
        <w:spacing w:line="276" w:lineRule="auto"/>
        <w:ind w:firstLine="709"/>
        <w:jc w:val="both"/>
        <w:rPr>
          <w:sz w:val="28"/>
          <w:szCs w:val="28"/>
        </w:rPr>
      </w:pPr>
      <w:r w:rsidRPr="00CA7AFB">
        <w:rPr>
          <w:sz w:val="28"/>
          <w:szCs w:val="28"/>
        </w:rPr>
        <w:t>Основанием для отказа в осуществлении процедур содействия в реализации инвестиционного проекта по принципу «одного окна» является отсутствие одного из документов, указанных в пункте 2.3 регламента, а также предоставление неполных данных об инвестиционном проекте.</w:t>
      </w:r>
    </w:p>
    <w:p w14:paraId="26B76AE2" w14:textId="4F5E7570" w:rsidR="00CA7AFB" w:rsidRPr="00CA7AFB" w:rsidRDefault="00FD2889" w:rsidP="00B0662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отказа У</w:t>
      </w:r>
      <w:r w:rsidR="00CA7AFB" w:rsidRPr="00CA7AFB">
        <w:rPr>
          <w:sz w:val="28"/>
          <w:szCs w:val="28"/>
        </w:rPr>
        <w:t>полномоченный орган в течение пяти рабочих дней со дня по</w:t>
      </w:r>
      <w:r>
        <w:rPr>
          <w:sz w:val="28"/>
          <w:szCs w:val="28"/>
        </w:rPr>
        <w:t xml:space="preserve">ступления документов </w:t>
      </w:r>
      <w:r w:rsidR="00F32B16">
        <w:rPr>
          <w:sz w:val="28"/>
          <w:szCs w:val="28"/>
        </w:rPr>
        <w:t>возвращает</w:t>
      </w:r>
      <w:r w:rsidR="00C4134B">
        <w:rPr>
          <w:sz w:val="28"/>
          <w:szCs w:val="28"/>
        </w:rPr>
        <w:t xml:space="preserve"> инициатору</w:t>
      </w:r>
      <w:r w:rsidR="00704FDD">
        <w:rPr>
          <w:sz w:val="28"/>
          <w:szCs w:val="28"/>
        </w:rPr>
        <w:t xml:space="preserve"> инвестиционного проекта</w:t>
      </w:r>
      <w:r w:rsidR="00C4134B">
        <w:rPr>
          <w:sz w:val="28"/>
          <w:szCs w:val="28"/>
        </w:rPr>
        <w:t xml:space="preserve"> О</w:t>
      </w:r>
      <w:r w:rsidR="00CA7AFB" w:rsidRPr="00CA7AFB">
        <w:rPr>
          <w:sz w:val="28"/>
          <w:szCs w:val="28"/>
        </w:rPr>
        <w:t>бращение с приложенными к нему документами с обоснованием причин отказа.</w:t>
      </w:r>
    </w:p>
    <w:p w14:paraId="658C318C" w14:textId="77777777" w:rsidR="00CA7AFB" w:rsidRPr="00CA7AFB" w:rsidRDefault="00CA7AFB" w:rsidP="00B0662A">
      <w:pPr>
        <w:spacing w:line="276" w:lineRule="auto"/>
        <w:ind w:firstLine="709"/>
        <w:jc w:val="both"/>
        <w:rPr>
          <w:sz w:val="28"/>
          <w:szCs w:val="28"/>
        </w:rPr>
      </w:pPr>
      <w:r w:rsidRPr="00CA7AFB">
        <w:rPr>
          <w:sz w:val="28"/>
          <w:szCs w:val="28"/>
        </w:rPr>
        <w:t>В случае устранения обстоятельств, послу</w:t>
      </w:r>
      <w:r w:rsidR="00C4134B">
        <w:rPr>
          <w:sz w:val="28"/>
          <w:szCs w:val="28"/>
        </w:rPr>
        <w:t>живших основанием для возврата Обращения, инициатор</w:t>
      </w:r>
      <w:r w:rsidR="00704FDD">
        <w:rPr>
          <w:sz w:val="28"/>
          <w:szCs w:val="28"/>
        </w:rPr>
        <w:t xml:space="preserve"> инвестиционного проекта вправе повторно обратиться </w:t>
      </w:r>
      <w:r w:rsidR="00C4134B">
        <w:rPr>
          <w:sz w:val="28"/>
          <w:szCs w:val="28"/>
        </w:rPr>
        <w:t>в Уполномоченный орган</w:t>
      </w:r>
      <w:r w:rsidRPr="00CA7AFB">
        <w:rPr>
          <w:sz w:val="28"/>
          <w:szCs w:val="28"/>
        </w:rPr>
        <w:t xml:space="preserve"> в соответствии с настоящим</w:t>
      </w:r>
      <w:r w:rsidR="00C4134B">
        <w:rPr>
          <w:sz w:val="28"/>
          <w:szCs w:val="28"/>
        </w:rPr>
        <w:t xml:space="preserve"> Единым </w:t>
      </w:r>
      <w:r w:rsidRPr="00CA7AFB">
        <w:rPr>
          <w:sz w:val="28"/>
          <w:szCs w:val="28"/>
        </w:rPr>
        <w:t>регламентом.</w:t>
      </w:r>
    </w:p>
    <w:p w14:paraId="4E55B2B5" w14:textId="77777777" w:rsidR="00CA7AFB" w:rsidRPr="00CA7AFB" w:rsidRDefault="00FD2889" w:rsidP="00B0662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CA7AFB" w:rsidRPr="00CA7AFB">
        <w:rPr>
          <w:sz w:val="28"/>
          <w:szCs w:val="28"/>
        </w:rPr>
        <w:t>.</w:t>
      </w:r>
      <w:r w:rsidR="00CA7AFB" w:rsidRPr="00CA7AFB">
        <w:rPr>
          <w:sz w:val="28"/>
          <w:szCs w:val="28"/>
        </w:rPr>
        <w:tab/>
        <w:t>Обращение и приложенные к нему материалы подлежат рассмотрению на заседании Совета</w:t>
      </w:r>
      <w:r w:rsidR="00C4134B">
        <w:rPr>
          <w:sz w:val="28"/>
          <w:szCs w:val="28"/>
        </w:rPr>
        <w:t xml:space="preserve"> по инвестициям</w:t>
      </w:r>
      <w:r w:rsidR="00CA7AFB" w:rsidRPr="00CA7AFB">
        <w:rPr>
          <w:sz w:val="28"/>
          <w:szCs w:val="28"/>
        </w:rPr>
        <w:t xml:space="preserve"> в течение месяца с даты поступления документов </w:t>
      </w:r>
      <w:r w:rsidR="00704FDD">
        <w:rPr>
          <w:sz w:val="28"/>
          <w:szCs w:val="28"/>
        </w:rPr>
        <w:t xml:space="preserve">от </w:t>
      </w:r>
      <w:r w:rsidR="00CA7AFB" w:rsidRPr="00CA7AFB">
        <w:rPr>
          <w:sz w:val="28"/>
          <w:szCs w:val="28"/>
        </w:rPr>
        <w:t>инициа</w:t>
      </w:r>
      <w:r w:rsidR="00C4134B">
        <w:rPr>
          <w:sz w:val="28"/>
          <w:szCs w:val="28"/>
        </w:rPr>
        <w:t>тора инвестиционного проекта в У</w:t>
      </w:r>
      <w:r w:rsidR="00CA7AFB" w:rsidRPr="00CA7AFB">
        <w:rPr>
          <w:sz w:val="28"/>
          <w:szCs w:val="28"/>
        </w:rPr>
        <w:t>полномоченный орган.</w:t>
      </w:r>
    </w:p>
    <w:p w14:paraId="48B5A458" w14:textId="03DC7751" w:rsidR="00AB76AC" w:rsidRDefault="00FD2889" w:rsidP="00B0662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2.6</w:t>
      </w:r>
      <w:r w:rsidR="00CA7AFB" w:rsidRPr="00CA7AFB">
        <w:rPr>
          <w:sz w:val="28"/>
          <w:szCs w:val="28"/>
        </w:rPr>
        <w:t>.</w:t>
      </w:r>
      <w:r w:rsidR="00CA7AFB" w:rsidRPr="00CA7AFB">
        <w:rPr>
          <w:sz w:val="28"/>
          <w:szCs w:val="28"/>
        </w:rPr>
        <w:tab/>
        <w:t>По результатам рассмотрения проекта Совет</w:t>
      </w:r>
      <w:r w:rsidR="00C4134B">
        <w:rPr>
          <w:sz w:val="28"/>
          <w:szCs w:val="28"/>
        </w:rPr>
        <w:t xml:space="preserve"> по </w:t>
      </w:r>
      <w:proofErr w:type="gramStart"/>
      <w:r w:rsidR="00C4134B">
        <w:rPr>
          <w:sz w:val="28"/>
          <w:szCs w:val="28"/>
        </w:rPr>
        <w:t xml:space="preserve">инвестициям </w:t>
      </w:r>
      <w:r w:rsidR="00CA7AFB" w:rsidRPr="00CA7AFB">
        <w:rPr>
          <w:sz w:val="28"/>
          <w:szCs w:val="28"/>
        </w:rPr>
        <w:t xml:space="preserve"> выносит</w:t>
      </w:r>
      <w:proofErr w:type="gramEnd"/>
      <w:r w:rsidR="00CA7AFB" w:rsidRPr="00CA7AFB">
        <w:rPr>
          <w:sz w:val="28"/>
          <w:szCs w:val="28"/>
        </w:rPr>
        <w:t xml:space="preserve"> решение о це</w:t>
      </w:r>
      <w:r w:rsidR="00C4134B">
        <w:rPr>
          <w:sz w:val="28"/>
          <w:szCs w:val="28"/>
        </w:rPr>
        <w:t>лесообразности или нецелесообраз</w:t>
      </w:r>
      <w:r w:rsidR="00CA7AFB" w:rsidRPr="00CA7AFB">
        <w:rPr>
          <w:sz w:val="28"/>
          <w:szCs w:val="28"/>
        </w:rPr>
        <w:t>ности реализации инвестиционного проекта</w:t>
      </w:r>
      <w:r w:rsidR="00C4134B">
        <w:rPr>
          <w:sz w:val="28"/>
          <w:szCs w:val="28"/>
        </w:rPr>
        <w:t xml:space="preserve">  </w:t>
      </w:r>
      <w:r w:rsidR="00C4134B" w:rsidRPr="00C4134B">
        <w:rPr>
          <w:sz w:val="28"/>
          <w:szCs w:val="28"/>
        </w:rPr>
        <w:t>на территории</w:t>
      </w:r>
      <w:r w:rsidR="00C4134B">
        <w:rPr>
          <w:sz w:val="28"/>
          <w:szCs w:val="28"/>
        </w:rPr>
        <w:t xml:space="preserve">  </w:t>
      </w:r>
      <w:r w:rsidR="00F32B16">
        <w:rPr>
          <w:sz w:val="28"/>
          <w:szCs w:val="28"/>
        </w:rPr>
        <w:t>муниципального района Похвистневский</w:t>
      </w:r>
      <w:r w:rsidR="00C4134B">
        <w:rPr>
          <w:sz w:val="28"/>
          <w:szCs w:val="28"/>
        </w:rPr>
        <w:t>, необходимости (возможности) оказания поддержки органами местного самоуправления инициатору инвестиционного проекта, определяет формы сопровождения</w:t>
      </w:r>
      <w:r w:rsidR="00704FDD">
        <w:rPr>
          <w:sz w:val="28"/>
          <w:szCs w:val="28"/>
        </w:rPr>
        <w:t xml:space="preserve"> инвестиционного </w:t>
      </w:r>
      <w:r w:rsidR="00C4134B">
        <w:rPr>
          <w:sz w:val="28"/>
          <w:szCs w:val="28"/>
        </w:rPr>
        <w:t xml:space="preserve"> проекта. </w:t>
      </w:r>
    </w:p>
    <w:p w14:paraId="7B6E8E98" w14:textId="7C8D87C9" w:rsidR="00AB76AC" w:rsidRPr="00AB76AC" w:rsidRDefault="00AB76AC" w:rsidP="00B0662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2.7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случае принятия решения о целесообразности реализации инвестиционного проекта на территории </w:t>
      </w:r>
      <w:r w:rsidR="00F32B16">
        <w:rPr>
          <w:sz w:val="28"/>
          <w:szCs w:val="28"/>
        </w:rPr>
        <w:t>муниципального района Похвистневский</w:t>
      </w:r>
      <w:r w:rsidR="00F32B16" w:rsidRPr="00AB76AC">
        <w:rPr>
          <w:sz w:val="28"/>
          <w:szCs w:val="28"/>
        </w:rPr>
        <w:t xml:space="preserve"> </w:t>
      </w:r>
      <w:r w:rsidRPr="00AB76AC">
        <w:rPr>
          <w:sz w:val="28"/>
          <w:szCs w:val="28"/>
        </w:rPr>
        <w:t>Совет по инвестициям определяет куратора инвестиционного проекта.</w:t>
      </w:r>
      <w:r>
        <w:rPr>
          <w:sz w:val="28"/>
          <w:szCs w:val="28"/>
        </w:rPr>
        <w:t xml:space="preserve"> </w:t>
      </w:r>
      <w:r w:rsidRPr="00AB76AC">
        <w:rPr>
          <w:sz w:val="28"/>
          <w:szCs w:val="28"/>
        </w:rPr>
        <w:t>Кураторами инвестиционных проек</w:t>
      </w:r>
      <w:r w:rsidR="005F423B">
        <w:rPr>
          <w:sz w:val="28"/>
          <w:szCs w:val="28"/>
        </w:rPr>
        <w:t>тов являются заместители Главы А</w:t>
      </w:r>
      <w:r w:rsidRPr="00AB76AC">
        <w:rPr>
          <w:sz w:val="28"/>
          <w:szCs w:val="28"/>
        </w:rPr>
        <w:t xml:space="preserve">дминистрации </w:t>
      </w:r>
      <w:r w:rsidR="00F32B16">
        <w:rPr>
          <w:sz w:val="28"/>
          <w:szCs w:val="28"/>
        </w:rPr>
        <w:t>муниципального района Похвистневский</w:t>
      </w:r>
      <w:r w:rsidRPr="00AB76AC">
        <w:rPr>
          <w:sz w:val="28"/>
          <w:szCs w:val="28"/>
        </w:rPr>
        <w:t xml:space="preserve"> в соответствии с отраслевой сферой деятельности.                                                             </w:t>
      </w:r>
    </w:p>
    <w:p w14:paraId="1D3D0FAE" w14:textId="77777777" w:rsidR="000117FE" w:rsidRDefault="000117FE" w:rsidP="00B0662A">
      <w:pPr>
        <w:pStyle w:val="af2"/>
        <w:autoSpaceDE w:val="0"/>
        <w:autoSpaceDN w:val="0"/>
        <w:adjustRightInd w:val="0"/>
        <w:spacing w:after="0"/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14:paraId="4A8F53D6" w14:textId="77777777" w:rsidR="00E930C1" w:rsidRDefault="00E930C1" w:rsidP="00B0662A">
      <w:pPr>
        <w:pStyle w:val="af2"/>
        <w:autoSpaceDE w:val="0"/>
        <w:autoSpaceDN w:val="0"/>
        <w:adjustRightInd w:val="0"/>
        <w:spacing w:after="0"/>
        <w:ind w:lef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3.Формы сопровождения инвестиционных проектов</w:t>
      </w:r>
    </w:p>
    <w:p w14:paraId="77901979" w14:textId="30478F96" w:rsidR="00E930C1" w:rsidRDefault="004F1F65" w:rsidP="00B0662A">
      <w:pPr>
        <w:pStyle w:val="af2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На </w:t>
      </w:r>
      <w:r w:rsidRPr="00F32B16">
        <w:rPr>
          <w:rFonts w:ascii="Times New Roman" w:hAnsi="Times New Roman"/>
          <w:sz w:val="28"/>
          <w:szCs w:val="28"/>
        </w:rPr>
        <w:t>терри</w:t>
      </w:r>
      <w:r w:rsidR="00FD2889" w:rsidRPr="00F32B16">
        <w:rPr>
          <w:rFonts w:ascii="Times New Roman" w:hAnsi="Times New Roman"/>
          <w:sz w:val="28"/>
          <w:szCs w:val="28"/>
        </w:rPr>
        <w:t xml:space="preserve">тории </w:t>
      </w:r>
      <w:r w:rsidR="00F32B16" w:rsidRPr="00F32B16">
        <w:rPr>
          <w:rFonts w:ascii="Times New Roman" w:hAnsi="Times New Roman"/>
          <w:sz w:val="28"/>
          <w:szCs w:val="28"/>
        </w:rPr>
        <w:t>муниципального района Похвистневский</w:t>
      </w:r>
      <w:r w:rsidR="00F32B16">
        <w:rPr>
          <w:rFonts w:ascii="Times New Roman" w:hAnsi="Times New Roman"/>
          <w:sz w:val="28"/>
          <w:szCs w:val="28"/>
        </w:rPr>
        <w:t xml:space="preserve"> </w:t>
      </w:r>
      <w:r w:rsidR="00FD2889">
        <w:rPr>
          <w:rFonts w:ascii="Times New Roman" w:hAnsi="Times New Roman"/>
          <w:sz w:val="28"/>
          <w:szCs w:val="28"/>
        </w:rPr>
        <w:t>для инициаторов</w:t>
      </w:r>
      <w:r>
        <w:rPr>
          <w:rFonts w:ascii="Times New Roman" w:hAnsi="Times New Roman"/>
          <w:sz w:val="28"/>
          <w:szCs w:val="28"/>
        </w:rPr>
        <w:t xml:space="preserve"> инвестиционных проектов предусмотрены следующие формы сопровождения инвестиционных проектов:</w:t>
      </w:r>
    </w:p>
    <w:p w14:paraId="6E2E23E6" w14:textId="77777777" w:rsidR="004F1F65" w:rsidRDefault="0085152A" w:rsidP="00B0662A">
      <w:pPr>
        <w:pStyle w:val="af2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1F65">
        <w:rPr>
          <w:rFonts w:ascii="Times New Roman" w:hAnsi="Times New Roman"/>
          <w:sz w:val="28"/>
          <w:szCs w:val="28"/>
        </w:rPr>
        <w:t>информационно – консультационное сопровождение инвестиционного проекта;</w:t>
      </w:r>
    </w:p>
    <w:p w14:paraId="7B2432F3" w14:textId="77777777" w:rsidR="004F1F65" w:rsidRDefault="004F1F65" w:rsidP="00B0662A">
      <w:pPr>
        <w:pStyle w:val="af2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организационное сопровождение инвестиционного проекта.</w:t>
      </w:r>
    </w:p>
    <w:p w14:paraId="36C392FB" w14:textId="77777777" w:rsidR="004F1F65" w:rsidRPr="004F1F65" w:rsidRDefault="004F1F65" w:rsidP="00B0662A">
      <w:pPr>
        <w:pStyle w:val="af2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4F1F65">
        <w:rPr>
          <w:rFonts w:ascii="Times New Roman" w:hAnsi="Times New Roman"/>
          <w:sz w:val="28"/>
          <w:szCs w:val="28"/>
        </w:rPr>
        <w:t>3.2.</w:t>
      </w:r>
      <w:r w:rsidRPr="004F1F65">
        <w:rPr>
          <w:rFonts w:ascii="Times New Roman" w:hAnsi="Times New Roman"/>
          <w:sz w:val="28"/>
          <w:szCs w:val="28"/>
        </w:rPr>
        <w:tab/>
        <w:t>Информационно-консуль</w:t>
      </w:r>
      <w:r>
        <w:rPr>
          <w:rFonts w:ascii="Times New Roman" w:hAnsi="Times New Roman"/>
          <w:sz w:val="28"/>
          <w:szCs w:val="28"/>
        </w:rPr>
        <w:t>тационное сопровождение инвестиционного</w:t>
      </w:r>
      <w:r w:rsidRPr="004F1F65">
        <w:rPr>
          <w:rFonts w:ascii="Times New Roman" w:hAnsi="Times New Roman"/>
          <w:sz w:val="28"/>
          <w:szCs w:val="28"/>
        </w:rPr>
        <w:t xml:space="preserve"> проекта включает в себя подготовку предложений и предоставление инициаторам инвестиционных проектов информации на безвозмездной основе:</w:t>
      </w:r>
    </w:p>
    <w:p w14:paraId="07EA8705" w14:textId="77777777" w:rsidR="004F1F65" w:rsidRPr="004F1F65" w:rsidRDefault="00FD2889" w:rsidP="00B0662A">
      <w:pPr>
        <w:pStyle w:val="af2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4F1F65" w:rsidRPr="004F1F65">
        <w:rPr>
          <w:rFonts w:ascii="Times New Roman" w:hAnsi="Times New Roman"/>
          <w:sz w:val="28"/>
          <w:szCs w:val="28"/>
        </w:rPr>
        <w:t>а) по механизмам и возможным инструментам поддержки, на которые может претендовать инициатор инвестиционного проекта в соответствии с действующим законодательством;</w:t>
      </w:r>
    </w:p>
    <w:p w14:paraId="4B4A8A81" w14:textId="3AD55678" w:rsidR="004F1F65" w:rsidRPr="004F1F65" w:rsidRDefault="00FD2889" w:rsidP="00B0662A">
      <w:pPr>
        <w:pStyle w:val="af2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AB295A">
        <w:rPr>
          <w:rFonts w:ascii="Times New Roman" w:hAnsi="Times New Roman"/>
          <w:sz w:val="28"/>
          <w:szCs w:val="28"/>
        </w:rPr>
        <w:t>б</w:t>
      </w:r>
      <w:r w:rsidR="004F1F65" w:rsidRPr="004F1F65">
        <w:rPr>
          <w:rFonts w:ascii="Times New Roman" w:hAnsi="Times New Roman"/>
          <w:sz w:val="28"/>
          <w:szCs w:val="28"/>
        </w:rPr>
        <w:t>) по имеющимся на территор</w:t>
      </w:r>
      <w:r w:rsidR="004F1F65">
        <w:rPr>
          <w:rFonts w:ascii="Times New Roman" w:hAnsi="Times New Roman"/>
          <w:sz w:val="28"/>
          <w:szCs w:val="28"/>
        </w:rPr>
        <w:t xml:space="preserve">ии </w:t>
      </w:r>
      <w:r w:rsidR="00F32B16" w:rsidRPr="00F32B16">
        <w:rPr>
          <w:rFonts w:ascii="Times New Roman" w:hAnsi="Times New Roman"/>
          <w:sz w:val="28"/>
          <w:szCs w:val="28"/>
        </w:rPr>
        <w:t>муниципального района Похвистневский</w:t>
      </w:r>
      <w:r w:rsidR="00F32B16">
        <w:rPr>
          <w:rFonts w:ascii="Times New Roman" w:hAnsi="Times New Roman"/>
          <w:sz w:val="28"/>
          <w:szCs w:val="28"/>
        </w:rPr>
        <w:t xml:space="preserve"> </w:t>
      </w:r>
      <w:r w:rsidR="004F1F65">
        <w:rPr>
          <w:rFonts w:ascii="Times New Roman" w:hAnsi="Times New Roman"/>
          <w:sz w:val="28"/>
          <w:szCs w:val="28"/>
        </w:rPr>
        <w:t>инвестиционным площадкам для реализации инвестиционных проектов;</w:t>
      </w:r>
    </w:p>
    <w:p w14:paraId="05B05FD7" w14:textId="2254C15E" w:rsidR="004F1F65" w:rsidRDefault="00FD2889" w:rsidP="00B0662A">
      <w:pPr>
        <w:pStyle w:val="af2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4F1F65" w:rsidRPr="004F1F65">
        <w:rPr>
          <w:rFonts w:ascii="Times New Roman" w:hAnsi="Times New Roman"/>
          <w:sz w:val="28"/>
          <w:szCs w:val="28"/>
        </w:rPr>
        <w:t xml:space="preserve">в) об инвестиционных возможностях и инвестиционном потенциале </w:t>
      </w:r>
      <w:r w:rsidR="00E05CF8" w:rsidRPr="00F32B16">
        <w:rPr>
          <w:rFonts w:ascii="Times New Roman" w:hAnsi="Times New Roman"/>
          <w:sz w:val="28"/>
          <w:szCs w:val="28"/>
        </w:rPr>
        <w:t>муниципального района Похвистневский</w:t>
      </w:r>
      <w:r w:rsidR="004F1F65">
        <w:rPr>
          <w:rFonts w:ascii="Times New Roman" w:hAnsi="Times New Roman"/>
          <w:sz w:val="28"/>
          <w:szCs w:val="28"/>
        </w:rPr>
        <w:t>;</w:t>
      </w:r>
    </w:p>
    <w:p w14:paraId="5A5980F0" w14:textId="2DE1C084" w:rsidR="004F1F65" w:rsidRDefault="00FD2889" w:rsidP="00B0662A">
      <w:pPr>
        <w:pStyle w:val="af2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B295A">
        <w:rPr>
          <w:rFonts w:ascii="Times New Roman" w:hAnsi="Times New Roman"/>
          <w:sz w:val="28"/>
          <w:szCs w:val="28"/>
        </w:rPr>
        <w:t xml:space="preserve">  </w:t>
      </w:r>
      <w:r w:rsidR="007821F6">
        <w:rPr>
          <w:rFonts w:ascii="Times New Roman" w:hAnsi="Times New Roman"/>
          <w:sz w:val="28"/>
          <w:szCs w:val="28"/>
        </w:rPr>
        <w:t xml:space="preserve">г) по иным </w:t>
      </w:r>
      <w:r w:rsidR="0085152A">
        <w:rPr>
          <w:rFonts w:ascii="Times New Roman" w:hAnsi="Times New Roman"/>
          <w:sz w:val="28"/>
          <w:szCs w:val="28"/>
        </w:rPr>
        <w:t xml:space="preserve">вопросам, </w:t>
      </w:r>
      <w:r w:rsidR="005F423B">
        <w:rPr>
          <w:rFonts w:ascii="Times New Roman" w:hAnsi="Times New Roman"/>
          <w:sz w:val="28"/>
          <w:szCs w:val="28"/>
        </w:rPr>
        <w:t xml:space="preserve">относящимся </w:t>
      </w:r>
      <w:r w:rsidR="007821F6">
        <w:rPr>
          <w:rFonts w:ascii="Times New Roman" w:hAnsi="Times New Roman"/>
          <w:sz w:val="28"/>
          <w:szCs w:val="28"/>
        </w:rPr>
        <w:t>к инвестиционной</w:t>
      </w:r>
      <w:r w:rsidR="004F1F65" w:rsidRPr="004F1F65">
        <w:rPr>
          <w:rFonts w:ascii="Times New Roman" w:hAnsi="Times New Roman"/>
          <w:sz w:val="28"/>
          <w:szCs w:val="28"/>
        </w:rPr>
        <w:t xml:space="preserve"> деятельности</w:t>
      </w:r>
      <w:r w:rsidR="004F1F65">
        <w:rPr>
          <w:rFonts w:ascii="Times New Roman" w:hAnsi="Times New Roman"/>
          <w:sz w:val="28"/>
          <w:szCs w:val="28"/>
        </w:rPr>
        <w:t xml:space="preserve"> </w:t>
      </w:r>
      <w:r w:rsidR="00E05CF8" w:rsidRPr="00F32B16">
        <w:rPr>
          <w:rFonts w:ascii="Times New Roman" w:hAnsi="Times New Roman"/>
          <w:sz w:val="28"/>
          <w:szCs w:val="28"/>
        </w:rPr>
        <w:t>муниципального района Похвистневский</w:t>
      </w:r>
      <w:r w:rsidR="004F1F65">
        <w:rPr>
          <w:rFonts w:ascii="Times New Roman" w:hAnsi="Times New Roman"/>
          <w:sz w:val="28"/>
          <w:szCs w:val="28"/>
        </w:rPr>
        <w:t>.</w:t>
      </w:r>
    </w:p>
    <w:p w14:paraId="36B45C1E" w14:textId="77777777" w:rsidR="004F1F65" w:rsidRPr="004F1F65" w:rsidRDefault="004F1F65" w:rsidP="00B0662A">
      <w:pPr>
        <w:pStyle w:val="af2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3.3. </w:t>
      </w:r>
      <w:r w:rsidRPr="004F1F65">
        <w:rPr>
          <w:rFonts w:ascii="Times New Roman" w:hAnsi="Times New Roman"/>
          <w:sz w:val="28"/>
          <w:szCs w:val="28"/>
        </w:rPr>
        <w:t>Организационн</w:t>
      </w:r>
      <w:r>
        <w:rPr>
          <w:rFonts w:ascii="Times New Roman" w:hAnsi="Times New Roman"/>
          <w:sz w:val="28"/>
          <w:szCs w:val="28"/>
        </w:rPr>
        <w:t>ое сопровождение инвестиционных</w:t>
      </w:r>
      <w:r w:rsidRPr="004F1F65">
        <w:rPr>
          <w:rFonts w:ascii="Times New Roman" w:hAnsi="Times New Roman"/>
          <w:sz w:val="28"/>
          <w:szCs w:val="28"/>
        </w:rPr>
        <w:t xml:space="preserve"> проектов осуществляется в целях сокращен</w:t>
      </w:r>
      <w:r>
        <w:rPr>
          <w:rFonts w:ascii="Times New Roman" w:hAnsi="Times New Roman"/>
          <w:sz w:val="28"/>
          <w:szCs w:val="28"/>
        </w:rPr>
        <w:t>ия сроков рассмотрения вопросов</w:t>
      </w:r>
      <w:r w:rsidRPr="004F1F65">
        <w:rPr>
          <w:rFonts w:ascii="Times New Roman" w:hAnsi="Times New Roman"/>
          <w:sz w:val="28"/>
          <w:szCs w:val="28"/>
        </w:rPr>
        <w:t xml:space="preserve">, возникающих </w:t>
      </w:r>
      <w:r>
        <w:rPr>
          <w:rFonts w:ascii="Times New Roman" w:hAnsi="Times New Roman"/>
          <w:sz w:val="28"/>
          <w:szCs w:val="28"/>
        </w:rPr>
        <w:t>в ходе реализации инвестиционно</w:t>
      </w:r>
      <w:r w:rsidRPr="004F1F65">
        <w:rPr>
          <w:rFonts w:ascii="Times New Roman" w:hAnsi="Times New Roman"/>
          <w:sz w:val="28"/>
          <w:szCs w:val="28"/>
        </w:rPr>
        <w:t>го проекта, и включает в себя</w:t>
      </w:r>
      <w:r>
        <w:rPr>
          <w:rFonts w:ascii="Times New Roman" w:hAnsi="Times New Roman"/>
          <w:sz w:val="28"/>
          <w:szCs w:val="28"/>
        </w:rPr>
        <w:t xml:space="preserve"> мероприятия:</w:t>
      </w:r>
    </w:p>
    <w:p w14:paraId="403EB813" w14:textId="77777777" w:rsidR="004F1F65" w:rsidRPr="004F1F65" w:rsidRDefault="00FD2889" w:rsidP="00B0662A">
      <w:pPr>
        <w:pStyle w:val="af2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B295A">
        <w:rPr>
          <w:rFonts w:ascii="Times New Roman" w:hAnsi="Times New Roman"/>
          <w:sz w:val="28"/>
          <w:szCs w:val="28"/>
        </w:rPr>
        <w:t xml:space="preserve"> </w:t>
      </w:r>
      <w:r w:rsidR="004F1F65" w:rsidRPr="004F1F65">
        <w:rPr>
          <w:rFonts w:ascii="Times New Roman" w:hAnsi="Times New Roman"/>
          <w:sz w:val="28"/>
          <w:szCs w:val="28"/>
        </w:rPr>
        <w:t>а) по оперативной организации переговоров, встреч, совещаний, консультаций, направленных на решение вопросов, возникающих в процессе</w:t>
      </w:r>
      <w:r w:rsidR="004F1F65">
        <w:rPr>
          <w:rFonts w:ascii="Times New Roman" w:hAnsi="Times New Roman"/>
          <w:sz w:val="28"/>
          <w:szCs w:val="28"/>
        </w:rPr>
        <w:t xml:space="preserve"> реализации инвестиционного проекта;</w:t>
      </w:r>
    </w:p>
    <w:p w14:paraId="41288E30" w14:textId="21CEAAFF" w:rsidR="004F1F65" w:rsidRPr="004F1F65" w:rsidRDefault="00FD2889" w:rsidP="00B0662A">
      <w:pPr>
        <w:pStyle w:val="af2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B295A">
        <w:rPr>
          <w:rFonts w:ascii="Times New Roman" w:hAnsi="Times New Roman"/>
          <w:sz w:val="28"/>
          <w:szCs w:val="28"/>
        </w:rPr>
        <w:t xml:space="preserve"> б</w:t>
      </w:r>
      <w:r w:rsidR="004F1F65" w:rsidRPr="004F1F65">
        <w:rPr>
          <w:rFonts w:ascii="Times New Roman" w:hAnsi="Times New Roman"/>
          <w:sz w:val="28"/>
          <w:szCs w:val="28"/>
        </w:rPr>
        <w:t xml:space="preserve">) по осуществлению мер содействия в прохождении инициатором инвестиционного проекта установленных законодательством </w:t>
      </w:r>
      <w:r w:rsidR="004F1F65">
        <w:rPr>
          <w:rFonts w:ascii="Times New Roman" w:hAnsi="Times New Roman"/>
          <w:sz w:val="28"/>
          <w:szCs w:val="28"/>
        </w:rPr>
        <w:t>Росси</w:t>
      </w:r>
      <w:r w:rsidR="004F1F65" w:rsidRPr="004F1F65">
        <w:rPr>
          <w:rFonts w:ascii="Times New Roman" w:hAnsi="Times New Roman"/>
          <w:sz w:val="28"/>
          <w:szCs w:val="28"/>
        </w:rPr>
        <w:t>й</w:t>
      </w:r>
      <w:r w:rsidR="004F1F65">
        <w:rPr>
          <w:rFonts w:ascii="Times New Roman" w:hAnsi="Times New Roman"/>
          <w:sz w:val="28"/>
          <w:szCs w:val="28"/>
        </w:rPr>
        <w:t xml:space="preserve">ской </w:t>
      </w:r>
      <w:r w:rsidR="004F1F65" w:rsidRPr="004F1F65">
        <w:rPr>
          <w:rFonts w:ascii="Times New Roman" w:hAnsi="Times New Roman"/>
          <w:sz w:val="28"/>
          <w:szCs w:val="28"/>
        </w:rPr>
        <w:t>Федерации, Самарской</w:t>
      </w:r>
      <w:r w:rsidR="004F1F65">
        <w:rPr>
          <w:rFonts w:ascii="Times New Roman" w:hAnsi="Times New Roman"/>
          <w:sz w:val="28"/>
          <w:szCs w:val="28"/>
        </w:rPr>
        <w:t xml:space="preserve"> области, </w:t>
      </w:r>
      <w:r w:rsidR="00E05CF8" w:rsidRPr="00F32B16">
        <w:rPr>
          <w:rFonts w:ascii="Times New Roman" w:hAnsi="Times New Roman"/>
          <w:sz w:val="28"/>
          <w:szCs w:val="28"/>
        </w:rPr>
        <w:t>муниципального района Похвистневский</w:t>
      </w:r>
      <w:r w:rsidR="00E05CF8">
        <w:rPr>
          <w:rFonts w:ascii="Times New Roman" w:hAnsi="Times New Roman"/>
          <w:sz w:val="28"/>
          <w:szCs w:val="28"/>
        </w:rPr>
        <w:t xml:space="preserve"> </w:t>
      </w:r>
      <w:r w:rsidR="00615A2C">
        <w:rPr>
          <w:rFonts w:ascii="Times New Roman" w:hAnsi="Times New Roman"/>
          <w:sz w:val="28"/>
          <w:szCs w:val="28"/>
        </w:rPr>
        <w:lastRenderedPageBreak/>
        <w:t>процедур</w:t>
      </w:r>
      <w:r w:rsidR="004F1F65" w:rsidRPr="004F1F65">
        <w:rPr>
          <w:rFonts w:ascii="Times New Roman" w:hAnsi="Times New Roman"/>
          <w:sz w:val="28"/>
          <w:szCs w:val="28"/>
        </w:rPr>
        <w:t xml:space="preserve"> согласований, разрешений, необходимых для</w:t>
      </w:r>
      <w:r>
        <w:rPr>
          <w:rFonts w:ascii="Times New Roman" w:hAnsi="Times New Roman"/>
          <w:sz w:val="28"/>
          <w:szCs w:val="28"/>
        </w:rPr>
        <w:t xml:space="preserve"> реализации инвестиционного проекта;</w:t>
      </w:r>
    </w:p>
    <w:p w14:paraId="4BE3A6BF" w14:textId="77777777" w:rsidR="00FD2889" w:rsidRDefault="00FD2889" w:rsidP="00B0662A">
      <w:pPr>
        <w:pStyle w:val="af2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B295A">
        <w:rPr>
          <w:rFonts w:ascii="Times New Roman" w:hAnsi="Times New Roman"/>
          <w:sz w:val="28"/>
          <w:szCs w:val="28"/>
        </w:rPr>
        <w:t xml:space="preserve"> в</w:t>
      </w:r>
      <w:r w:rsidR="004F1F65" w:rsidRPr="004F1F65">
        <w:rPr>
          <w:rFonts w:ascii="Times New Roman" w:hAnsi="Times New Roman"/>
          <w:sz w:val="28"/>
          <w:szCs w:val="28"/>
        </w:rPr>
        <w:t>) по оказанию содействия в поиске дополнительного финансирования для реализации инвестиционных проектов, нефинансовых партнеров (по снабжению, внедрению новых технологий, продвижению продукции и т.д.);</w:t>
      </w:r>
    </w:p>
    <w:p w14:paraId="7780C905" w14:textId="0E64C514" w:rsidR="004F1F65" w:rsidRPr="004F1F65" w:rsidRDefault="00FD2889" w:rsidP="00B0662A">
      <w:pPr>
        <w:pStyle w:val="af2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B2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AB295A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) </w:t>
      </w:r>
      <w:r w:rsidR="004F1F65" w:rsidRPr="004F1F65">
        <w:rPr>
          <w:rFonts w:ascii="Times New Roman" w:hAnsi="Times New Roman"/>
          <w:sz w:val="28"/>
          <w:szCs w:val="28"/>
        </w:rPr>
        <w:t>по размещению информации</w:t>
      </w:r>
      <w:r w:rsidR="0085152A">
        <w:rPr>
          <w:rFonts w:ascii="Times New Roman" w:hAnsi="Times New Roman"/>
          <w:sz w:val="28"/>
          <w:szCs w:val="28"/>
        </w:rPr>
        <w:t xml:space="preserve"> об инвестиционных проектах, реализуемых</w:t>
      </w:r>
      <w:r w:rsidR="004F1F65" w:rsidRPr="004F1F65">
        <w:rPr>
          <w:rFonts w:ascii="Times New Roman" w:hAnsi="Times New Roman"/>
          <w:sz w:val="28"/>
          <w:szCs w:val="28"/>
        </w:rPr>
        <w:t xml:space="preserve"> и (или) планируемых к реализации на т</w:t>
      </w:r>
      <w:r w:rsidR="0085152A">
        <w:rPr>
          <w:rFonts w:ascii="Times New Roman" w:hAnsi="Times New Roman"/>
          <w:sz w:val="28"/>
          <w:szCs w:val="28"/>
        </w:rPr>
        <w:t xml:space="preserve">ерритории </w:t>
      </w:r>
      <w:r w:rsidR="00E05CF8" w:rsidRPr="00F32B16">
        <w:rPr>
          <w:rFonts w:ascii="Times New Roman" w:hAnsi="Times New Roman"/>
          <w:sz w:val="28"/>
          <w:szCs w:val="28"/>
        </w:rPr>
        <w:t>муниципального района Похвистневский</w:t>
      </w:r>
      <w:r w:rsidR="0085152A">
        <w:rPr>
          <w:rFonts w:ascii="Times New Roman" w:hAnsi="Times New Roman"/>
          <w:sz w:val="28"/>
          <w:szCs w:val="28"/>
        </w:rPr>
        <w:t xml:space="preserve">, на сайте </w:t>
      </w:r>
      <w:r w:rsidR="0085152A" w:rsidRPr="00FD2889">
        <w:rPr>
          <w:rFonts w:ascii="Times New Roman" w:hAnsi="Times New Roman"/>
          <w:sz w:val="28"/>
          <w:szCs w:val="28"/>
        </w:rPr>
        <w:t xml:space="preserve">Администрации </w:t>
      </w:r>
      <w:r w:rsidR="00E05CF8" w:rsidRPr="00F32B16">
        <w:rPr>
          <w:rFonts w:ascii="Times New Roman" w:hAnsi="Times New Roman"/>
          <w:sz w:val="28"/>
          <w:szCs w:val="28"/>
        </w:rPr>
        <w:t>муниципального района Похвистневский</w:t>
      </w:r>
      <w:r w:rsidRPr="00FD2889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85152A" w:rsidRPr="00FD2889">
        <w:rPr>
          <w:rFonts w:ascii="Times New Roman" w:hAnsi="Times New Roman"/>
          <w:sz w:val="28"/>
          <w:szCs w:val="28"/>
        </w:rPr>
        <w:t xml:space="preserve"> в сети Интернет </w:t>
      </w:r>
      <w:r w:rsidR="00E05CF8" w:rsidRPr="00E05CF8">
        <w:rPr>
          <w:rFonts w:ascii="Times New Roman" w:hAnsi="Times New Roman"/>
          <w:sz w:val="28"/>
          <w:szCs w:val="28"/>
        </w:rPr>
        <w:t>http://www.pohr.ru/</w:t>
      </w:r>
    </w:p>
    <w:p w14:paraId="22ACCAA4" w14:textId="77777777" w:rsidR="0085152A" w:rsidRDefault="0085152A" w:rsidP="00B0662A">
      <w:pPr>
        <w:pStyle w:val="af2"/>
        <w:autoSpaceDE w:val="0"/>
        <w:autoSpaceDN w:val="0"/>
        <w:adjustRightInd w:val="0"/>
        <w:spacing w:after="0"/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14:paraId="59E6B8F0" w14:textId="77777777" w:rsidR="003A77A7" w:rsidRDefault="004013BE" w:rsidP="00B0662A">
      <w:pPr>
        <w:pStyle w:val="af2"/>
        <w:autoSpaceDE w:val="0"/>
        <w:autoSpaceDN w:val="0"/>
        <w:adjustRightInd w:val="0"/>
        <w:spacing w:after="0"/>
        <w:ind w:left="284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013BE">
        <w:rPr>
          <w:rFonts w:ascii="Times New Roman" w:hAnsi="Times New Roman"/>
          <w:b/>
          <w:sz w:val="28"/>
          <w:szCs w:val="28"/>
        </w:rPr>
        <w:t>4.</w:t>
      </w:r>
      <w:r w:rsidR="0012036D" w:rsidRPr="004013BE">
        <w:rPr>
          <w:rFonts w:ascii="Times New Roman" w:hAnsi="Times New Roman"/>
          <w:b/>
          <w:sz w:val="28"/>
          <w:szCs w:val="28"/>
        </w:rPr>
        <w:t xml:space="preserve">Порядок сопровождения инвестиционных проектов </w:t>
      </w:r>
    </w:p>
    <w:p w14:paraId="0351B458" w14:textId="77777777" w:rsidR="0012036D" w:rsidRPr="004013BE" w:rsidRDefault="0012036D" w:rsidP="00B0662A">
      <w:pPr>
        <w:pStyle w:val="af2"/>
        <w:autoSpaceDE w:val="0"/>
        <w:autoSpaceDN w:val="0"/>
        <w:adjustRightInd w:val="0"/>
        <w:spacing w:after="0"/>
        <w:ind w:left="284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013BE">
        <w:rPr>
          <w:rFonts w:ascii="Times New Roman" w:hAnsi="Times New Roman"/>
          <w:b/>
          <w:sz w:val="28"/>
          <w:szCs w:val="28"/>
        </w:rPr>
        <w:t>при их реализации.</w:t>
      </w:r>
    </w:p>
    <w:p w14:paraId="70804FAF" w14:textId="77777777" w:rsidR="00FD2889" w:rsidRDefault="00C856EA" w:rsidP="00B0662A">
      <w:pPr>
        <w:pStyle w:val="af2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FD2889">
        <w:rPr>
          <w:rFonts w:ascii="Times New Roman" w:hAnsi="Times New Roman"/>
          <w:sz w:val="28"/>
          <w:szCs w:val="28"/>
        </w:rPr>
        <w:t xml:space="preserve">   </w:t>
      </w:r>
      <w:r w:rsidRPr="00C856EA">
        <w:rPr>
          <w:rFonts w:ascii="Times New Roman" w:hAnsi="Times New Roman"/>
          <w:sz w:val="28"/>
          <w:szCs w:val="28"/>
        </w:rPr>
        <w:t>4.1.</w:t>
      </w:r>
      <w:r w:rsidR="00AB76AC">
        <w:rPr>
          <w:rFonts w:ascii="Times New Roman" w:hAnsi="Times New Roman"/>
          <w:sz w:val="28"/>
          <w:szCs w:val="28"/>
        </w:rPr>
        <w:t xml:space="preserve"> </w:t>
      </w:r>
      <w:r w:rsidRPr="00C856EA">
        <w:rPr>
          <w:rFonts w:ascii="Times New Roman" w:hAnsi="Times New Roman"/>
          <w:sz w:val="28"/>
          <w:szCs w:val="28"/>
        </w:rPr>
        <w:t>Сопровождение инвестиционных проектов на стадии их реализации осуществляется Уполномоченным органом и куратором инвестиционного проекта.</w:t>
      </w:r>
    </w:p>
    <w:p w14:paraId="057DE3DE" w14:textId="7487A2C9" w:rsidR="00C856EA" w:rsidRPr="00C856EA" w:rsidRDefault="00C856EA" w:rsidP="00B0662A">
      <w:pPr>
        <w:pStyle w:val="af2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D288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4.2.</w:t>
      </w:r>
      <w:r w:rsidR="00AB76A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На основании решения С</w:t>
      </w:r>
      <w:r w:rsidRPr="00C856EA">
        <w:rPr>
          <w:rFonts w:ascii="Times New Roman" w:hAnsi="Times New Roman"/>
          <w:sz w:val="28"/>
          <w:szCs w:val="28"/>
        </w:rPr>
        <w:t>овета по инвестициям</w:t>
      </w:r>
      <w:r w:rsidR="00AB76AC">
        <w:rPr>
          <w:rFonts w:ascii="Times New Roman" w:hAnsi="Times New Roman"/>
          <w:sz w:val="28"/>
          <w:szCs w:val="28"/>
        </w:rPr>
        <w:t xml:space="preserve"> </w:t>
      </w:r>
      <w:r w:rsidRPr="00C856EA">
        <w:rPr>
          <w:rFonts w:ascii="Times New Roman" w:hAnsi="Times New Roman"/>
          <w:sz w:val="28"/>
          <w:szCs w:val="28"/>
        </w:rPr>
        <w:t xml:space="preserve"> </w:t>
      </w:r>
      <w:r w:rsidR="00AB76AC">
        <w:rPr>
          <w:rFonts w:ascii="Times New Roman" w:hAnsi="Times New Roman"/>
          <w:sz w:val="28"/>
          <w:szCs w:val="28"/>
        </w:rPr>
        <w:t xml:space="preserve"> </w:t>
      </w:r>
      <w:r w:rsidR="00AB76AC" w:rsidRPr="00AB76AC">
        <w:rPr>
          <w:rFonts w:ascii="Times New Roman" w:hAnsi="Times New Roman"/>
          <w:sz w:val="28"/>
          <w:szCs w:val="28"/>
        </w:rPr>
        <w:t xml:space="preserve">о целесообразности реализации инвестиционного проекта на территории </w:t>
      </w:r>
      <w:r w:rsidR="00A3613F" w:rsidRPr="00F32B16">
        <w:rPr>
          <w:rFonts w:ascii="Times New Roman" w:hAnsi="Times New Roman"/>
          <w:sz w:val="28"/>
          <w:szCs w:val="28"/>
        </w:rPr>
        <w:t>муниципального района Похвистневский</w:t>
      </w:r>
      <w:r w:rsidR="00AB76AC" w:rsidRPr="00AB76AC">
        <w:rPr>
          <w:rFonts w:ascii="Times New Roman" w:hAnsi="Times New Roman"/>
          <w:sz w:val="28"/>
          <w:szCs w:val="28"/>
        </w:rPr>
        <w:t>,</w:t>
      </w:r>
      <w:r w:rsidR="00AB76AC">
        <w:rPr>
          <w:rFonts w:ascii="Times New Roman" w:hAnsi="Times New Roman"/>
          <w:sz w:val="28"/>
          <w:szCs w:val="28"/>
        </w:rPr>
        <w:t xml:space="preserve"> </w:t>
      </w:r>
      <w:r w:rsidRPr="00C856EA">
        <w:rPr>
          <w:rFonts w:ascii="Times New Roman" w:hAnsi="Times New Roman"/>
          <w:sz w:val="28"/>
          <w:szCs w:val="28"/>
        </w:rPr>
        <w:t>Уполномоченный орган направляет уведомление об определении куратора инициатору инв</w:t>
      </w:r>
      <w:r>
        <w:rPr>
          <w:rFonts w:ascii="Times New Roman" w:hAnsi="Times New Roman"/>
          <w:sz w:val="28"/>
          <w:szCs w:val="28"/>
        </w:rPr>
        <w:t>естиционного проекта в течение трех рабочих</w:t>
      </w:r>
      <w:r w:rsidR="00AB76AC">
        <w:rPr>
          <w:rFonts w:ascii="Times New Roman" w:hAnsi="Times New Roman"/>
          <w:sz w:val="28"/>
          <w:szCs w:val="28"/>
        </w:rPr>
        <w:t xml:space="preserve"> дней</w:t>
      </w:r>
      <w:r w:rsidRPr="00C856EA">
        <w:rPr>
          <w:rFonts w:ascii="Times New Roman" w:hAnsi="Times New Roman"/>
          <w:sz w:val="28"/>
          <w:szCs w:val="28"/>
        </w:rPr>
        <w:t>, а также уведомляет куратора.</w:t>
      </w:r>
    </w:p>
    <w:p w14:paraId="499B666F" w14:textId="127CDEED" w:rsidR="00C856EA" w:rsidRPr="00C856EA" w:rsidRDefault="00FD2889" w:rsidP="00B0662A">
      <w:pPr>
        <w:pStyle w:val="af2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856EA" w:rsidRPr="00C856EA">
        <w:rPr>
          <w:rFonts w:ascii="Times New Roman" w:hAnsi="Times New Roman"/>
          <w:sz w:val="28"/>
          <w:szCs w:val="28"/>
        </w:rPr>
        <w:t>4.3.</w:t>
      </w:r>
      <w:r w:rsidR="00A3613F">
        <w:rPr>
          <w:rFonts w:ascii="Times New Roman" w:hAnsi="Times New Roman"/>
          <w:sz w:val="28"/>
          <w:szCs w:val="28"/>
        </w:rPr>
        <w:t xml:space="preserve"> </w:t>
      </w:r>
      <w:r w:rsidR="00C856EA" w:rsidRPr="00C856EA">
        <w:rPr>
          <w:rFonts w:ascii="Times New Roman" w:hAnsi="Times New Roman"/>
          <w:sz w:val="28"/>
          <w:szCs w:val="28"/>
        </w:rPr>
        <w:t>Кураторы после получения уведомления об определении куратора инвестиционных проектов осуществляют их сопровождение. К функциям кураторов инвестиционных проектов по сопровождению относятся:</w:t>
      </w:r>
    </w:p>
    <w:p w14:paraId="69B57F4C" w14:textId="77777777" w:rsidR="00C856EA" w:rsidRPr="00C856EA" w:rsidRDefault="00FD2889" w:rsidP="00B0662A">
      <w:pPr>
        <w:pStyle w:val="af2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856EA" w:rsidRPr="00C856EA">
        <w:rPr>
          <w:rFonts w:ascii="Times New Roman" w:hAnsi="Times New Roman"/>
          <w:sz w:val="28"/>
          <w:szCs w:val="28"/>
        </w:rPr>
        <w:t>- определение списка согласительных и разрешительных процедур, необходимых конкретному инвестору;</w:t>
      </w:r>
    </w:p>
    <w:p w14:paraId="72E171AE" w14:textId="79EF2000" w:rsidR="00C856EA" w:rsidRPr="00C856EA" w:rsidRDefault="00FD2889" w:rsidP="00B0662A">
      <w:pPr>
        <w:pStyle w:val="af2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856EA" w:rsidRPr="00C856EA">
        <w:rPr>
          <w:rFonts w:ascii="Times New Roman" w:hAnsi="Times New Roman"/>
          <w:sz w:val="28"/>
          <w:szCs w:val="28"/>
        </w:rPr>
        <w:t>- организация взаимодействия субъект</w:t>
      </w:r>
      <w:r w:rsidR="00C856EA">
        <w:rPr>
          <w:rFonts w:ascii="Times New Roman" w:hAnsi="Times New Roman"/>
          <w:sz w:val="28"/>
          <w:szCs w:val="28"/>
        </w:rPr>
        <w:t>ов инвестиционной деятельности с территориальными органами</w:t>
      </w:r>
      <w:r w:rsidR="00C856EA" w:rsidRPr="00C856EA">
        <w:rPr>
          <w:rFonts w:ascii="Times New Roman" w:hAnsi="Times New Roman"/>
          <w:sz w:val="28"/>
          <w:szCs w:val="28"/>
        </w:rPr>
        <w:t xml:space="preserve"> федеральных органов</w:t>
      </w:r>
      <w:r w:rsidR="00C856EA">
        <w:rPr>
          <w:rFonts w:ascii="Times New Roman" w:hAnsi="Times New Roman"/>
          <w:sz w:val="28"/>
          <w:szCs w:val="28"/>
        </w:rPr>
        <w:t xml:space="preserve"> исполнительной власти, исполнительными органами</w:t>
      </w:r>
      <w:r w:rsidR="006A46C2">
        <w:rPr>
          <w:rFonts w:ascii="Times New Roman" w:hAnsi="Times New Roman"/>
          <w:sz w:val="28"/>
          <w:szCs w:val="28"/>
        </w:rPr>
        <w:t xml:space="preserve"> государственной власти, органами</w:t>
      </w:r>
      <w:r w:rsidR="00C856EA" w:rsidRPr="00C856EA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A3613F" w:rsidRPr="00F32B16">
        <w:rPr>
          <w:rFonts w:ascii="Times New Roman" w:hAnsi="Times New Roman"/>
          <w:sz w:val="28"/>
          <w:szCs w:val="28"/>
        </w:rPr>
        <w:t>муниципального района Похвистневский</w:t>
      </w:r>
      <w:r w:rsidR="00C856EA">
        <w:rPr>
          <w:rFonts w:ascii="Times New Roman" w:hAnsi="Times New Roman"/>
          <w:sz w:val="28"/>
          <w:szCs w:val="28"/>
        </w:rPr>
        <w:t>, подведомственными организациями</w:t>
      </w:r>
      <w:r w:rsidR="00C856EA" w:rsidRPr="00C856EA">
        <w:rPr>
          <w:rFonts w:ascii="Times New Roman" w:hAnsi="Times New Roman"/>
          <w:sz w:val="28"/>
          <w:szCs w:val="28"/>
        </w:rPr>
        <w:t xml:space="preserve"> по вопросам проведения подготовительных, согласительных и разрешительных процедур в ходе подготовки и реализации инвестиционных проектов.</w:t>
      </w:r>
    </w:p>
    <w:p w14:paraId="4DD30FB4" w14:textId="05BA6ACB" w:rsidR="00FD2889" w:rsidRDefault="00C856EA" w:rsidP="00B0662A">
      <w:pPr>
        <w:pStyle w:val="af2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D2889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4.5. </w:t>
      </w:r>
      <w:r w:rsidR="00AB295A" w:rsidRPr="00AB295A">
        <w:rPr>
          <w:rFonts w:ascii="Times New Roman" w:hAnsi="Times New Roman"/>
          <w:sz w:val="28"/>
          <w:szCs w:val="28"/>
        </w:rPr>
        <w:t>После принятия инициатором инвестиционного проекта решения о месте размещения объекта инвестиций и на основании решения Совета</w:t>
      </w:r>
      <w:r w:rsidR="00934E13">
        <w:rPr>
          <w:rFonts w:ascii="Times New Roman" w:hAnsi="Times New Roman"/>
          <w:sz w:val="28"/>
          <w:szCs w:val="28"/>
        </w:rPr>
        <w:t xml:space="preserve"> по инвестициям</w:t>
      </w:r>
      <w:r w:rsidR="00AB295A" w:rsidRPr="00AB295A">
        <w:rPr>
          <w:rFonts w:ascii="Times New Roman" w:hAnsi="Times New Roman"/>
          <w:sz w:val="28"/>
          <w:szCs w:val="28"/>
        </w:rPr>
        <w:t xml:space="preserve"> о целесообразности реализации инвестиционного проекта на территории </w:t>
      </w:r>
      <w:r w:rsidR="00A3613F" w:rsidRPr="00F32B16">
        <w:rPr>
          <w:rFonts w:ascii="Times New Roman" w:hAnsi="Times New Roman"/>
          <w:sz w:val="28"/>
          <w:szCs w:val="28"/>
        </w:rPr>
        <w:t>муниципального района Похвистневский</w:t>
      </w:r>
      <w:r w:rsidR="00934E13">
        <w:rPr>
          <w:rFonts w:ascii="Times New Roman" w:hAnsi="Times New Roman"/>
          <w:sz w:val="28"/>
          <w:szCs w:val="28"/>
        </w:rPr>
        <w:t xml:space="preserve"> </w:t>
      </w:r>
      <w:r w:rsidR="00AB295A" w:rsidRPr="00AB295A">
        <w:rPr>
          <w:rFonts w:ascii="Times New Roman" w:hAnsi="Times New Roman"/>
          <w:sz w:val="28"/>
          <w:szCs w:val="28"/>
        </w:rPr>
        <w:t xml:space="preserve">и </w:t>
      </w:r>
      <w:r w:rsidR="00934E13">
        <w:rPr>
          <w:rFonts w:ascii="Times New Roman" w:hAnsi="Times New Roman"/>
          <w:sz w:val="28"/>
          <w:szCs w:val="28"/>
        </w:rPr>
        <w:t>необходимости (возможности) оказания поддержки, У</w:t>
      </w:r>
      <w:r w:rsidR="00AB295A" w:rsidRPr="00AB295A">
        <w:rPr>
          <w:rFonts w:ascii="Times New Roman" w:hAnsi="Times New Roman"/>
          <w:sz w:val="28"/>
          <w:szCs w:val="28"/>
        </w:rPr>
        <w:t>полномоченный орган совместно с инициатором инвестиционного проекта р</w:t>
      </w:r>
      <w:r w:rsidR="00934E13">
        <w:rPr>
          <w:rFonts w:ascii="Times New Roman" w:hAnsi="Times New Roman"/>
          <w:sz w:val="28"/>
          <w:szCs w:val="28"/>
        </w:rPr>
        <w:t xml:space="preserve">азрабатывает и утверждает </w:t>
      </w:r>
      <w:r w:rsidR="00934E13" w:rsidRPr="00615A2C">
        <w:rPr>
          <w:rFonts w:ascii="Times New Roman" w:hAnsi="Times New Roman"/>
          <w:sz w:val="28"/>
          <w:szCs w:val="28"/>
        </w:rPr>
        <w:t>план-</w:t>
      </w:r>
      <w:r w:rsidR="00AB295A" w:rsidRPr="00615A2C">
        <w:rPr>
          <w:rFonts w:ascii="Times New Roman" w:hAnsi="Times New Roman"/>
          <w:sz w:val="28"/>
          <w:szCs w:val="28"/>
        </w:rPr>
        <w:t>график</w:t>
      </w:r>
      <w:r w:rsidR="00615A2C" w:rsidRPr="00615A2C">
        <w:rPr>
          <w:rFonts w:ascii="Times New Roman" w:hAnsi="Times New Roman"/>
          <w:sz w:val="28"/>
          <w:szCs w:val="28"/>
        </w:rPr>
        <w:t xml:space="preserve"> в соответствии с приложением 2 к настоящему Единому регламенту</w:t>
      </w:r>
      <w:r w:rsidR="00AB295A" w:rsidRPr="00615A2C">
        <w:rPr>
          <w:rFonts w:ascii="Times New Roman" w:hAnsi="Times New Roman"/>
          <w:sz w:val="28"/>
          <w:szCs w:val="28"/>
        </w:rPr>
        <w:t>,</w:t>
      </w:r>
      <w:r w:rsidR="00AB295A" w:rsidRPr="00AB295A">
        <w:rPr>
          <w:rFonts w:ascii="Times New Roman" w:hAnsi="Times New Roman"/>
          <w:sz w:val="28"/>
          <w:szCs w:val="28"/>
        </w:rPr>
        <w:t xml:space="preserve"> который содержит перечень необходимых для реализации проекта административных процедур с указанием сроков реализации.</w:t>
      </w:r>
    </w:p>
    <w:p w14:paraId="350E5105" w14:textId="77777777" w:rsidR="00AB295A" w:rsidRPr="00AB295A" w:rsidRDefault="00FD2889" w:rsidP="00B0662A">
      <w:pPr>
        <w:pStyle w:val="af2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AB295A" w:rsidRPr="00AB295A">
        <w:rPr>
          <w:rFonts w:ascii="Times New Roman" w:hAnsi="Times New Roman"/>
          <w:sz w:val="28"/>
          <w:szCs w:val="28"/>
        </w:rPr>
        <w:t xml:space="preserve">Уполномоченный </w:t>
      </w:r>
      <w:proofErr w:type="gramStart"/>
      <w:r w:rsidR="00AB295A" w:rsidRPr="00AB295A">
        <w:rPr>
          <w:rFonts w:ascii="Times New Roman" w:hAnsi="Times New Roman"/>
          <w:sz w:val="28"/>
          <w:szCs w:val="28"/>
        </w:rPr>
        <w:t>орган</w:t>
      </w:r>
      <w:proofErr w:type="gramEnd"/>
      <w:r w:rsidR="00615A2C">
        <w:rPr>
          <w:rFonts w:ascii="Times New Roman" w:hAnsi="Times New Roman"/>
          <w:sz w:val="28"/>
          <w:szCs w:val="28"/>
        </w:rPr>
        <w:t xml:space="preserve"> и куратор инвестиционного проекта осуществляю</w:t>
      </w:r>
      <w:r w:rsidR="00AB295A" w:rsidRPr="00AB295A">
        <w:rPr>
          <w:rFonts w:ascii="Times New Roman" w:hAnsi="Times New Roman"/>
          <w:sz w:val="28"/>
          <w:szCs w:val="28"/>
        </w:rPr>
        <w:t>т необходимые процедуры сопровождения   инвестиционного проекта, в течение всего срока его реализации в соответствии с планом-графиком.</w:t>
      </w:r>
    </w:p>
    <w:p w14:paraId="0147047D" w14:textId="77777777" w:rsidR="0085152A" w:rsidRDefault="00AB295A" w:rsidP="00B0662A">
      <w:pPr>
        <w:pStyle w:val="af2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295A">
        <w:rPr>
          <w:rFonts w:ascii="Times New Roman" w:hAnsi="Times New Roman"/>
          <w:sz w:val="28"/>
          <w:szCs w:val="28"/>
        </w:rPr>
        <w:t>4.6.</w:t>
      </w:r>
      <w:r w:rsidRPr="00AB295A">
        <w:rPr>
          <w:rFonts w:ascii="Times New Roman" w:hAnsi="Times New Roman"/>
          <w:sz w:val="28"/>
          <w:szCs w:val="28"/>
        </w:rPr>
        <w:tab/>
        <w:t>По окончании реал</w:t>
      </w:r>
      <w:r w:rsidR="00934E13">
        <w:rPr>
          <w:rFonts w:ascii="Times New Roman" w:hAnsi="Times New Roman"/>
          <w:sz w:val="28"/>
          <w:szCs w:val="28"/>
        </w:rPr>
        <w:t>изации инвестиционного проекта У</w:t>
      </w:r>
      <w:r w:rsidRPr="00AB295A">
        <w:rPr>
          <w:rFonts w:ascii="Times New Roman" w:hAnsi="Times New Roman"/>
          <w:sz w:val="28"/>
          <w:szCs w:val="28"/>
        </w:rPr>
        <w:t>полномоченный орган направляет в Совет</w:t>
      </w:r>
      <w:r w:rsidR="00934E13">
        <w:rPr>
          <w:rFonts w:ascii="Times New Roman" w:hAnsi="Times New Roman"/>
          <w:sz w:val="28"/>
          <w:szCs w:val="28"/>
        </w:rPr>
        <w:t xml:space="preserve"> по инвестициям</w:t>
      </w:r>
      <w:r w:rsidRPr="00AB295A">
        <w:rPr>
          <w:rFonts w:ascii="Times New Roman" w:hAnsi="Times New Roman"/>
          <w:sz w:val="28"/>
          <w:szCs w:val="28"/>
        </w:rPr>
        <w:t xml:space="preserve"> информацию о результатах его реализации.</w:t>
      </w:r>
    </w:p>
    <w:p w14:paraId="07E0CFF5" w14:textId="77777777" w:rsidR="0085152A" w:rsidRPr="006A46C2" w:rsidRDefault="006A46C2" w:rsidP="00B0662A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85152A" w:rsidRPr="006A46C2">
        <w:rPr>
          <w:b/>
          <w:sz w:val="28"/>
          <w:szCs w:val="28"/>
        </w:rPr>
        <w:t>.Ведение реестра инвестиционных проектов</w:t>
      </w:r>
    </w:p>
    <w:p w14:paraId="56969280" w14:textId="77777777" w:rsidR="006A46C2" w:rsidRPr="006A46C2" w:rsidRDefault="006A46C2" w:rsidP="00B0662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A46C2">
        <w:rPr>
          <w:sz w:val="28"/>
          <w:szCs w:val="28"/>
        </w:rPr>
        <w:t>5.1.</w:t>
      </w:r>
      <w:r w:rsidRPr="006A46C2">
        <w:rPr>
          <w:sz w:val="28"/>
          <w:szCs w:val="28"/>
        </w:rPr>
        <w:tab/>
        <w:t>Включение инвестиционного</w:t>
      </w:r>
      <w:r>
        <w:rPr>
          <w:sz w:val="28"/>
          <w:szCs w:val="28"/>
        </w:rPr>
        <w:t xml:space="preserve"> проекта в реестр инвестиционных проектов производится У</w:t>
      </w:r>
      <w:r w:rsidRPr="006A46C2">
        <w:rPr>
          <w:sz w:val="28"/>
          <w:szCs w:val="28"/>
        </w:rPr>
        <w:t>полномоченным органом на основании решения Совета</w:t>
      </w:r>
      <w:r>
        <w:rPr>
          <w:sz w:val="28"/>
          <w:szCs w:val="28"/>
        </w:rPr>
        <w:t xml:space="preserve"> по инвестициям</w:t>
      </w:r>
      <w:r w:rsidRPr="006A46C2">
        <w:rPr>
          <w:sz w:val="28"/>
          <w:szCs w:val="28"/>
        </w:rPr>
        <w:t>.</w:t>
      </w:r>
    </w:p>
    <w:p w14:paraId="697F2C4D" w14:textId="17F5A27E" w:rsidR="006A46C2" w:rsidRPr="006A46C2" w:rsidRDefault="006A46C2" w:rsidP="00B0662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A46C2">
        <w:rPr>
          <w:sz w:val="28"/>
          <w:szCs w:val="28"/>
        </w:rPr>
        <w:t xml:space="preserve">Форма реестра инвестиционных проектов, реализуемых и (или) планируемых к реализации на </w:t>
      </w:r>
      <w:r>
        <w:rPr>
          <w:sz w:val="28"/>
          <w:szCs w:val="28"/>
        </w:rPr>
        <w:t xml:space="preserve">территории </w:t>
      </w:r>
      <w:r w:rsidR="00A3613F" w:rsidRPr="00F32B16">
        <w:rPr>
          <w:sz w:val="28"/>
          <w:szCs w:val="28"/>
        </w:rPr>
        <w:t>муниципального района Похвистневский</w:t>
      </w:r>
      <w:r w:rsidRPr="006A46C2">
        <w:rPr>
          <w:sz w:val="28"/>
          <w:szCs w:val="28"/>
        </w:rPr>
        <w:t xml:space="preserve">, приведена </w:t>
      </w:r>
      <w:r w:rsidR="000117FE" w:rsidRPr="00615A2C">
        <w:rPr>
          <w:sz w:val="28"/>
          <w:szCs w:val="28"/>
        </w:rPr>
        <w:t>в приложении 3</w:t>
      </w:r>
      <w:r w:rsidRPr="006A46C2">
        <w:rPr>
          <w:sz w:val="28"/>
          <w:szCs w:val="28"/>
        </w:rPr>
        <w:t xml:space="preserve"> к</w:t>
      </w:r>
      <w:r w:rsidR="00C62D3B">
        <w:rPr>
          <w:sz w:val="28"/>
          <w:szCs w:val="28"/>
        </w:rPr>
        <w:t xml:space="preserve"> Единому</w:t>
      </w:r>
      <w:r w:rsidRPr="006A46C2">
        <w:rPr>
          <w:sz w:val="28"/>
          <w:szCs w:val="28"/>
        </w:rPr>
        <w:t xml:space="preserve"> регламенту.</w:t>
      </w:r>
    </w:p>
    <w:p w14:paraId="4ED3686E" w14:textId="77777777" w:rsidR="006A46C2" w:rsidRPr="006A46C2" w:rsidRDefault="006A46C2" w:rsidP="00B0662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A46C2">
        <w:rPr>
          <w:sz w:val="28"/>
          <w:szCs w:val="28"/>
        </w:rPr>
        <w:t>5.2.</w:t>
      </w:r>
      <w:r w:rsidRPr="006A46C2">
        <w:rPr>
          <w:sz w:val="28"/>
          <w:szCs w:val="28"/>
        </w:rPr>
        <w:tab/>
        <w:t xml:space="preserve">В течение пяти рабочих дней с даты принятия Советом </w:t>
      </w:r>
      <w:r>
        <w:rPr>
          <w:sz w:val="28"/>
          <w:szCs w:val="28"/>
        </w:rPr>
        <w:t>по инвестициям решения У</w:t>
      </w:r>
      <w:r w:rsidRPr="006A46C2">
        <w:rPr>
          <w:sz w:val="28"/>
          <w:szCs w:val="28"/>
        </w:rPr>
        <w:t>полномочен</w:t>
      </w:r>
      <w:r>
        <w:rPr>
          <w:sz w:val="28"/>
          <w:szCs w:val="28"/>
        </w:rPr>
        <w:t>ный орган направляет инициатору инвестиционного проекта</w:t>
      </w:r>
      <w:r w:rsidR="00F55F03">
        <w:rPr>
          <w:sz w:val="28"/>
          <w:szCs w:val="28"/>
        </w:rPr>
        <w:t xml:space="preserve"> уведомление о включении инвестиционного проекта в реестр инвестиционных проектов.</w:t>
      </w:r>
    </w:p>
    <w:p w14:paraId="1F5A115D" w14:textId="32B8F990" w:rsidR="00C62D3B" w:rsidRPr="00685A54" w:rsidRDefault="006A46C2" w:rsidP="00B0662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A46C2">
        <w:rPr>
          <w:sz w:val="28"/>
          <w:szCs w:val="28"/>
        </w:rPr>
        <w:t xml:space="preserve"> </w:t>
      </w:r>
      <w:r>
        <w:rPr>
          <w:sz w:val="28"/>
          <w:szCs w:val="28"/>
        </w:rPr>
        <w:t>5.3</w:t>
      </w:r>
      <w:r w:rsidR="0085152A" w:rsidRPr="0085152A">
        <w:rPr>
          <w:sz w:val="28"/>
          <w:szCs w:val="28"/>
        </w:rPr>
        <w:t>.</w:t>
      </w:r>
      <w:r w:rsidRPr="006A46C2">
        <w:t xml:space="preserve"> </w:t>
      </w:r>
      <w:r w:rsidRPr="006A46C2">
        <w:rPr>
          <w:sz w:val="28"/>
          <w:szCs w:val="28"/>
        </w:rPr>
        <w:t>Информация о ходе реализации инвестиционных проектов, включенных в реестр</w:t>
      </w:r>
      <w:r>
        <w:rPr>
          <w:sz w:val="28"/>
          <w:szCs w:val="28"/>
        </w:rPr>
        <w:t xml:space="preserve"> инвестиционных проектов</w:t>
      </w:r>
      <w:r w:rsidR="00C62D3B">
        <w:rPr>
          <w:sz w:val="28"/>
          <w:szCs w:val="28"/>
        </w:rPr>
        <w:t>, размещается Уполномоченным органом на официальном сайте А</w:t>
      </w:r>
      <w:r w:rsidRPr="006A46C2">
        <w:rPr>
          <w:sz w:val="28"/>
          <w:szCs w:val="28"/>
        </w:rPr>
        <w:t>дми</w:t>
      </w:r>
      <w:r w:rsidR="00C62D3B">
        <w:rPr>
          <w:sz w:val="28"/>
          <w:szCs w:val="28"/>
        </w:rPr>
        <w:t xml:space="preserve">нистрации </w:t>
      </w:r>
      <w:r w:rsidR="00685A54">
        <w:rPr>
          <w:sz w:val="28"/>
          <w:szCs w:val="28"/>
        </w:rPr>
        <w:t>муниципального</w:t>
      </w:r>
      <w:r w:rsidR="00C62D3B">
        <w:rPr>
          <w:sz w:val="28"/>
          <w:szCs w:val="28"/>
        </w:rPr>
        <w:t xml:space="preserve"> района</w:t>
      </w:r>
      <w:r w:rsidR="00685A54">
        <w:rPr>
          <w:sz w:val="28"/>
          <w:szCs w:val="28"/>
        </w:rPr>
        <w:t xml:space="preserve"> Похвистневский</w:t>
      </w:r>
      <w:r w:rsidRPr="006A46C2">
        <w:rPr>
          <w:sz w:val="28"/>
          <w:szCs w:val="28"/>
        </w:rPr>
        <w:t xml:space="preserve"> в сети Интернет </w:t>
      </w:r>
      <w:r w:rsidR="00685A54" w:rsidRPr="00685A54">
        <w:rPr>
          <w:sz w:val="28"/>
          <w:szCs w:val="28"/>
        </w:rPr>
        <w:t>http://www.pohr.ru/</w:t>
      </w:r>
      <w:r w:rsidR="00685A54">
        <w:rPr>
          <w:sz w:val="28"/>
          <w:szCs w:val="28"/>
        </w:rPr>
        <w:t>.</w:t>
      </w:r>
    </w:p>
    <w:p w14:paraId="5D58E89C" w14:textId="77777777" w:rsidR="000117FE" w:rsidRDefault="006A46C2" w:rsidP="00B0662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A46C2">
        <w:rPr>
          <w:sz w:val="28"/>
          <w:szCs w:val="28"/>
        </w:rPr>
        <w:t xml:space="preserve"> </w:t>
      </w:r>
    </w:p>
    <w:p w14:paraId="36E0A1FB" w14:textId="77777777" w:rsidR="007A3770" w:rsidRDefault="00C62D3B" w:rsidP="00B0662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olor w:val="22272F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6</w:t>
      </w:r>
      <w:r w:rsidR="007A3770" w:rsidRPr="007A3770">
        <w:rPr>
          <w:b/>
          <w:sz w:val="28"/>
          <w:szCs w:val="28"/>
        </w:rPr>
        <w:t xml:space="preserve">. </w:t>
      </w:r>
      <w:r w:rsidR="007A3770" w:rsidRPr="007A3770">
        <w:rPr>
          <w:b/>
          <w:color w:val="22272F"/>
          <w:sz w:val="28"/>
          <w:szCs w:val="28"/>
          <w:shd w:val="clear" w:color="auto" w:fill="FFFFFF"/>
        </w:rPr>
        <w:t>Контроль за ходом реализации инвестиционных проектов</w:t>
      </w:r>
    </w:p>
    <w:p w14:paraId="62B2F6F1" w14:textId="77777777" w:rsidR="007A3770" w:rsidRPr="007A3770" w:rsidRDefault="006634F3" w:rsidP="00B0662A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62D3B">
        <w:rPr>
          <w:sz w:val="28"/>
          <w:szCs w:val="28"/>
        </w:rPr>
        <w:t>6</w:t>
      </w:r>
      <w:r w:rsidR="007A3770" w:rsidRPr="007A3770">
        <w:rPr>
          <w:sz w:val="28"/>
          <w:szCs w:val="28"/>
        </w:rPr>
        <w:t>.1. Контроль за ходом реализации инвестиционных проектов, включенных в реестр</w:t>
      </w:r>
      <w:r w:rsidR="00C62D3B">
        <w:rPr>
          <w:sz w:val="28"/>
          <w:szCs w:val="28"/>
        </w:rPr>
        <w:t xml:space="preserve"> инвестиционных проектов</w:t>
      </w:r>
      <w:r w:rsidR="007A3770" w:rsidRPr="007A3770">
        <w:rPr>
          <w:sz w:val="28"/>
          <w:szCs w:val="28"/>
        </w:rPr>
        <w:t>, про</w:t>
      </w:r>
      <w:r>
        <w:rPr>
          <w:sz w:val="28"/>
          <w:szCs w:val="28"/>
        </w:rPr>
        <w:t>водится У</w:t>
      </w:r>
      <w:r w:rsidR="007A3770">
        <w:rPr>
          <w:sz w:val="28"/>
          <w:szCs w:val="28"/>
        </w:rPr>
        <w:t>полномоченным</w:t>
      </w:r>
      <w:r w:rsidR="007A3770" w:rsidRPr="007A3770">
        <w:rPr>
          <w:sz w:val="28"/>
          <w:szCs w:val="28"/>
        </w:rPr>
        <w:t xml:space="preserve"> органом в течение всего срока реализации инвестиционного проекта в соответствии с планом-графиком реализации инвестиционного проекта.</w:t>
      </w:r>
    </w:p>
    <w:p w14:paraId="06B876D0" w14:textId="77777777" w:rsidR="007A3770" w:rsidRPr="007A3770" w:rsidRDefault="006634F3" w:rsidP="00B0662A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62D3B">
        <w:rPr>
          <w:sz w:val="28"/>
          <w:szCs w:val="28"/>
        </w:rPr>
        <w:t>6</w:t>
      </w:r>
      <w:r w:rsidR="007A3770" w:rsidRPr="007A3770">
        <w:rPr>
          <w:sz w:val="28"/>
          <w:szCs w:val="28"/>
        </w:rPr>
        <w:t xml:space="preserve">.2. Для проведения контроля за ходом реализации инвестиционного </w:t>
      </w:r>
      <w:r>
        <w:rPr>
          <w:sz w:val="28"/>
          <w:szCs w:val="28"/>
        </w:rPr>
        <w:t>проекта У</w:t>
      </w:r>
      <w:r w:rsidR="007A3770">
        <w:rPr>
          <w:sz w:val="28"/>
          <w:szCs w:val="28"/>
        </w:rPr>
        <w:t>полномоченный</w:t>
      </w:r>
      <w:r w:rsidR="007A3770" w:rsidRPr="007A3770">
        <w:rPr>
          <w:sz w:val="28"/>
          <w:szCs w:val="28"/>
        </w:rPr>
        <w:t xml:space="preserve"> орган осуществляет сбор, анализ и оценку информации о ходе реализации инвестиционного проекта.</w:t>
      </w:r>
    </w:p>
    <w:p w14:paraId="6DB2B551" w14:textId="77777777" w:rsidR="007A3770" w:rsidRPr="007A3770" w:rsidRDefault="006634F3" w:rsidP="00B0662A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62D3B">
        <w:rPr>
          <w:sz w:val="28"/>
          <w:szCs w:val="28"/>
        </w:rPr>
        <w:t>6</w:t>
      </w:r>
      <w:r>
        <w:rPr>
          <w:sz w:val="28"/>
          <w:szCs w:val="28"/>
        </w:rPr>
        <w:t xml:space="preserve">.3. </w:t>
      </w:r>
      <w:r w:rsidR="007A3770" w:rsidRPr="007A3770">
        <w:rPr>
          <w:sz w:val="28"/>
          <w:szCs w:val="28"/>
        </w:rPr>
        <w:t>Инициатор инвестиц</w:t>
      </w:r>
      <w:r w:rsidR="007A3770">
        <w:rPr>
          <w:sz w:val="28"/>
          <w:szCs w:val="28"/>
        </w:rPr>
        <w:t>ионн</w:t>
      </w:r>
      <w:r>
        <w:rPr>
          <w:sz w:val="28"/>
          <w:szCs w:val="28"/>
        </w:rPr>
        <w:t>ого проекта представляет в У</w:t>
      </w:r>
      <w:r w:rsidR="007A3770">
        <w:rPr>
          <w:sz w:val="28"/>
          <w:szCs w:val="28"/>
        </w:rPr>
        <w:t>полномоченный</w:t>
      </w:r>
      <w:r w:rsidR="007A3770" w:rsidRPr="007A3770">
        <w:rPr>
          <w:sz w:val="28"/>
          <w:szCs w:val="28"/>
        </w:rPr>
        <w:t xml:space="preserve"> </w:t>
      </w:r>
      <w:r w:rsidR="007A3770">
        <w:rPr>
          <w:sz w:val="28"/>
          <w:szCs w:val="28"/>
        </w:rPr>
        <w:t xml:space="preserve">орган </w:t>
      </w:r>
      <w:r w:rsidR="007A3770" w:rsidRPr="007A3770">
        <w:rPr>
          <w:sz w:val="28"/>
          <w:szCs w:val="28"/>
        </w:rPr>
        <w:t>раз в квартал, но не позднее 25-го числа месяца, следующего за отчетным периодом, отчет о ходе реализации инвестиционного проект</w:t>
      </w:r>
      <w:r w:rsidR="00B60EF5">
        <w:rPr>
          <w:sz w:val="28"/>
          <w:szCs w:val="28"/>
        </w:rPr>
        <w:t xml:space="preserve">а по форме </w:t>
      </w:r>
      <w:proofErr w:type="gramStart"/>
      <w:r w:rsidR="00B60EF5">
        <w:rPr>
          <w:sz w:val="28"/>
          <w:szCs w:val="28"/>
        </w:rPr>
        <w:t>согласно приложений</w:t>
      </w:r>
      <w:proofErr w:type="gramEnd"/>
      <w:r w:rsidR="00615A2C">
        <w:rPr>
          <w:sz w:val="28"/>
          <w:szCs w:val="28"/>
        </w:rPr>
        <w:t xml:space="preserve"> 5</w:t>
      </w:r>
      <w:r w:rsidR="00AD2EA8">
        <w:rPr>
          <w:sz w:val="28"/>
          <w:szCs w:val="28"/>
        </w:rPr>
        <w:t xml:space="preserve"> и </w:t>
      </w:r>
      <w:r w:rsidR="00615A2C">
        <w:rPr>
          <w:sz w:val="28"/>
          <w:szCs w:val="28"/>
        </w:rPr>
        <w:t>6</w:t>
      </w:r>
      <w:r w:rsidR="007A3770" w:rsidRPr="007A3770">
        <w:rPr>
          <w:sz w:val="28"/>
          <w:szCs w:val="28"/>
        </w:rPr>
        <w:t xml:space="preserve"> к</w:t>
      </w:r>
      <w:r w:rsidR="00615A2C">
        <w:rPr>
          <w:sz w:val="28"/>
          <w:szCs w:val="28"/>
        </w:rPr>
        <w:t xml:space="preserve"> настоящему</w:t>
      </w:r>
      <w:r w:rsidR="007A3770" w:rsidRPr="007A3770">
        <w:rPr>
          <w:sz w:val="28"/>
          <w:szCs w:val="28"/>
        </w:rPr>
        <w:t xml:space="preserve"> </w:t>
      </w:r>
      <w:r w:rsidR="007A3770" w:rsidRPr="00615A2C">
        <w:rPr>
          <w:sz w:val="28"/>
          <w:szCs w:val="28"/>
        </w:rPr>
        <w:t>Единому регламенту.</w:t>
      </w:r>
    </w:p>
    <w:p w14:paraId="7BE2E79F" w14:textId="77777777" w:rsidR="0012036D" w:rsidRPr="0012036D" w:rsidRDefault="006634F3" w:rsidP="00B0662A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62D3B">
        <w:rPr>
          <w:sz w:val="28"/>
          <w:szCs w:val="28"/>
        </w:rPr>
        <w:t>6</w:t>
      </w:r>
      <w:r w:rsidR="007A3770">
        <w:rPr>
          <w:sz w:val="28"/>
          <w:szCs w:val="28"/>
        </w:rPr>
        <w:t>.4</w:t>
      </w:r>
      <w:r w:rsidR="007A3770" w:rsidRPr="007A3770">
        <w:rPr>
          <w:sz w:val="28"/>
          <w:szCs w:val="28"/>
        </w:rPr>
        <w:t>. Информация о результатах контроля за ходом реализации инвестиционных проектов</w:t>
      </w:r>
      <w:r w:rsidR="00C62D3B">
        <w:rPr>
          <w:sz w:val="28"/>
          <w:szCs w:val="28"/>
        </w:rPr>
        <w:t xml:space="preserve"> рассматривается на заседаниях С</w:t>
      </w:r>
      <w:r w:rsidR="007A3770" w:rsidRPr="007A3770">
        <w:rPr>
          <w:sz w:val="28"/>
          <w:szCs w:val="28"/>
        </w:rPr>
        <w:t>овета по инвестициям.</w:t>
      </w:r>
    </w:p>
    <w:p w14:paraId="4ADCC110" w14:textId="77777777" w:rsidR="0012036D" w:rsidRPr="0012036D" w:rsidRDefault="0012036D" w:rsidP="00B0662A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11E757DC" w14:textId="77777777" w:rsidR="00375006" w:rsidRDefault="0012036D" w:rsidP="00B0662A">
      <w:pPr>
        <w:shd w:val="clear" w:color="auto" w:fill="FFFFFF"/>
        <w:spacing w:line="276" w:lineRule="auto"/>
        <w:ind w:left="5040"/>
        <w:jc w:val="right"/>
        <w:rPr>
          <w:sz w:val="28"/>
          <w:szCs w:val="28"/>
        </w:rPr>
      </w:pPr>
      <w:r w:rsidRPr="004013BE">
        <w:rPr>
          <w:sz w:val="28"/>
          <w:szCs w:val="28"/>
        </w:rPr>
        <w:t xml:space="preserve">                                                                                                       </w:t>
      </w:r>
    </w:p>
    <w:p w14:paraId="73224C9D" w14:textId="77777777" w:rsidR="00C62D3B" w:rsidRDefault="00C62D3B" w:rsidP="00B0662A">
      <w:pPr>
        <w:shd w:val="clear" w:color="auto" w:fill="FFFFFF"/>
        <w:spacing w:line="276" w:lineRule="auto"/>
        <w:ind w:left="5040"/>
        <w:jc w:val="right"/>
        <w:rPr>
          <w:sz w:val="28"/>
          <w:szCs w:val="28"/>
        </w:rPr>
      </w:pPr>
    </w:p>
    <w:p w14:paraId="05E21DFF" w14:textId="77777777" w:rsidR="00C62D3B" w:rsidRDefault="00C62D3B" w:rsidP="00B0662A">
      <w:pPr>
        <w:shd w:val="clear" w:color="auto" w:fill="FFFFFF"/>
        <w:spacing w:line="276" w:lineRule="auto"/>
        <w:ind w:left="5040"/>
        <w:jc w:val="right"/>
        <w:rPr>
          <w:sz w:val="28"/>
          <w:szCs w:val="28"/>
        </w:rPr>
      </w:pPr>
    </w:p>
    <w:p w14:paraId="4EA575F6" w14:textId="0881EC77" w:rsidR="00C62D3B" w:rsidRDefault="00C62D3B" w:rsidP="00B0662A">
      <w:pPr>
        <w:shd w:val="clear" w:color="auto" w:fill="FFFFFF"/>
        <w:spacing w:line="276" w:lineRule="auto"/>
        <w:ind w:left="5040"/>
        <w:jc w:val="right"/>
        <w:rPr>
          <w:sz w:val="28"/>
          <w:szCs w:val="28"/>
        </w:rPr>
      </w:pPr>
    </w:p>
    <w:p w14:paraId="0CB7EC66" w14:textId="77777777" w:rsidR="008C2564" w:rsidRPr="00CD5173" w:rsidRDefault="008C2564" w:rsidP="00CD5173">
      <w:pPr>
        <w:shd w:val="clear" w:color="auto" w:fill="FFFFFF"/>
        <w:ind w:left="6096"/>
        <w:jc w:val="center"/>
        <w:rPr>
          <w:sz w:val="24"/>
          <w:szCs w:val="24"/>
        </w:rPr>
      </w:pPr>
      <w:r w:rsidRPr="00CD5173">
        <w:rPr>
          <w:sz w:val="24"/>
          <w:szCs w:val="24"/>
        </w:rPr>
        <w:lastRenderedPageBreak/>
        <w:t>ПРИЛОЖЕНИЕ 1</w:t>
      </w:r>
    </w:p>
    <w:p w14:paraId="06F4C14D" w14:textId="255991D0" w:rsidR="008C2564" w:rsidRPr="00CD5173" w:rsidRDefault="008C2564" w:rsidP="00CD5173">
      <w:pPr>
        <w:shd w:val="clear" w:color="auto" w:fill="FFFFFF"/>
        <w:ind w:left="6096"/>
        <w:jc w:val="center"/>
        <w:rPr>
          <w:sz w:val="24"/>
          <w:szCs w:val="24"/>
        </w:rPr>
      </w:pPr>
      <w:r w:rsidRPr="00CD5173">
        <w:rPr>
          <w:sz w:val="24"/>
          <w:szCs w:val="24"/>
        </w:rPr>
        <w:t>к Единому</w:t>
      </w:r>
      <w:r w:rsidR="00D45939" w:rsidRPr="00CD5173">
        <w:rPr>
          <w:sz w:val="24"/>
          <w:szCs w:val="24"/>
        </w:rPr>
        <w:t xml:space="preserve"> р</w:t>
      </w:r>
      <w:r w:rsidRPr="00CD5173">
        <w:rPr>
          <w:sz w:val="24"/>
          <w:szCs w:val="24"/>
        </w:rPr>
        <w:t>егламенту сопровождения</w:t>
      </w:r>
    </w:p>
    <w:p w14:paraId="76A85BF2" w14:textId="783B9780" w:rsidR="008C2564" w:rsidRPr="00CD5173" w:rsidRDefault="008C2564" w:rsidP="00CD5173">
      <w:pPr>
        <w:ind w:left="6096"/>
        <w:jc w:val="center"/>
        <w:rPr>
          <w:sz w:val="24"/>
          <w:szCs w:val="24"/>
        </w:rPr>
      </w:pPr>
      <w:r w:rsidRPr="00CD5173">
        <w:rPr>
          <w:sz w:val="24"/>
          <w:szCs w:val="24"/>
        </w:rPr>
        <w:t>инвестиционных проектов по</w:t>
      </w:r>
    </w:p>
    <w:p w14:paraId="33DC3CDD" w14:textId="48842C12" w:rsidR="008C2564" w:rsidRPr="00CD5173" w:rsidRDefault="008C2564" w:rsidP="00CD5173">
      <w:pPr>
        <w:ind w:left="6096"/>
        <w:jc w:val="center"/>
        <w:rPr>
          <w:sz w:val="24"/>
          <w:szCs w:val="24"/>
        </w:rPr>
      </w:pPr>
      <w:r w:rsidRPr="00CD5173">
        <w:rPr>
          <w:sz w:val="24"/>
          <w:szCs w:val="24"/>
        </w:rPr>
        <w:t>принципу «одного окна», реализуемых и (или)</w:t>
      </w:r>
    </w:p>
    <w:p w14:paraId="2317BE22" w14:textId="77777777" w:rsidR="008C2564" w:rsidRPr="00CD5173" w:rsidRDefault="008C2564" w:rsidP="00CD5173">
      <w:pPr>
        <w:ind w:left="6096"/>
        <w:jc w:val="center"/>
        <w:rPr>
          <w:sz w:val="24"/>
          <w:szCs w:val="24"/>
        </w:rPr>
      </w:pPr>
      <w:r w:rsidRPr="00CD5173">
        <w:rPr>
          <w:sz w:val="24"/>
          <w:szCs w:val="24"/>
        </w:rPr>
        <w:t>планируемых к реализации на</w:t>
      </w:r>
    </w:p>
    <w:p w14:paraId="60E5DBA4" w14:textId="18F0CA36" w:rsidR="008C2564" w:rsidRPr="00CD5173" w:rsidRDefault="008C2564" w:rsidP="00CD5173">
      <w:pPr>
        <w:ind w:left="6096"/>
        <w:jc w:val="center"/>
        <w:rPr>
          <w:sz w:val="24"/>
          <w:szCs w:val="24"/>
        </w:rPr>
      </w:pPr>
      <w:r w:rsidRPr="00CD5173">
        <w:rPr>
          <w:sz w:val="24"/>
          <w:szCs w:val="24"/>
        </w:rPr>
        <w:t>территории муниципального района</w:t>
      </w:r>
    </w:p>
    <w:p w14:paraId="6D2812BE" w14:textId="05B54CB2" w:rsidR="008C2564" w:rsidRPr="00CD5173" w:rsidRDefault="00CD5173" w:rsidP="00CD5173">
      <w:pPr>
        <w:ind w:left="6096"/>
        <w:jc w:val="center"/>
        <w:rPr>
          <w:sz w:val="24"/>
          <w:szCs w:val="24"/>
        </w:rPr>
      </w:pPr>
      <w:r>
        <w:rPr>
          <w:sz w:val="24"/>
          <w:szCs w:val="24"/>
        </w:rPr>
        <w:t>Похвистневский</w:t>
      </w:r>
    </w:p>
    <w:p w14:paraId="35640001" w14:textId="688A3F26" w:rsidR="008C2564" w:rsidRPr="00CD5173" w:rsidRDefault="008C2564" w:rsidP="00CD5173">
      <w:pPr>
        <w:ind w:left="6096"/>
        <w:jc w:val="center"/>
        <w:rPr>
          <w:sz w:val="24"/>
          <w:szCs w:val="24"/>
        </w:rPr>
      </w:pPr>
      <w:r w:rsidRPr="00CD5173">
        <w:rPr>
          <w:sz w:val="24"/>
          <w:szCs w:val="24"/>
        </w:rPr>
        <w:t>Самарской области</w:t>
      </w:r>
    </w:p>
    <w:p w14:paraId="5860FF4D" w14:textId="77777777" w:rsidR="0012036D" w:rsidRPr="004013BE" w:rsidRDefault="0012036D" w:rsidP="008C2564">
      <w:pPr>
        <w:jc w:val="right"/>
        <w:rPr>
          <w:sz w:val="28"/>
          <w:szCs w:val="28"/>
        </w:rPr>
      </w:pPr>
      <w:r w:rsidRPr="004013BE">
        <w:rPr>
          <w:sz w:val="28"/>
          <w:szCs w:val="28"/>
        </w:rPr>
        <w:t xml:space="preserve">                                          </w:t>
      </w:r>
    </w:p>
    <w:p w14:paraId="56A32303" w14:textId="77777777" w:rsidR="008C2564" w:rsidRDefault="008C2564" w:rsidP="001203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</w:p>
    <w:p w14:paraId="78EAD4DE" w14:textId="77777777" w:rsidR="00C26CB4" w:rsidRDefault="0012036D" w:rsidP="007F3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right"/>
        <w:rPr>
          <w:sz w:val="28"/>
          <w:szCs w:val="28"/>
        </w:rPr>
      </w:pPr>
      <w:r w:rsidRPr="004013BE">
        <w:rPr>
          <w:sz w:val="28"/>
          <w:szCs w:val="28"/>
        </w:rPr>
        <w:t xml:space="preserve">Главе </w:t>
      </w:r>
    </w:p>
    <w:p w14:paraId="4B831A2F" w14:textId="43719EED" w:rsidR="0012036D" w:rsidRPr="004013BE" w:rsidRDefault="00C26CB4" w:rsidP="007F3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12036D" w:rsidRPr="004013BE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Похвистневский</w:t>
      </w:r>
    </w:p>
    <w:p w14:paraId="7F904CB8" w14:textId="77777777" w:rsidR="0012036D" w:rsidRPr="004013BE" w:rsidRDefault="0012036D" w:rsidP="007F3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right"/>
        <w:rPr>
          <w:sz w:val="28"/>
          <w:szCs w:val="28"/>
        </w:rPr>
      </w:pPr>
      <w:r w:rsidRPr="004013BE">
        <w:rPr>
          <w:sz w:val="28"/>
          <w:szCs w:val="28"/>
        </w:rPr>
        <w:t xml:space="preserve">  </w:t>
      </w:r>
      <w:r w:rsidR="00331A97">
        <w:rPr>
          <w:sz w:val="28"/>
          <w:szCs w:val="28"/>
        </w:rPr>
        <w:t xml:space="preserve">                     Самарской </w:t>
      </w:r>
      <w:r w:rsidRPr="004013BE">
        <w:rPr>
          <w:sz w:val="28"/>
          <w:szCs w:val="28"/>
        </w:rPr>
        <w:t>области</w:t>
      </w:r>
    </w:p>
    <w:p w14:paraId="5DDC3244" w14:textId="77777777" w:rsidR="0012036D" w:rsidRPr="004013BE" w:rsidRDefault="0012036D" w:rsidP="007F3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right"/>
        <w:rPr>
          <w:sz w:val="28"/>
          <w:szCs w:val="28"/>
        </w:rPr>
      </w:pPr>
      <w:r w:rsidRPr="004013BE">
        <w:rPr>
          <w:sz w:val="28"/>
          <w:szCs w:val="28"/>
        </w:rPr>
        <w:t xml:space="preserve">                                ___________________________________________</w:t>
      </w:r>
    </w:p>
    <w:p w14:paraId="63814B9E" w14:textId="77777777" w:rsidR="0012036D" w:rsidRPr="004013BE" w:rsidRDefault="0012036D" w:rsidP="007F3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right"/>
        <w:rPr>
          <w:sz w:val="28"/>
          <w:szCs w:val="28"/>
        </w:rPr>
      </w:pPr>
      <w:r w:rsidRPr="004013BE">
        <w:rPr>
          <w:sz w:val="28"/>
          <w:szCs w:val="28"/>
        </w:rPr>
        <w:t xml:space="preserve">                                                                   (Ф.И.О.)</w:t>
      </w:r>
    </w:p>
    <w:p w14:paraId="723EE255" w14:textId="77777777" w:rsidR="0012036D" w:rsidRPr="004013BE" w:rsidRDefault="0012036D" w:rsidP="007F3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right"/>
        <w:rPr>
          <w:sz w:val="28"/>
          <w:szCs w:val="28"/>
        </w:rPr>
      </w:pPr>
      <w:r w:rsidRPr="004013BE">
        <w:rPr>
          <w:sz w:val="28"/>
          <w:szCs w:val="28"/>
        </w:rPr>
        <w:t xml:space="preserve">                                от ________________________________________</w:t>
      </w:r>
    </w:p>
    <w:p w14:paraId="032158D9" w14:textId="5DD8AAB8" w:rsidR="0012036D" w:rsidRPr="00C26CB4" w:rsidRDefault="0012036D" w:rsidP="007F3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right"/>
        <w:rPr>
          <w:sz w:val="22"/>
          <w:szCs w:val="22"/>
        </w:rPr>
      </w:pPr>
      <w:r w:rsidRPr="00C26CB4">
        <w:rPr>
          <w:sz w:val="22"/>
          <w:szCs w:val="22"/>
        </w:rPr>
        <w:t xml:space="preserve">                                           (Ф.И.О., наименование заявителя,</w:t>
      </w:r>
      <w:r w:rsidR="007F35C2">
        <w:rPr>
          <w:sz w:val="22"/>
          <w:szCs w:val="22"/>
        </w:rPr>
        <w:t xml:space="preserve"> </w:t>
      </w:r>
      <w:r w:rsidRPr="00C26CB4">
        <w:rPr>
          <w:sz w:val="22"/>
          <w:szCs w:val="22"/>
        </w:rPr>
        <w:t>паспортные данные)</w:t>
      </w:r>
    </w:p>
    <w:p w14:paraId="315A1EC7" w14:textId="77777777" w:rsidR="0012036D" w:rsidRPr="004013BE" w:rsidRDefault="0012036D" w:rsidP="007F3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right"/>
        <w:rPr>
          <w:sz w:val="28"/>
          <w:szCs w:val="28"/>
        </w:rPr>
      </w:pPr>
      <w:r w:rsidRPr="004013BE">
        <w:rPr>
          <w:sz w:val="28"/>
          <w:szCs w:val="28"/>
        </w:rPr>
        <w:t xml:space="preserve">                                ___________________________________________</w:t>
      </w:r>
    </w:p>
    <w:p w14:paraId="695B76A2" w14:textId="77777777" w:rsidR="0012036D" w:rsidRPr="004013BE" w:rsidRDefault="0012036D" w:rsidP="007F3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right"/>
        <w:rPr>
          <w:sz w:val="28"/>
          <w:szCs w:val="28"/>
        </w:rPr>
      </w:pPr>
      <w:r w:rsidRPr="004013BE">
        <w:rPr>
          <w:sz w:val="28"/>
          <w:szCs w:val="28"/>
        </w:rPr>
        <w:t xml:space="preserve">                                              (</w:t>
      </w:r>
      <w:r w:rsidRPr="00C26CB4">
        <w:rPr>
          <w:sz w:val="22"/>
          <w:szCs w:val="22"/>
        </w:rPr>
        <w:t>адрес регистрации заявителя</w:t>
      </w:r>
      <w:r w:rsidRPr="004013BE">
        <w:rPr>
          <w:sz w:val="28"/>
          <w:szCs w:val="28"/>
        </w:rPr>
        <w:t>)</w:t>
      </w:r>
    </w:p>
    <w:p w14:paraId="74E31A7C" w14:textId="77777777" w:rsidR="0012036D" w:rsidRPr="004013BE" w:rsidRDefault="0012036D" w:rsidP="007F3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right"/>
        <w:rPr>
          <w:sz w:val="28"/>
          <w:szCs w:val="28"/>
        </w:rPr>
      </w:pPr>
      <w:r w:rsidRPr="004013BE">
        <w:rPr>
          <w:sz w:val="28"/>
          <w:szCs w:val="28"/>
        </w:rPr>
        <w:t xml:space="preserve">                                ___________________________________________</w:t>
      </w:r>
    </w:p>
    <w:p w14:paraId="477C0DFE" w14:textId="77777777" w:rsidR="0012036D" w:rsidRPr="004013BE" w:rsidRDefault="0012036D" w:rsidP="007F3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right"/>
        <w:rPr>
          <w:sz w:val="28"/>
          <w:szCs w:val="28"/>
        </w:rPr>
      </w:pPr>
      <w:r w:rsidRPr="004013BE">
        <w:rPr>
          <w:sz w:val="28"/>
          <w:szCs w:val="28"/>
        </w:rPr>
        <w:t xml:space="preserve">                                              </w:t>
      </w:r>
      <w:r w:rsidRPr="00C26CB4">
        <w:rPr>
          <w:sz w:val="22"/>
          <w:szCs w:val="22"/>
        </w:rPr>
        <w:t>(по доверенности в интересах</w:t>
      </w:r>
      <w:r w:rsidRPr="004013BE">
        <w:rPr>
          <w:sz w:val="28"/>
          <w:szCs w:val="28"/>
        </w:rPr>
        <w:t>)</w:t>
      </w:r>
    </w:p>
    <w:p w14:paraId="7D31A85B" w14:textId="77777777" w:rsidR="0012036D" w:rsidRPr="004013BE" w:rsidRDefault="0012036D" w:rsidP="007F3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right"/>
        <w:rPr>
          <w:sz w:val="28"/>
          <w:szCs w:val="28"/>
        </w:rPr>
      </w:pPr>
      <w:r w:rsidRPr="004013BE">
        <w:rPr>
          <w:sz w:val="28"/>
          <w:szCs w:val="28"/>
        </w:rPr>
        <w:t xml:space="preserve">                                                    тел. __________________</w:t>
      </w:r>
    </w:p>
    <w:p w14:paraId="75149827" w14:textId="77777777" w:rsidR="0012036D" w:rsidRPr="004013BE" w:rsidRDefault="0012036D" w:rsidP="007F3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right"/>
        <w:rPr>
          <w:sz w:val="28"/>
          <w:szCs w:val="28"/>
        </w:rPr>
      </w:pPr>
    </w:p>
    <w:p w14:paraId="321DFBFE" w14:textId="77777777" w:rsidR="0012036D" w:rsidRPr="004013BE" w:rsidRDefault="0012036D" w:rsidP="007F3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right"/>
        <w:rPr>
          <w:sz w:val="28"/>
          <w:szCs w:val="28"/>
        </w:rPr>
      </w:pPr>
    </w:p>
    <w:p w14:paraId="4359016F" w14:textId="77777777" w:rsidR="0012036D" w:rsidRDefault="0012036D" w:rsidP="007F3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8"/>
          <w:szCs w:val="28"/>
        </w:rPr>
      </w:pPr>
      <w:r w:rsidRPr="004013BE">
        <w:rPr>
          <w:sz w:val="28"/>
          <w:szCs w:val="28"/>
        </w:rPr>
        <w:t>ОБРАЩЕНИЕ</w:t>
      </w:r>
    </w:p>
    <w:p w14:paraId="4898E813" w14:textId="77777777" w:rsidR="00735AC9" w:rsidRPr="00735AC9" w:rsidRDefault="00735AC9" w:rsidP="007F3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4"/>
          <w:szCs w:val="24"/>
        </w:rPr>
      </w:pPr>
      <w:r w:rsidRPr="00735AC9">
        <w:rPr>
          <w:sz w:val="24"/>
          <w:szCs w:val="24"/>
        </w:rPr>
        <w:t>(оформляется на фирменном бланке инвестора (при наличии))</w:t>
      </w:r>
    </w:p>
    <w:p w14:paraId="3F3D6118" w14:textId="77777777" w:rsidR="0012036D" w:rsidRPr="004013BE" w:rsidRDefault="00C62D3B" w:rsidP="007F3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2036D" w:rsidRPr="004013BE">
        <w:rPr>
          <w:sz w:val="28"/>
          <w:szCs w:val="28"/>
        </w:rPr>
        <w:t xml:space="preserve"> ________________________________________________</w:t>
      </w:r>
      <w:r w:rsidR="00F06C09">
        <w:rPr>
          <w:sz w:val="28"/>
          <w:szCs w:val="28"/>
        </w:rPr>
        <w:t>_______</w:t>
      </w:r>
      <w:r w:rsidR="0012036D" w:rsidRPr="004013BE">
        <w:rPr>
          <w:sz w:val="28"/>
          <w:szCs w:val="28"/>
        </w:rPr>
        <w:t>_________</w:t>
      </w:r>
    </w:p>
    <w:p w14:paraId="30C2A1C6" w14:textId="77777777" w:rsidR="0012036D" w:rsidRPr="00C62D3B" w:rsidRDefault="00C62D3B" w:rsidP="007F3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4"/>
          <w:szCs w:val="24"/>
        </w:rPr>
      </w:pPr>
      <w:r w:rsidRPr="00C62D3B">
        <w:rPr>
          <w:sz w:val="24"/>
          <w:szCs w:val="24"/>
        </w:rPr>
        <w:t>(полное наименование инициатора инвестиционного проекта</w:t>
      </w:r>
      <w:r w:rsidR="0012036D" w:rsidRPr="00C62D3B">
        <w:rPr>
          <w:sz w:val="24"/>
          <w:szCs w:val="24"/>
        </w:rPr>
        <w:t>)</w:t>
      </w:r>
    </w:p>
    <w:p w14:paraId="35C4EA6B" w14:textId="0EBBB102" w:rsidR="00C62D3B" w:rsidRPr="004013BE" w:rsidRDefault="00C62D3B" w:rsidP="007F3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Просит оказать содействие по реализации инвестиционного проекта на территории муниципального района </w:t>
      </w:r>
      <w:r w:rsidR="00E056EB">
        <w:rPr>
          <w:sz w:val="28"/>
          <w:szCs w:val="28"/>
        </w:rPr>
        <w:t>Похвистневский</w:t>
      </w:r>
      <w:r>
        <w:rPr>
          <w:sz w:val="28"/>
          <w:szCs w:val="28"/>
        </w:rPr>
        <w:t xml:space="preserve"> Самарской области</w:t>
      </w:r>
    </w:p>
    <w:p w14:paraId="5E61DB45" w14:textId="77777777" w:rsidR="0012036D" w:rsidRPr="004013BE" w:rsidRDefault="0012036D" w:rsidP="007F3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4013BE">
        <w:rPr>
          <w:sz w:val="28"/>
          <w:szCs w:val="28"/>
        </w:rPr>
        <w:t>________________________________________________________</w:t>
      </w:r>
      <w:r w:rsidR="00F06C09">
        <w:rPr>
          <w:sz w:val="28"/>
          <w:szCs w:val="28"/>
        </w:rPr>
        <w:t>________</w:t>
      </w:r>
      <w:r w:rsidR="00C62D3B">
        <w:rPr>
          <w:sz w:val="28"/>
          <w:szCs w:val="28"/>
        </w:rPr>
        <w:t xml:space="preserve"> </w:t>
      </w:r>
    </w:p>
    <w:p w14:paraId="6B25BC15" w14:textId="77777777" w:rsidR="0012036D" w:rsidRDefault="00C62D3B" w:rsidP="007F3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8"/>
          <w:szCs w:val="28"/>
        </w:rPr>
      </w:pPr>
      <w:r w:rsidRPr="00C62D3B">
        <w:rPr>
          <w:sz w:val="24"/>
          <w:szCs w:val="24"/>
        </w:rPr>
        <w:t>(наименование инвестиционного проекта)</w:t>
      </w:r>
      <w:r w:rsidRPr="00C62D3B">
        <w:rPr>
          <w:sz w:val="28"/>
          <w:szCs w:val="28"/>
        </w:rPr>
        <w:t xml:space="preserve"> </w:t>
      </w:r>
    </w:p>
    <w:p w14:paraId="21AD5F8D" w14:textId="77777777" w:rsidR="00C62D3B" w:rsidRPr="004013BE" w:rsidRDefault="00C62D3B" w:rsidP="007F3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8"/>
          <w:szCs w:val="28"/>
        </w:rPr>
      </w:pPr>
    </w:p>
    <w:p w14:paraId="133769AF" w14:textId="77777777" w:rsidR="008C2564" w:rsidRPr="008C2564" w:rsidRDefault="008C2564" w:rsidP="007F3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  <w:r w:rsidRPr="008C2564">
        <w:rPr>
          <w:sz w:val="28"/>
          <w:szCs w:val="28"/>
        </w:rPr>
        <w:t>1.</w:t>
      </w:r>
      <w:r w:rsidRPr="008C2564">
        <w:rPr>
          <w:sz w:val="28"/>
          <w:szCs w:val="28"/>
        </w:rPr>
        <w:tab/>
        <w:t xml:space="preserve">Основная информация об инициаторе инвестиционного проекта: </w:t>
      </w:r>
    </w:p>
    <w:p w14:paraId="4FDE20A9" w14:textId="77777777" w:rsidR="008C2564" w:rsidRDefault="00735AC9" w:rsidP="007F3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</w:t>
      </w:r>
      <w:r w:rsidR="008C2564" w:rsidRPr="008C2564">
        <w:rPr>
          <w:sz w:val="28"/>
          <w:szCs w:val="28"/>
        </w:rPr>
        <w:t>сновной вид деятельности</w:t>
      </w:r>
      <w:r>
        <w:rPr>
          <w:sz w:val="28"/>
          <w:szCs w:val="28"/>
        </w:rPr>
        <w:t>:</w:t>
      </w:r>
      <w:r w:rsidR="008C2564" w:rsidRPr="008C2564">
        <w:rPr>
          <w:sz w:val="28"/>
          <w:szCs w:val="28"/>
        </w:rPr>
        <w:t xml:space="preserve"> ________</w:t>
      </w:r>
      <w:r>
        <w:rPr>
          <w:sz w:val="28"/>
          <w:szCs w:val="28"/>
        </w:rPr>
        <w:t>_______________________________</w:t>
      </w:r>
    </w:p>
    <w:p w14:paraId="1797D52E" w14:textId="77777777" w:rsidR="00C62D3B" w:rsidRPr="008C2564" w:rsidRDefault="00C62D3B" w:rsidP="007F3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</w:p>
    <w:p w14:paraId="3A885344" w14:textId="77777777" w:rsidR="008C2564" w:rsidRDefault="00735AC9" w:rsidP="007F3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="00480B93">
        <w:rPr>
          <w:sz w:val="28"/>
          <w:szCs w:val="28"/>
        </w:rPr>
        <w:t>еквизиты:</w:t>
      </w:r>
      <w:r w:rsidR="008C2564" w:rsidRPr="008C2564">
        <w:rPr>
          <w:sz w:val="28"/>
          <w:szCs w:val="28"/>
        </w:rPr>
        <w:t>_</w:t>
      </w:r>
      <w:proofErr w:type="gramEnd"/>
      <w:r w:rsidR="008C2564" w:rsidRPr="008C2564">
        <w:rPr>
          <w:sz w:val="28"/>
          <w:szCs w:val="28"/>
        </w:rPr>
        <w:t>_____________________________________________________</w:t>
      </w:r>
    </w:p>
    <w:p w14:paraId="1AEF2DCC" w14:textId="77777777" w:rsidR="008C2564" w:rsidRPr="00735AC9" w:rsidRDefault="008C2564" w:rsidP="007F3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4"/>
          <w:szCs w:val="24"/>
        </w:rPr>
      </w:pPr>
      <w:r w:rsidRPr="00C62D3B">
        <w:rPr>
          <w:sz w:val="24"/>
          <w:szCs w:val="24"/>
        </w:rPr>
        <w:t>(юридический и фактический адрес, ИНН, телефон/факс, адрес электронной почты)</w:t>
      </w:r>
    </w:p>
    <w:p w14:paraId="372A637A" w14:textId="77777777" w:rsidR="00735AC9" w:rsidRPr="008C2564" w:rsidRDefault="00735AC9" w:rsidP="007F3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14:paraId="7037212D" w14:textId="77777777" w:rsidR="00735AC9" w:rsidRDefault="00735AC9" w:rsidP="007F3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</w:p>
    <w:p w14:paraId="0E009DBB" w14:textId="77777777" w:rsidR="0012036D" w:rsidRPr="004013BE" w:rsidRDefault="008C2564" w:rsidP="007F3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  <w:r w:rsidRPr="008C2564">
        <w:rPr>
          <w:sz w:val="28"/>
          <w:szCs w:val="28"/>
        </w:rPr>
        <w:t>ФИО и должность руководителя:</w:t>
      </w:r>
      <w:r w:rsidR="00480B93">
        <w:rPr>
          <w:sz w:val="28"/>
          <w:szCs w:val="28"/>
        </w:rPr>
        <w:t xml:space="preserve"> </w:t>
      </w:r>
      <w:r w:rsidRPr="008C2564">
        <w:rPr>
          <w:sz w:val="28"/>
          <w:szCs w:val="28"/>
        </w:rPr>
        <w:t>___________________________________</w:t>
      </w:r>
    </w:p>
    <w:p w14:paraId="1C9C26F8" w14:textId="77777777" w:rsidR="008C2564" w:rsidRDefault="00735AC9" w:rsidP="007F35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14:paraId="2D8FC68C" w14:textId="77777777" w:rsidR="008C2564" w:rsidRPr="008C2564" w:rsidRDefault="008C2564" w:rsidP="007F35C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ab/>
        <w:t xml:space="preserve">Основная информация </w:t>
      </w:r>
      <w:r w:rsidRPr="008C2564">
        <w:rPr>
          <w:sz w:val="28"/>
          <w:szCs w:val="28"/>
        </w:rPr>
        <w:t>о реализуемом и (или) планируемом к реализации инвестиционном проекте:</w:t>
      </w:r>
    </w:p>
    <w:p w14:paraId="7FC0A326" w14:textId="77777777" w:rsidR="008C2564" w:rsidRPr="008C2564" w:rsidRDefault="008C2564" w:rsidP="007F35C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C2564">
        <w:rPr>
          <w:sz w:val="28"/>
          <w:szCs w:val="28"/>
        </w:rPr>
        <w:t>полное наименование инвестиционного проекта:</w:t>
      </w:r>
      <w:r w:rsidR="00735AC9">
        <w:rPr>
          <w:sz w:val="28"/>
          <w:szCs w:val="28"/>
        </w:rPr>
        <w:t xml:space="preserve"> </w:t>
      </w:r>
      <w:r w:rsidRPr="008C2564">
        <w:rPr>
          <w:sz w:val="28"/>
          <w:szCs w:val="28"/>
        </w:rPr>
        <w:t>_____________________</w:t>
      </w:r>
      <w:r w:rsidR="00735AC9">
        <w:rPr>
          <w:sz w:val="28"/>
          <w:szCs w:val="28"/>
        </w:rPr>
        <w:t>_</w:t>
      </w:r>
    </w:p>
    <w:p w14:paraId="1C3FF526" w14:textId="77777777" w:rsidR="008C2564" w:rsidRPr="008C2564" w:rsidRDefault="008C2564" w:rsidP="007F35C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C2564">
        <w:rPr>
          <w:sz w:val="28"/>
          <w:szCs w:val="28"/>
        </w:rPr>
        <w:t>отрасль, в которой реализуется инвестиционный проект:</w:t>
      </w:r>
      <w:r w:rsidR="00735AC9">
        <w:rPr>
          <w:sz w:val="28"/>
          <w:szCs w:val="28"/>
        </w:rPr>
        <w:t xml:space="preserve"> </w:t>
      </w:r>
      <w:r w:rsidRPr="008C2564">
        <w:rPr>
          <w:sz w:val="28"/>
          <w:szCs w:val="28"/>
        </w:rPr>
        <w:t>_______________</w:t>
      </w:r>
    </w:p>
    <w:p w14:paraId="5CAC6E85" w14:textId="77777777" w:rsidR="008C2564" w:rsidRPr="008C2564" w:rsidRDefault="008C2564" w:rsidP="007F35C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C2564">
        <w:rPr>
          <w:sz w:val="28"/>
          <w:szCs w:val="28"/>
        </w:rPr>
        <w:t>Краткая характеристика инвестиционного проекта (содержание, планируемые результаты)</w:t>
      </w:r>
      <w:r w:rsidR="005B62C6">
        <w:rPr>
          <w:sz w:val="28"/>
          <w:szCs w:val="28"/>
        </w:rPr>
        <w:t>:</w:t>
      </w:r>
      <w:r w:rsidR="00735AC9">
        <w:rPr>
          <w:sz w:val="28"/>
          <w:szCs w:val="28"/>
        </w:rPr>
        <w:t xml:space="preserve"> </w:t>
      </w:r>
      <w:r w:rsidRPr="008C2564">
        <w:rPr>
          <w:sz w:val="28"/>
          <w:szCs w:val="28"/>
        </w:rPr>
        <w:t>_________________________________________</w:t>
      </w:r>
    </w:p>
    <w:p w14:paraId="5E18DB9A" w14:textId="77777777" w:rsidR="008C2564" w:rsidRPr="008C2564" w:rsidRDefault="00735AC9" w:rsidP="007F35C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год начала </w:t>
      </w:r>
      <w:r w:rsidR="008C2564" w:rsidRPr="008C2564">
        <w:rPr>
          <w:sz w:val="28"/>
          <w:szCs w:val="28"/>
        </w:rPr>
        <w:t>реализации инвестиционного проекта:</w:t>
      </w:r>
      <w:r>
        <w:rPr>
          <w:sz w:val="28"/>
          <w:szCs w:val="28"/>
        </w:rPr>
        <w:t xml:space="preserve"> </w:t>
      </w:r>
      <w:r w:rsidR="008C2564" w:rsidRPr="008C2564">
        <w:rPr>
          <w:sz w:val="28"/>
          <w:szCs w:val="28"/>
        </w:rPr>
        <w:t>_____________________</w:t>
      </w:r>
    </w:p>
    <w:p w14:paraId="7AAD8360" w14:textId="77777777" w:rsidR="008C2564" w:rsidRPr="008C2564" w:rsidRDefault="008C2564" w:rsidP="007F35C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C2564">
        <w:rPr>
          <w:sz w:val="28"/>
          <w:szCs w:val="28"/>
        </w:rPr>
        <w:t>год окончания реализации инвестиционного проекта:</w:t>
      </w:r>
      <w:r w:rsidR="00735AC9">
        <w:rPr>
          <w:sz w:val="28"/>
          <w:szCs w:val="28"/>
        </w:rPr>
        <w:t xml:space="preserve"> __________________</w:t>
      </w:r>
    </w:p>
    <w:p w14:paraId="6D95F14F" w14:textId="77777777" w:rsidR="008C2564" w:rsidRPr="008C2564" w:rsidRDefault="008C2564" w:rsidP="007F35C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C2564">
        <w:rPr>
          <w:sz w:val="28"/>
          <w:szCs w:val="28"/>
        </w:rPr>
        <w:t>срок окупаемости инвестиционного проекта: _________________________</w:t>
      </w:r>
    </w:p>
    <w:p w14:paraId="2C575238" w14:textId="77777777" w:rsidR="008C2564" w:rsidRPr="008C2564" w:rsidRDefault="00735AC9" w:rsidP="007F35C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объём инвестиций </w:t>
      </w:r>
      <w:r w:rsidR="008C2564" w:rsidRPr="008C2564">
        <w:rPr>
          <w:sz w:val="28"/>
          <w:szCs w:val="28"/>
        </w:rPr>
        <w:t>по инвестиционному проекту (</w:t>
      </w:r>
      <w:proofErr w:type="spellStart"/>
      <w:proofErr w:type="gramStart"/>
      <w:r w:rsidR="008C2564" w:rsidRPr="008C2564">
        <w:rPr>
          <w:sz w:val="28"/>
          <w:szCs w:val="28"/>
        </w:rPr>
        <w:t>млн.руб</w:t>
      </w:r>
      <w:proofErr w:type="spellEnd"/>
      <w:r w:rsidR="008C2564" w:rsidRPr="008C2564">
        <w:rPr>
          <w:sz w:val="28"/>
          <w:szCs w:val="28"/>
        </w:rPr>
        <w:t>.)_</w:t>
      </w:r>
      <w:proofErr w:type="gramEnd"/>
      <w:r w:rsidR="008C2564" w:rsidRPr="008C2564">
        <w:rPr>
          <w:sz w:val="28"/>
          <w:szCs w:val="28"/>
        </w:rPr>
        <w:t>____________</w:t>
      </w:r>
      <w:r w:rsidR="00480B93">
        <w:rPr>
          <w:sz w:val="28"/>
          <w:szCs w:val="28"/>
        </w:rPr>
        <w:t>_</w:t>
      </w:r>
    </w:p>
    <w:p w14:paraId="2CFA0530" w14:textId="77777777" w:rsidR="008C2564" w:rsidRPr="008C2564" w:rsidRDefault="008C2564" w:rsidP="007F35C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C2564">
        <w:rPr>
          <w:sz w:val="28"/>
          <w:szCs w:val="28"/>
        </w:rPr>
        <w:t>в том числе:</w:t>
      </w:r>
    </w:p>
    <w:p w14:paraId="0EA5C9EC" w14:textId="77777777" w:rsidR="008C2564" w:rsidRPr="008C2564" w:rsidRDefault="008C2564" w:rsidP="007F35C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C2564">
        <w:rPr>
          <w:sz w:val="28"/>
          <w:szCs w:val="28"/>
        </w:rPr>
        <w:t>- собственные средства ___________</w:t>
      </w:r>
      <w:proofErr w:type="gramStart"/>
      <w:r w:rsidRPr="008C2564">
        <w:rPr>
          <w:sz w:val="28"/>
          <w:szCs w:val="28"/>
        </w:rPr>
        <w:t>_(</w:t>
      </w:r>
      <w:proofErr w:type="spellStart"/>
      <w:proofErr w:type="gramEnd"/>
      <w:r w:rsidRPr="008C2564">
        <w:rPr>
          <w:sz w:val="28"/>
          <w:szCs w:val="28"/>
        </w:rPr>
        <w:t>млн.руб</w:t>
      </w:r>
      <w:proofErr w:type="spellEnd"/>
      <w:r w:rsidRPr="008C2564">
        <w:rPr>
          <w:sz w:val="28"/>
          <w:szCs w:val="28"/>
        </w:rPr>
        <w:t>.)</w:t>
      </w:r>
    </w:p>
    <w:p w14:paraId="09402127" w14:textId="77777777" w:rsidR="008C2564" w:rsidRPr="008C2564" w:rsidRDefault="008C2564" w:rsidP="007F35C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C2564">
        <w:rPr>
          <w:sz w:val="28"/>
          <w:szCs w:val="28"/>
        </w:rPr>
        <w:t>- иные источники (указать)_______________________________</w:t>
      </w:r>
      <w:proofErr w:type="gramStart"/>
      <w:r w:rsidRPr="008C2564">
        <w:rPr>
          <w:sz w:val="28"/>
          <w:szCs w:val="28"/>
        </w:rPr>
        <w:t>_(</w:t>
      </w:r>
      <w:proofErr w:type="spellStart"/>
      <w:proofErr w:type="gramEnd"/>
      <w:r w:rsidRPr="008C2564">
        <w:rPr>
          <w:sz w:val="28"/>
          <w:szCs w:val="28"/>
        </w:rPr>
        <w:t>млн.руб</w:t>
      </w:r>
      <w:proofErr w:type="spellEnd"/>
      <w:r w:rsidRPr="008C2564">
        <w:rPr>
          <w:sz w:val="28"/>
          <w:szCs w:val="28"/>
        </w:rPr>
        <w:t xml:space="preserve">.) </w:t>
      </w:r>
    </w:p>
    <w:p w14:paraId="7C449467" w14:textId="77777777" w:rsidR="008C2564" w:rsidRPr="008C2564" w:rsidRDefault="008C2564" w:rsidP="007F35C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C2564">
        <w:rPr>
          <w:sz w:val="28"/>
          <w:szCs w:val="28"/>
        </w:rPr>
        <w:t>количество новых рабочих мест:</w:t>
      </w:r>
      <w:r w:rsidR="00735AC9">
        <w:rPr>
          <w:sz w:val="28"/>
          <w:szCs w:val="28"/>
        </w:rPr>
        <w:t xml:space="preserve"> </w:t>
      </w:r>
      <w:r w:rsidRPr="008C2564">
        <w:rPr>
          <w:sz w:val="28"/>
          <w:szCs w:val="28"/>
        </w:rPr>
        <w:t>____________________________________</w:t>
      </w:r>
    </w:p>
    <w:p w14:paraId="6DFE3F4E" w14:textId="77777777" w:rsidR="008C2564" w:rsidRPr="008C2564" w:rsidRDefault="008C2564" w:rsidP="007F35C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C2564">
        <w:rPr>
          <w:sz w:val="28"/>
          <w:szCs w:val="28"/>
        </w:rPr>
        <w:t>вид продукции (услуг)_____________________________________________</w:t>
      </w:r>
    </w:p>
    <w:p w14:paraId="4DCF9855" w14:textId="77777777" w:rsidR="008C2564" w:rsidRPr="008C2564" w:rsidRDefault="008C2564" w:rsidP="007F35C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C2564">
        <w:rPr>
          <w:sz w:val="28"/>
          <w:szCs w:val="28"/>
        </w:rPr>
        <w:t>производственная мощность (ед./год)</w:t>
      </w:r>
      <w:r w:rsidR="00735AC9">
        <w:rPr>
          <w:sz w:val="28"/>
          <w:szCs w:val="28"/>
        </w:rPr>
        <w:t xml:space="preserve"> </w:t>
      </w:r>
      <w:r w:rsidRPr="008C2564">
        <w:rPr>
          <w:sz w:val="28"/>
          <w:szCs w:val="28"/>
        </w:rPr>
        <w:t>________________________________</w:t>
      </w:r>
    </w:p>
    <w:p w14:paraId="3013DE9B" w14:textId="77777777" w:rsidR="008C2564" w:rsidRPr="008C2564" w:rsidRDefault="008C2564" w:rsidP="007F35C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C2564">
        <w:rPr>
          <w:sz w:val="28"/>
          <w:szCs w:val="28"/>
        </w:rPr>
        <w:t>сумма налоговых перечислений по результатам реализации инвестиционного проекта (</w:t>
      </w:r>
      <w:proofErr w:type="spellStart"/>
      <w:r w:rsidRPr="008C2564">
        <w:rPr>
          <w:sz w:val="28"/>
          <w:szCs w:val="28"/>
        </w:rPr>
        <w:t>тыс.руб</w:t>
      </w:r>
      <w:proofErr w:type="spellEnd"/>
      <w:r w:rsidRPr="008C2564">
        <w:rPr>
          <w:sz w:val="28"/>
          <w:szCs w:val="28"/>
        </w:rPr>
        <w:t>./год) _____________________________</w:t>
      </w:r>
    </w:p>
    <w:p w14:paraId="054F9F1A" w14:textId="77777777" w:rsidR="008C2564" w:rsidRPr="008C2564" w:rsidRDefault="008C2564" w:rsidP="007F35C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C2564">
        <w:rPr>
          <w:sz w:val="28"/>
          <w:szCs w:val="28"/>
        </w:rPr>
        <w:t xml:space="preserve"> необходим</w:t>
      </w:r>
      <w:r w:rsidR="00735AC9">
        <w:rPr>
          <w:sz w:val="28"/>
          <w:szCs w:val="28"/>
        </w:rPr>
        <w:t>ые формы поддержки:</w:t>
      </w:r>
      <w:r w:rsidRPr="008C2564">
        <w:rPr>
          <w:sz w:val="28"/>
          <w:szCs w:val="28"/>
        </w:rPr>
        <w:t xml:space="preserve"> ___</w:t>
      </w:r>
      <w:r w:rsidR="00735AC9">
        <w:rPr>
          <w:sz w:val="28"/>
          <w:szCs w:val="28"/>
        </w:rPr>
        <w:t>_______________________________</w:t>
      </w:r>
    </w:p>
    <w:p w14:paraId="5A976429" w14:textId="77777777" w:rsidR="008C2564" w:rsidRPr="008C2564" w:rsidRDefault="008C2564" w:rsidP="007F35C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C2564">
        <w:rPr>
          <w:sz w:val="28"/>
          <w:szCs w:val="28"/>
        </w:rPr>
        <w:t>потребность в энергоресурсах и инфраструктуре:</w:t>
      </w:r>
      <w:r w:rsidR="00735AC9">
        <w:rPr>
          <w:sz w:val="28"/>
          <w:szCs w:val="28"/>
        </w:rPr>
        <w:t xml:space="preserve"> </w:t>
      </w:r>
      <w:r w:rsidRPr="008C2564">
        <w:rPr>
          <w:sz w:val="28"/>
          <w:szCs w:val="28"/>
        </w:rPr>
        <w:t>_____________________</w:t>
      </w:r>
    </w:p>
    <w:p w14:paraId="7CEA702D" w14:textId="4B7B71F1" w:rsidR="008C2564" w:rsidRPr="008C2564" w:rsidRDefault="008C2564" w:rsidP="007F35C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C2564">
        <w:rPr>
          <w:sz w:val="28"/>
          <w:szCs w:val="28"/>
        </w:rPr>
        <w:t>3.</w:t>
      </w:r>
      <w:r w:rsidRPr="008C2564">
        <w:rPr>
          <w:sz w:val="28"/>
          <w:szCs w:val="28"/>
        </w:rPr>
        <w:tab/>
        <w:t>Контактные данные лица инициатора инвестиционного проекта, ответственного за взаимодействие при рассмотрении и сопровожд</w:t>
      </w:r>
      <w:r w:rsidR="007F35C2">
        <w:rPr>
          <w:sz w:val="28"/>
          <w:szCs w:val="28"/>
        </w:rPr>
        <w:t>ении инвестиционного проекта</w:t>
      </w:r>
      <w:r w:rsidRPr="008C2564">
        <w:rPr>
          <w:sz w:val="28"/>
          <w:szCs w:val="28"/>
        </w:rPr>
        <w:t>__________________________________</w:t>
      </w:r>
      <w:r w:rsidR="00735AC9">
        <w:rPr>
          <w:sz w:val="28"/>
          <w:szCs w:val="28"/>
        </w:rPr>
        <w:t>______________</w:t>
      </w:r>
    </w:p>
    <w:p w14:paraId="48DE7525" w14:textId="77777777" w:rsidR="008C2564" w:rsidRPr="00735AC9" w:rsidRDefault="008C2564" w:rsidP="007F35C2">
      <w:pPr>
        <w:autoSpaceDE w:val="0"/>
        <w:autoSpaceDN w:val="0"/>
        <w:adjustRightInd w:val="0"/>
        <w:spacing w:line="276" w:lineRule="auto"/>
        <w:jc w:val="center"/>
        <w:rPr>
          <w:sz w:val="24"/>
          <w:szCs w:val="24"/>
        </w:rPr>
      </w:pPr>
      <w:r w:rsidRPr="00735AC9">
        <w:rPr>
          <w:sz w:val="24"/>
          <w:szCs w:val="24"/>
        </w:rPr>
        <w:t>(ФИО, должность, контактный телефон/ факс, адрес электронной почты)</w:t>
      </w:r>
    </w:p>
    <w:p w14:paraId="1940DD97" w14:textId="77777777" w:rsidR="008C2564" w:rsidRPr="008C2564" w:rsidRDefault="008C2564" w:rsidP="007F35C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C2564">
        <w:rPr>
          <w:sz w:val="28"/>
          <w:szCs w:val="28"/>
        </w:rPr>
        <w:t>_______________________________________________________________</w:t>
      </w:r>
      <w:r w:rsidR="00735AC9">
        <w:rPr>
          <w:sz w:val="28"/>
          <w:szCs w:val="28"/>
        </w:rPr>
        <w:t>_</w:t>
      </w:r>
    </w:p>
    <w:p w14:paraId="6881B8D4" w14:textId="77777777" w:rsidR="008C2564" w:rsidRPr="008C2564" w:rsidRDefault="008C2564" w:rsidP="007F35C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C2564">
        <w:rPr>
          <w:sz w:val="28"/>
          <w:szCs w:val="28"/>
        </w:rPr>
        <w:t>4.</w:t>
      </w:r>
      <w:r w:rsidRPr="008C2564">
        <w:rPr>
          <w:sz w:val="28"/>
          <w:szCs w:val="28"/>
        </w:rPr>
        <w:tab/>
        <w:t>Инициатор инвестиционного проекта (заявитель) подтверждает:</w:t>
      </w:r>
    </w:p>
    <w:p w14:paraId="539C8816" w14:textId="77777777" w:rsidR="008C2564" w:rsidRPr="008C2564" w:rsidRDefault="008C2564" w:rsidP="007F35C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C2564">
        <w:rPr>
          <w:sz w:val="28"/>
          <w:szCs w:val="28"/>
        </w:rPr>
        <w:t>вся информация, содержащаяся в обращении и прилагаемых к ней документах, является достоверной;</w:t>
      </w:r>
    </w:p>
    <w:p w14:paraId="371DA37D" w14:textId="77777777" w:rsidR="008C2564" w:rsidRPr="008C2564" w:rsidRDefault="008C2564" w:rsidP="007F35C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заявитель не находится </w:t>
      </w:r>
      <w:r w:rsidRPr="008C2564">
        <w:rPr>
          <w:sz w:val="28"/>
          <w:szCs w:val="28"/>
        </w:rPr>
        <w:t>в стадии реорганизации, ликвидации или банкротства, а также не ограничен иным образом в соответствии с действующим законодательством.</w:t>
      </w:r>
    </w:p>
    <w:p w14:paraId="0715B0AE" w14:textId="77777777" w:rsidR="008C2564" w:rsidRPr="008C2564" w:rsidRDefault="00735AC9" w:rsidP="007F35C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C2564" w:rsidRPr="008C2564">
        <w:rPr>
          <w:sz w:val="28"/>
          <w:szCs w:val="28"/>
        </w:rPr>
        <w:t>Заявитель не возражает против доступа к указанной инфо</w:t>
      </w:r>
      <w:r w:rsidR="008C2564">
        <w:rPr>
          <w:sz w:val="28"/>
          <w:szCs w:val="28"/>
        </w:rPr>
        <w:t xml:space="preserve">рмации всех лиц, участвующих в </w:t>
      </w:r>
      <w:r w:rsidR="008C2564" w:rsidRPr="008C2564">
        <w:rPr>
          <w:sz w:val="28"/>
          <w:szCs w:val="28"/>
        </w:rPr>
        <w:t>оценке обращения и приложенных к нему документов, в том числе бизнес-плана.</w:t>
      </w:r>
    </w:p>
    <w:p w14:paraId="6627B483" w14:textId="77777777" w:rsidR="008C2564" w:rsidRPr="008C2564" w:rsidRDefault="0044227F" w:rsidP="007F35C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 xml:space="preserve">Перечень </w:t>
      </w:r>
      <w:r w:rsidR="008C2564" w:rsidRPr="008C2564">
        <w:rPr>
          <w:sz w:val="28"/>
          <w:szCs w:val="28"/>
        </w:rPr>
        <w:t xml:space="preserve">прилагаемых к обращению документов с указанием количества страниц: </w:t>
      </w:r>
      <w:r w:rsidR="008C2564">
        <w:rPr>
          <w:sz w:val="28"/>
          <w:szCs w:val="28"/>
        </w:rPr>
        <w:t>______________________________________________</w:t>
      </w:r>
      <w:r w:rsidR="008C2564" w:rsidRPr="008C2564">
        <w:rPr>
          <w:sz w:val="28"/>
          <w:szCs w:val="28"/>
        </w:rPr>
        <w:t xml:space="preserve"> </w:t>
      </w:r>
    </w:p>
    <w:p w14:paraId="4F183728" w14:textId="3A270CC3" w:rsidR="008C2564" w:rsidRDefault="008C2564" w:rsidP="007F35C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0721665E" w14:textId="77777777" w:rsidR="00381C0D" w:rsidRPr="008C2564" w:rsidRDefault="00381C0D" w:rsidP="007F35C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6F08DEAF" w14:textId="77777777" w:rsidR="008C2564" w:rsidRPr="008C2564" w:rsidRDefault="008C2564" w:rsidP="007F35C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C2564">
        <w:rPr>
          <w:sz w:val="28"/>
          <w:szCs w:val="28"/>
        </w:rPr>
        <w:t xml:space="preserve">Должность руководителя              _________________ </w:t>
      </w:r>
      <w:proofErr w:type="gramStart"/>
      <w:r w:rsidRPr="008C2564">
        <w:rPr>
          <w:sz w:val="28"/>
          <w:szCs w:val="28"/>
        </w:rPr>
        <w:t xml:space="preserve">   (</w:t>
      </w:r>
      <w:proofErr w:type="gramEnd"/>
      <w:r w:rsidRPr="008C2564">
        <w:rPr>
          <w:sz w:val="28"/>
          <w:szCs w:val="28"/>
        </w:rPr>
        <w:t>ФИО)</w:t>
      </w:r>
    </w:p>
    <w:p w14:paraId="4253C1A8" w14:textId="77777777" w:rsidR="008C2564" w:rsidRDefault="008C2564" w:rsidP="007F35C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C2564">
        <w:rPr>
          <w:sz w:val="28"/>
          <w:szCs w:val="28"/>
        </w:rPr>
        <w:t xml:space="preserve">заявителя                                             </w:t>
      </w:r>
      <w:proofErr w:type="gramStart"/>
      <w:r w:rsidRPr="008C2564">
        <w:rPr>
          <w:sz w:val="28"/>
          <w:szCs w:val="28"/>
        </w:rPr>
        <w:t xml:space="preserve">   (</w:t>
      </w:r>
      <w:proofErr w:type="gramEnd"/>
      <w:r w:rsidRPr="008C2564">
        <w:rPr>
          <w:sz w:val="28"/>
          <w:szCs w:val="28"/>
        </w:rPr>
        <w:t>подпись)</w:t>
      </w:r>
    </w:p>
    <w:p w14:paraId="22391B08" w14:textId="77777777" w:rsidR="00785B9B" w:rsidRDefault="00785B9B" w:rsidP="00735AC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  <w:sectPr w:rsidR="00785B9B" w:rsidSect="00893BF0">
          <w:headerReference w:type="first" r:id="rId10"/>
          <w:endnotePr>
            <w:numStart w:val="16383"/>
          </w:endnotePr>
          <w:pgSz w:w="11907" w:h="16840" w:code="9"/>
          <w:pgMar w:top="851" w:right="851" w:bottom="851" w:left="1134" w:header="720" w:footer="720" w:gutter="0"/>
          <w:cols w:space="720"/>
          <w:titlePg/>
        </w:sectPr>
      </w:pPr>
    </w:p>
    <w:p w14:paraId="03CEC2F3" w14:textId="34815128" w:rsidR="00785B9B" w:rsidRPr="005C08DF" w:rsidRDefault="00785B9B" w:rsidP="005C08DF">
      <w:pPr>
        <w:shd w:val="clear" w:color="auto" w:fill="FFFFFF"/>
        <w:ind w:left="9498"/>
        <w:jc w:val="center"/>
        <w:rPr>
          <w:sz w:val="24"/>
          <w:szCs w:val="24"/>
        </w:rPr>
      </w:pPr>
      <w:r w:rsidRPr="005C08DF">
        <w:rPr>
          <w:sz w:val="24"/>
          <w:szCs w:val="24"/>
        </w:rPr>
        <w:lastRenderedPageBreak/>
        <w:t>ПРИЛОЖЕНИЕ 2</w:t>
      </w:r>
    </w:p>
    <w:p w14:paraId="2E198ADE" w14:textId="5F6D12C4" w:rsidR="00785B9B" w:rsidRPr="005C08DF" w:rsidRDefault="00785B9B" w:rsidP="005C08DF">
      <w:pPr>
        <w:shd w:val="clear" w:color="auto" w:fill="FFFFFF"/>
        <w:ind w:left="9498"/>
        <w:jc w:val="center"/>
        <w:rPr>
          <w:sz w:val="24"/>
          <w:szCs w:val="24"/>
        </w:rPr>
      </w:pPr>
      <w:r w:rsidRPr="005C08DF">
        <w:rPr>
          <w:sz w:val="24"/>
          <w:szCs w:val="24"/>
        </w:rPr>
        <w:t>к Единому регламенту сопровождения</w:t>
      </w:r>
    </w:p>
    <w:p w14:paraId="24F12F08" w14:textId="7675DCF7" w:rsidR="00785B9B" w:rsidRPr="005C08DF" w:rsidRDefault="00785B9B" w:rsidP="005C08DF">
      <w:pPr>
        <w:ind w:left="9498"/>
        <w:jc w:val="center"/>
        <w:rPr>
          <w:sz w:val="24"/>
          <w:szCs w:val="24"/>
        </w:rPr>
      </w:pPr>
      <w:r w:rsidRPr="005C08DF">
        <w:rPr>
          <w:sz w:val="24"/>
          <w:szCs w:val="24"/>
        </w:rPr>
        <w:t>инвестиционных проектов по</w:t>
      </w:r>
    </w:p>
    <w:p w14:paraId="53A60B37" w14:textId="10A9EDAF" w:rsidR="00785B9B" w:rsidRPr="005C08DF" w:rsidRDefault="00785B9B" w:rsidP="005C08DF">
      <w:pPr>
        <w:ind w:left="9498"/>
        <w:jc w:val="center"/>
        <w:rPr>
          <w:sz w:val="24"/>
          <w:szCs w:val="24"/>
        </w:rPr>
      </w:pPr>
      <w:r w:rsidRPr="005C08DF">
        <w:rPr>
          <w:sz w:val="24"/>
          <w:szCs w:val="24"/>
        </w:rPr>
        <w:t>принципу «одного окна», реализуемых и (или)</w:t>
      </w:r>
    </w:p>
    <w:p w14:paraId="2409177F" w14:textId="77777777" w:rsidR="00785B9B" w:rsidRPr="005C08DF" w:rsidRDefault="00785B9B" w:rsidP="005C08DF">
      <w:pPr>
        <w:ind w:left="9498"/>
        <w:jc w:val="center"/>
        <w:rPr>
          <w:sz w:val="24"/>
          <w:szCs w:val="24"/>
        </w:rPr>
      </w:pPr>
      <w:r w:rsidRPr="005C08DF">
        <w:rPr>
          <w:sz w:val="24"/>
          <w:szCs w:val="24"/>
        </w:rPr>
        <w:t>планируемых к реализации на</w:t>
      </w:r>
    </w:p>
    <w:p w14:paraId="0BD726CD" w14:textId="1C350D5A" w:rsidR="00785B9B" w:rsidRPr="005C08DF" w:rsidRDefault="00785B9B" w:rsidP="005C08DF">
      <w:pPr>
        <w:ind w:left="9498"/>
        <w:jc w:val="center"/>
        <w:rPr>
          <w:sz w:val="24"/>
          <w:szCs w:val="24"/>
        </w:rPr>
      </w:pPr>
      <w:r w:rsidRPr="005C08DF">
        <w:rPr>
          <w:sz w:val="24"/>
          <w:szCs w:val="24"/>
        </w:rPr>
        <w:t>территории муниципального района</w:t>
      </w:r>
    </w:p>
    <w:p w14:paraId="57F83AC5" w14:textId="607F9039" w:rsidR="00785B9B" w:rsidRPr="005C08DF" w:rsidRDefault="005C08DF" w:rsidP="005C08DF">
      <w:pPr>
        <w:ind w:left="9498"/>
        <w:jc w:val="center"/>
        <w:rPr>
          <w:sz w:val="24"/>
          <w:szCs w:val="24"/>
        </w:rPr>
      </w:pPr>
      <w:r>
        <w:rPr>
          <w:sz w:val="24"/>
          <w:szCs w:val="24"/>
        </w:rPr>
        <w:t>Похвистневский</w:t>
      </w:r>
    </w:p>
    <w:p w14:paraId="68F38F86" w14:textId="3A4E07D1" w:rsidR="00785B9B" w:rsidRPr="005C08DF" w:rsidRDefault="00785B9B" w:rsidP="005C08DF">
      <w:pPr>
        <w:ind w:left="9498"/>
        <w:jc w:val="center"/>
        <w:rPr>
          <w:sz w:val="24"/>
          <w:szCs w:val="24"/>
        </w:rPr>
      </w:pPr>
      <w:r w:rsidRPr="005C08DF">
        <w:rPr>
          <w:sz w:val="24"/>
          <w:szCs w:val="24"/>
        </w:rPr>
        <w:t>Самарской области</w:t>
      </w:r>
    </w:p>
    <w:p w14:paraId="62D60076" w14:textId="77777777" w:rsidR="00785B9B" w:rsidRDefault="00785B9B" w:rsidP="00785B9B">
      <w:pPr>
        <w:autoSpaceDE w:val="0"/>
        <w:autoSpaceDN w:val="0"/>
        <w:adjustRightInd w:val="0"/>
        <w:spacing w:line="360" w:lineRule="auto"/>
        <w:jc w:val="right"/>
        <w:rPr>
          <w:sz w:val="28"/>
          <w:szCs w:val="28"/>
        </w:rPr>
      </w:pPr>
    </w:p>
    <w:p w14:paraId="46DCA794" w14:textId="77777777" w:rsidR="00785B9B" w:rsidRPr="00785B9B" w:rsidRDefault="00785B9B" w:rsidP="00785B9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</w:pPr>
      <w:r w:rsidRPr="00785B9B"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  <w:t>План-график</w:t>
      </w:r>
      <w:r w:rsidRPr="00785B9B"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  <w:br/>
        <w:t>реализации инвестиционного проекта</w:t>
      </w:r>
    </w:p>
    <w:p w14:paraId="1A15A425" w14:textId="77777777" w:rsidR="00785B9B" w:rsidRPr="00785B9B" w:rsidRDefault="00785B9B" w:rsidP="00785B9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B46EEF1" w14:textId="77777777" w:rsidR="00785B9B" w:rsidRPr="00785B9B" w:rsidRDefault="00785B9B" w:rsidP="00785B9B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785B9B">
        <w:rPr>
          <w:rFonts w:ascii="Courier New" w:hAnsi="Courier New" w:cs="Courier New"/>
          <w:sz w:val="22"/>
          <w:szCs w:val="22"/>
        </w:rPr>
        <w:t xml:space="preserve">"___________________________________________", </w:t>
      </w:r>
      <w:r w:rsidRPr="00785B9B">
        <w:rPr>
          <w:sz w:val="22"/>
          <w:szCs w:val="22"/>
        </w:rPr>
        <w:t>инициатор инвестиционного проекта</w:t>
      </w:r>
      <w:r w:rsidRPr="00785B9B">
        <w:rPr>
          <w:rFonts w:ascii="Courier New" w:hAnsi="Courier New" w:cs="Courier New"/>
          <w:sz w:val="22"/>
          <w:szCs w:val="22"/>
        </w:rPr>
        <w:t xml:space="preserve"> _______________________</w:t>
      </w:r>
    </w:p>
    <w:p w14:paraId="7B4962AC" w14:textId="77777777" w:rsidR="00785B9B" w:rsidRPr="00785B9B" w:rsidRDefault="00785B9B" w:rsidP="00785B9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843"/>
        <w:gridCol w:w="514"/>
        <w:gridCol w:w="336"/>
        <w:gridCol w:w="426"/>
        <w:gridCol w:w="567"/>
        <w:gridCol w:w="567"/>
        <w:gridCol w:w="717"/>
        <w:gridCol w:w="467"/>
        <w:gridCol w:w="250"/>
        <w:gridCol w:w="717"/>
        <w:gridCol w:w="717"/>
        <w:gridCol w:w="416"/>
        <w:gridCol w:w="301"/>
        <w:gridCol w:w="539"/>
        <w:gridCol w:w="178"/>
        <w:gridCol w:w="662"/>
        <w:gridCol w:w="55"/>
        <w:gridCol w:w="717"/>
        <w:gridCol w:w="68"/>
        <w:gridCol w:w="887"/>
        <w:gridCol w:w="1134"/>
        <w:gridCol w:w="1134"/>
      </w:tblGrid>
      <w:tr w:rsidR="00785B9B" w:rsidRPr="00785B9B" w14:paraId="305CAD83" w14:textId="77777777" w:rsidTr="00C620AE">
        <w:trPr>
          <w:trHeight w:val="276"/>
        </w:trPr>
        <w:tc>
          <w:tcPr>
            <w:tcW w:w="4200" w:type="dxa"/>
            <w:gridSpan w:val="3"/>
            <w:vMerge w:val="restart"/>
          </w:tcPr>
          <w:p w14:paraId="495B597E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Мероприятие</w:t>
            </w:r>
            <w:r>
              <w:rPr>
                <w:rFonts w:ascii="Times New Roman CYR" w:hAnsi="Times New Roman CYR" w:cs="Times New Roman CYR"/>
                <w:b/>
                <w:bCs/>
                <w:color w:val="26282F"/>
                <w:sz w:val="24"/>
                <w:szCs w:val="24"/>
              </w:rPr>
              <w:t>*</w:t>
            </w:r>
          </w:p>
        </w:tc>
        <w:tc>
          <w:tcPr>
            <w:tcW w:w="3080" w:type="dxa"/>
            <w:gridSpan w:val="6"/>
            <w:vMerge w:val="restart"/>
            <w:vAlign w:val="center"/>
          </w:tcPr>
          <w:p w14:paraId="50851E19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00" w:type="dxa"/>
            <w:gridSpan w:val="4"/>
            <w:vMerge w:val="restart"/>
            <w:vAlign w:val="center"/>
          </w:tcPr>
          <w:p w14:paraId="1DE0916E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Срок исполнения (месяц, год)</w:t>
            </w:r>
          </w:p>
        </w:tc>
        <w:tc>
          <w:tcPr>
            <w:tcW w:w="3407" w:type="dxa"/>
            <w:gridSpan w:val="8"/>
            <w:vAlign w:val="center"/>
          </w:tcPr>
          <w:p w14:paraId="4B37F576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Первый год, кварталы</w:t>
            </w:r>
          </w:p>
        </w:tc>
        <w:tc>
          <w:tcPr>
            <w:tcW w:w="1134" w:type="dxa"/>
            <w:vAlign w:val="center"/>
          </w:tcPr>
          <w:p w14:paraId="3CD09B2A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Второй год</w:t>
            </w:r>
          </w:p>
        </w:tc>
        <w:tc>
          <w:tcPr>
            <w:tcW w:w="1134" w:type="dxa"/>
            <w:vAlign w:val="center"/>
          </w:tcPr>
          <w:p w14:paraId="29DD784B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Третий год</w:t>
            </w:r>
          </w:p>
        </w:tc>
      </w:tr>
      <w:tr w:rsidR="00785B9B" w:rsidRPr="00785B9B" w14:paraId="24B2AFBC" w14:textId="77777777" w:rsidTr="00C620AE">
        <w:tc>
          <w:tcPr>
            <w:tcW w:w="4200" w:type="dxa"/>
            <w:gridSpan w:val="3"/>
            <w:vMerge/>
          </w:tcPr>
          <w:p w14:paraId="6E795361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080" w:type="dxa"/>
            <w:gridSpan w:val="6"/>
            <w:vMerge/>
            <w:vAlign w:val="center"/>
          </w:tcPr>
          <w:p w14:paraId="3F809372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00" w:type="dxa"/>
            <w:gridSpan w:val="4"/>
            <w:vMerge/>
            <w:vAlign w:val="center"/>
          </w:tcPr>
          <w:p w14:paraId="42A542C6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58FF6EE9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40" w:type="dxa"/>
            <w:gridSpan w:val="2"/>
            <w:vAlign w:val="center"/>
          </w:tcPr>
          <w:p w14:paraId="5A4EB756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18DC3E27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887" w:type="dxa"/>
            <w:vAlign w:val="center"/>
          </w:tcPr>
          <w:p w14:paraId="544924D3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15169782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...</w:t>
            </w:r>
          </w:p>
        </w:tc>
        <w:tc>
          <w:tcPr>
            <w:tcW w:w="1134" w:type="dxa"/>
            <w:vAlign w:val="center"/>
          </w:tcPr>
          <w:p w14:paraId="1EBF1C70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...</w:t>
            </w:r>
          </w:p>
        </w:tc>
      </w:tr>
      <w:tr w:rsidR="00785B9B" w:rsidRPr="00785B9B" w14:paraId="26F8A484" w14:textId="77777777" w:rsidTr="00C620AE">
        <w:tc>
          <w:tcPr>
            <w:tcW w:w="4200" w:type="dxa"/>
            <w:gridSpan w:val="3"/>
          </w:tcPr>
          <w:p w14:paraId="760C77DD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Оформление земельного участка</w:t>
            </w:r>
          </w:p>
        </w:tc>
        <w:tc>
          <w:tcPr>
            <w:tcW w:w="3080" w:type="dxa"/>
            <w:gridSpan w:val="6"/>
          </w:tcPr>
          <w:p w14:paraId="575F5ECE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00" w:type="dxa"/>
            <w:gridSpan w:val="4"/>
          </w:tcPr>
          <w:p w14:paraId="00C4F90E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14:paraId="1F933700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14:paraId="6DB1B538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gridSpan w:val="3"/>
          </w:tcPr>
          <w:p w14:paraId="55820FDA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87" w:type="dxa"/>
          </w:tcPr>
          <w:p w14:paraId="79A71301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911463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C7D9BA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85B9B" w:rsidRPr="00785B9B" w14:paraId="3C2C33F7" w14:textId="77777777" w:rsidTr="00C620AE">
        <w:tc>
          <w:tcPr>
            <w:tcW w:w="4200" w:type="dxa"/>
            <w:gridSpan w:val="3"/>
          </w:tcPr>
          <w:p w14:paraId="2BCC1DD1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Изыскательские работы</w:t>
            </w:r>
          </w:p>
        </w:tc>
        <w:tc>
          <w:tcPr>
            <w:tcW w:w="3080" w:type="dxa"/>
            <w:gridSpan w:val="6"/>
          </w:tcPr>
          <w:p w14:paraId="50A0A7CD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00" w:type="dxa"/>
            <w:gridSpan w:val="4"/>
          </w:tcPr>
          <w:p w14:paraId="3E524B40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14:paraId="761D9FAD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14:paraId="6983B059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gridSpan w:val="3"/>
          </w:tcPr>
          <w:p w14:paraId="7C1133F3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87" w:type="dxa"/>
          </w:tcPr>
          <w:p w14:paraId="3B02E784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787EB4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A1B1BC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85B9B" w:rsidRPr="00785B9B" w14:paraId="14793D8C" w14:textId="77777777" w:rsidTr="00C620AE">
        <w:tc>
          <w:tcPr>
            <w:tcW w:w="4200" w:type="dxa"/>
            <w:gridSpan w:val="3"/>
          </w:tcPr>
          <w:p w14:paraId="06D26D31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Проектные работы</w:t>
            </w:r>
          </w:p>
        </w:tc>
        <w:tc>
          <w:tcPr>
            <w:tcW w:w="3080" w:type="dxa"/>
            <w:gridSpan w:val="6"/>
          </w:tcPr>
          <w:p w14:paraId="51B397D6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00" w:type="dxa"/>
            <w:gridSpan w:val="4"/>
          </w:tcPr>
          <w:p w14:paraId="71D4DEEE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14:paraId="0E7949C6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14:paraId="5E0FE767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gridSpan w:val="3"/>
          </w:tcPr>
          <w:p w14:paraId="232D3648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87" w:type="dxa"/>
          </w:tcPr>
          <w:p w14:paraId="18883629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9279BE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55465D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85B9B" w:rsidRPr="00785B9B" w14:paraId="58A14A51" w14:textId="77777777" w:rsidTr="00C620AE">
        <w:tc>
          <w:tcPr>
            <w:tcW w:w="4200" w:type="dxa"/>
            <w:gridSpan w:val="3"/>
          </w:tcPr>
          <w:p w14:paraId="0A3ADC95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Экспертиза проекта</w:t>
            </w:r>
          </w:p>
        </w:tc>
        <w:tc>
          <w:tcPr>
            <w:tcW w:w="3080" w:type="dxa"/>
            <w:gridSpan w:val="6"/>
          </w:tcPr>
          <w:p w14:paraId="0F2D06DD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00" w:type="dxa"/>
            <w:gridSpan w:val="4"/>
          </w:tcPr>
          <w:p w14:paraId="4D6D11BE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14:paraId="6C4E8E79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14:paraId="1CBC99BE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gridSpan w:val="3"/>
          </w:tcPr>
          <w:p w14:paraId="0A62C327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87" w:type="dxa"/>
          </w:tcPr>
          <w:p w14:paraId="09E55A55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C713F8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55E78F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85B9B" w:rsidRPr="00785B9B" w14:paraId="292487FD" w14:textId="77777777" w:rsidTr="00C620AE">
        <w:trPr>
          <w:trHeight w:val="261"/>
        </w:trPr>
        <w:tc>
          <w:tcPr>
            <w:tcW w:w="1843" w:type="dxa"/>
            <w:vMerge w:val="restart"/>
          </w:tcPr>
          <w:p w14:paraId="3EACD886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Мероприятие</w:t>
            </w:r>
            <w:r>
              <w:rPr>
                <w:rFonts w:ascii="Times New Roman CYR" w:hAnsi="Times New Roman CYR" w:cs="Times New Roman CYR"/>
                <w:b/>
                <w:bCs/>
                <w:color w:val="26282F"/>
                <w:sz w:val="24"/>
                <w:szCs w:val="24"/>
              </w:rPr>
              <w:t>*</w:t>
            </w:r>
          </w:p>
        </w:tc>
        <w:tc>
          <w:tcPr>
            <w:tcW w:w="1843" w:type="dxa"/>
            <w:vMerge w:val="restart"/>
            <w:vAlign w:val="center"/>
          </w:tcPr>
          <w:p w14:paraId="07FB5105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14:paraId="4F5FD31B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Срок исполнения</w:t>
            </w:r>
          </w:p>
        </w:tc>
        <w:tc>
          <w:tcPr>
            <w:tcW w:w="8251" w:type="dxa"/>
            <w:gridSpan w:val="17"/>
            <w:vAlign w:val="center"/>
          </w:tcPr>
          <w:p w14:paraId="2A3285AE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Первый год, месяцы</w:t>
            </w:r>
          </w:p>
        </w:tc>
        <w:tc>
          <w:tcPr>
            <w:tcW w:w="1134" w:type="dxa"/>
            <w:vAlign w:val="center"/>
          </w:tcPr>
          <w:p w14:paraId="6F3F3A00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Второй год</w:t>
            </w:r>
          </w:p>
        </w:tc>
        <w:tc>
          <w:tcPr>
            <w:tcW w:w="1134" w:type="dxa"/>
            <w:vAlign w:val="center"/>
          </w:tcPr>
          <w:p w14:paraId="67A11160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Третий год</w:t>
            </w:r>
          </w:p>
        </w:tc>
      </w:tr>
      <w:tr w:rsidR="00785B9B" w:rsidRPr="00785B9B" w14:paraId="18011D07" w14:textId="77777777" w:rsidTr="00C620AE">
        <w:trPr>
          <w:trHeight w:val="261"/>
        </w:trPr>
        <w:tc>
          <w:tcPr>
            <w:tcW w:w="1843" w:type="dxa"/>
            <w:vMerge/>
          </w:tcPr>
          <w:p w14:paraId="7981AEE7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F1FC462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14:paraId="00BDD62C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0DCDFF20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32C11763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14:paraId="34AB0F1D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717" w:type="dxa"/>
            <w:vAlign w:val="center"/>
          </w:tcPr>
          <w:p w14:paraId="216F9B13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717" w:type="dxa"/>
            <w:gridSpan w:val="2"/>
            <w:vAlign w:val="center"/>
          </w:tcPr>
          <w:p w14:paraId="519CE754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717" w:type="dxa"/>
            <w:vAlign w:val="center"/>
          </w:tcPr>
          <w:p w14:paraId="0B636549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717" w:type="dxa"/>
            <w:vAlign w:val="center"/>
          </w:tcPr>
          <w:p w14:paraId="7F31628E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717" w:type="dxa"/>
            <w:gridSpan w:val="2"/>
            <w:vAlign w:val="center"/>
          </w:tcPr>
          <w:p w14:paraId="249ED4E7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717" w:type="dxa"/>
            <w:gridSpan w:val="2"/>
            <w:vAlign w:val="center"/>
          </w:tcPr>
          <w:p w14:paraId="7C5A6A5F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717" w:type="dxa"/>
            <w:gridSpan w:val="2"/>
            <w:vAlign w:val="center"/>
          </w:tcPr>
          <w:p w14:paraId="33AFB127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717" w:type="dxa"/>
            <w:vAlign w:val="center"/>
          </w:tcPr>
          <w:p w14:paraId="762BFBB5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  <w:tc>
          <w:tcPr>
            <w:tcW w:w="955" w:type="dxa"/>
            <w:gridSpan w:val="2"/>
            <w:vAlign w:val="center"/>
          </w:tcPr>
          <w:p w14:paraId="10644718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14:paraId="72080C67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...</w:t>
            </w:r>
          </w:p>
        </w:tc>
        <w:tc>
          <w:tcPr>
            <w:tcW w:w="1134" w:type="dxa"/>
            <w:vAlign w:val="center"/>
          </w:tcPr>
          <w:p w14:paraId="39D0BD76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...</w:t>
            </w:r>
          </w:p>
        </w:tc>
      </w:tr>
      <w:tr w:rsidR="00785B9B" w:rsidRPr="00785B9B" w14:paraId="0A62EF04" w14:textId="77777777" w:rsidTr="00C620AE">
        <w:trPr>
          <w:trHeight w:val="798"/>
        </w:trPr>
        <w:tc>
          <w:tcPr>
            <w:tcW w:w="1843" w:type="dxa"/>
          </w:tcPr>
          <w:p w14:paraId="7DC3621E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Получение разрешения на строительство</w:t>
            </w:r>
          </w:p>
        </w:tc>
        <w:tc>
          <w:tcPr>
            <w:tcW w:w="1843" w:type="dxa"/>
          </w:tcPr>
          <w:p w14:paraId="4B980B2A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22F12440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6" w:type="dxa"/>
          </w:tcPr>
          <w:p w14:paraId="1808647F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67" w:type="dxa"/>
          </w:tcPr>
          <w:p w14:paraId="15042D49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67" w:type="dxa"/>
          </w:tcPr>
          <w:p w14:paraId="5C4A187E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</w:tcPr>
          <w:p w14:paraId="219A84D9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  <w:gridSpan w:val="2"/>
          </w:tcPr>
          <w:p w14:paraId="3FE741F6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</w:tcPr>
          <w:p w14:paraId="25DA5EFF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</w:tcPr>
          <w:p w14:paraId="457B344E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  <w:gridSpan w:val="2"/>
          </w:tcPr>
          <w:p w14:paraId="22925BBF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  <w:gridSpan w:val="2"/>
          </w:tcPr>
          <w:p w14:paraId="63D665D5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  <w:gridSpan w:val="2"/>
          </w:tcPr>
          <w:p w14:paraId="330D861B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</w:tcPr>
          <w:p w14:paraId="28DE789A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5" w:type="dxa"/>
            <w:gridSpan w:val="2"/>
          </w:tcPr>
          <w:p w14:paraId="79C567A9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26B5AF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14B4A4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85B9B" w:rsidRPr="00785B9B" w14:paraId="67DE7599" w14:textId="77777777" w:rsidTr="00C620AE">
        <w:trPr>
          <w:trHeight w:val="798"/>
        </w:trPr>
        <w:tc>
          <w:tcPr>
            <w:tcW w:w="1843" w:type="dxa"/>
          </w:tcPr>
          <w:p w14:paraId="10783476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1843" w:type="dxa"/>
          </w:tcPr>
          <w:p w14:paraId="6E815BB2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73A7AAC8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6" w:type="dxa"/>
          </w:tcPr>
          <w:p w14:paraId="024FA2E3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67" w:type="dxa"/>
          </w:tcPr>
          <w:p w14:paraId="4428850E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67" w:type="dxa"/>
          </w:tcPr>
          <w:p w14:paraId="61853278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</w:tcPr>
          <w:p w14:paraId="4DEE01E8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  <w:gridSpan w:val="2"/>
          </w:tcPr>
          <w:p w14:paraId="3ECBF2BB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</w:tcPr>
          <w:p w14:paraId="312BB46B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</w:tcPr>
          <w:p w14:paraId="74B54775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  <w:gridSpan w:val="2"/>
          </w:tcPr>
          <w:p w14:paraId="6983447E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  <w:gridSpan w:val="2"/>
          </w:tcPr>
          <w:p w14:paraId="6BE792AD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  <w:gridSpan w:val="2"/>
          </w:tcPr>
          <w:p w14:paraId="2DF2EF2F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</w:tcPr>
          <w:p w14:paraId="5BCEAD1F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5" w:type="dxa"/>
            <w:gridSpan w:val="2"/>
          </w:tcPr>
          <w:p w14:paraId="22D4704E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E52558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D685F9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85B9B" w:rsidRPr="00785B9B" w14:paraId="4AE03332" w14:textId="77777777" w:rsidTr="00C620AE">
        <w:trPr>
          <w:trHeight w:val="1074"/>
        </w:trPr>
        <w:tc>
          <w:tcPr>
            <w:tcW w:w="1843" w:type="dxa"/>
          </w:tcPr>
          <w:p w14:paraId="5C526E1C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Модернизация, закупка необходимого оборудования</w:t>
            </w:r>
          </w:p>
        </w:tc>
        <w:tc>
          <w:tcPr>
            <w:tcW w:w="1843" w:type="dxa"/>
          </w:tcPr>
          <w:p w14:paraId="615707DB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62D534AC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6" w:type="dxa"/>
          </w:tcPr>
          <w:p w14:paraId="28529BB4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67" w:type="dxa"/>
          </w:tcPr>
          <w:p w14:paraId="042C0D7A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67" w:type="dxa"/>
          </w:tcPr>
          <w:p w14:paraId="290DC6EE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</w:tcPr>
          <w:p w14:paraId="1095687D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  <w:gridSpan w:val="2"/>
          </w:tcPr>
          <w:p w14:paraId="4ED63696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</w:tcPr>
          <w:p w14:paraId="0AF8F4A8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</w:tcPr>
          <w:p w14:paraId="0BCE948C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  <w:gridSpan w:val="2"/>
          </w:tcPr>
          <w:p w14:paraId="0F25653A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  <w:gridSpan w:val="2"/>
          </w:tcPr>
          <w:p w14:paraId="28A9158C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  <w:gridSpan w:val="2"/>
          </w:tcPr>
          <w:p w14:paraId="79AC6D87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</w:tcPr>
          <w:p w14:paraId="66F2D3CB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5" w:type="dxa"/>
            <w:gridSpan w:val="2"/>
          </w:tcPr>
          <w:p w14:paraId="0CB4076A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8D19DD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262181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85B9B" w:rsidRPr="00785B9B" w14:paraId="2A78412C" w14:textId="77777777" w:rsidTr="00C620AE">
        <w:trPr>
          <w:trHeight w:val="537"/>
        </w:trPr>
        <w:tc>
          <w:tcPr>
            <w:tcW w:w="1843" w:type="dxa"/>
          </w:tcPr>
          <w:p w14:paraId="1618DD22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Обучение персонала</w:t>
            </w:r>
          </w:p>
        </w:tc>
        <w:tc>
          <w:tcPr>
            <w:tcW w:w="1843" w:type="dxa"/>
          </w:tcPr>
          <w:p w14:paraId="52E81E44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2DDE0A65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6" w:type="dxa"/>
          </w:tcPr>
          <w:p w14:paraId="3A41898D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67" w:type="dxa"/>
          </w:tcPr>
          <w:p w14:paraId="7F46BD49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67" w:type="dxa"/>
          </w:tcPr>
          <w:p w14:paraId="57D89C45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</w:tcPr>
          <w:p w14:paraId="2BEFDB8F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  <w:gridSpan w:val="2"/>
          </w:tcPr>
          <w:p w14:paraId="2BC6C448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</w:tcPr>
          <w:p w14:paraId="0364D501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</w:tcPr>
          <w:p w14:paraId="4E4C287B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  <w:gridSpan w:val="2"/>
          </w:tcPr>
          <w:p w14:paraId="5AB9DB76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  <w:gridSpan w:val="2"/>
          </w:tcPr>
          <w:p w14:paraId="27252379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  <w:gridSpan w:val="2"/>
          </w:tcPr>
          <w:p w14:paraId="56CE981F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</w:tcPr>
          <w:p w14:paraId="4EAEBBD2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5" w:type="dxa"/>
            <w:gridSpan w:val="2"/>
          </w:tcPr>
          <w:p w14:paraId="206849F9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EA9166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D8DBE2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85B9B" w:rsidRPr="00785B9B" w14:paraId="65B65C31" w14:textId="77777777" w:rsidTr="00C620AE">
        <w:trPr>
          <w:trHeight w:val="798"/>
        </w:trPr>
        <w:tc>
          <w:tcPr>
            <w:tcW w:w="1843" w:type="dxa"/>
          </w:tcPr>
          <w:p w14:paraId="6269072E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Пуско-наладочные работы</w:t>
            </w:r>
          </w:p>
        </w:tc>
        <w:tc>
          <w:tcPr>
            <w:tcW w:w="1843" w:type="dxa"/>
          </w:tcPr>
          <w:p w14:paraId="72455383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68A1C6B1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6" w:type="dxa"/>
          </w:tcPr>
          <w:p w14:paraId="2150691E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67" w:type="dxa"/>
          </w:tcPr>
          <w:p w14:paraId="24DD5E32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67" w:type="dxa"/>
          </w:tcPr>
          <w:p w14:paraId="5B7363C7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</w:tcPr>
          <w:p w14:paraId="74C7AB4C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  <w:gridSpan w:val="2"/>
          </w:tcPr>
          <w:p w14:paraId="2B0372EE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</w:tcPr>
          <w:p w14:paraId="3E5CD2BA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</w:tcPr>
          <w:p w14:paraId="0A0D013D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  <w:gridSpan w:val="2"/>
          </w:tcPr>
          <w:p w14:paraId="2FF54891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  <w:gridSpan w:val="2"/>
          </w:tcPr>
          <w:p w14:paraId="6FEDC07C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  <w:gridSpan w:val="2"/>
          </w:tcPr>
          <w:p w14:paraId="0EFE3EC6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</w:tcPr>
          <w:p w14:paraId="4ABAF0CB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5" w:type="dxa"/>
            <w:gridSpan w:val="2"/>
          </w:tcPr>
          <w:p w14:paraId="00B484CD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5752EA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149574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85B9B" w:rsidRPr="00785B9B" w14:paraId="02E36556" w14:textId="77777777" w:rsidTr="00C620AE">
        <w:trPr>
          <w:trHeight w:val="537"/>
        </w:trPr>
        <w:tc>
          <w:tcPr>
            <w:tcW w:w="1843" w:type="dxa"/>
          </w:tcPr>
          <w:p w14:paraId="1FFBAC41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Ввод объекта в эксплуатацию</w:t>
            </w:r>
          </w:p>
        </w:tc>
        <w:tc>
          <w:tcPr>
            <w:tcW w:w="1843" w:type="dxa"/>
          </w:tcPr>
          <w:p w14:paraId="150BF509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06C40F53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6" w:type="dxa"/>
          </w:tcPr>
          <w:p w14:paraId="2A8C8758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67" w:type="dxa"/>
          </w:tcPr>
          <w:p w14:paraId="6C310A8A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67" w:type="dxa"/>
          </w:tcPr>
          <w:p w14:paraId="306E4C97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</w:tcPr>
          <w:p w14:paraId="127D0B75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  <w:gridSpan w:val="2"/>
          </w:tcPr>
          <w:p w14:paraId="622D4FBC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</w:tcPr>
          <w:p w14:paraId="7F58BD07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</w:tcPr>
          <w:p w14:paraId="0A58BEAA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  <w:gridSpan w:val="2"/>
          </w:tcPr>
          <w:p w14:paraId="099742D3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  <w:gridSpan w:val="2"/>
          </w:tcPr>
          <w:p w14:paraId="0AEB3B93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  <w:gridSpan w:val="2"/>
          </w:tcPr>
          <w:p w14:paraId="7D591C3D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</w:tcPr>
          <w:p w14:paraId="5E9D45F2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5" w:type="dxa"/>
            <w:gridSpan w:val="2"/>
          </w:tcPr>
          <w:p w14:paraId="5291436F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D4D018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3FE93B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85B9B" w:rsidRPr="00785B9B" w14:paraId="52E065F6" w14:textId="77777777" w:rsidTr="00C620AE">
        <w:trPr>
          <w:trHeight w:val="798"/>
        </w:trPr>
        <w:tc>
          <w:tcPr>
            <w:tcW w:w="1843" w:type="dxa"/>
          </w:tcPr>
          <w:p w14:paraId="7D7DC082" w14:textId="46E9D77D" w:rsidR="00785B9B" w:rsidRPr="00785B9B" w:rsidRDefault="00785B9B" w:rsidP="00332CD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B9B">
              <w:rPr>
                <w:rFonts w:ascii="Times New Roman CYR" w:hAnsi="Times New Roman CYR" w:cs="Times New Roman CYR"/>
                <w:sz w:val="24"/>
                <w:szCs w:val="24"/>
              </w:rPr>
              <w:t>Выход на проектную мощность</w:t>
            </w:r>
          </w:p>
        </w:tc>
        <w:tc>
          <w:tcPr>
            <w:tcW w:w="1843" w:type="dxa"/>
          </w:tcPr>
          <w:p w14:paraId="5C4F423F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67AD5103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6" w:type="dxa"/>
          </w:tcPr>
          <w:p w14:paraId="7F09D007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67" w:type="dxa"/>
          </w:tcPr>
          <w:p w14:paraId="367EAAFC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67" w:type="dxa"/>
          </w:tcPr>
          <w:p w14:paraId="34724490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</w:tcPr>
          <w:p w14:paraId="1EBD18F0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  <w:gridSpan w:val="2"/>
          </w:tcPr>
          <w:p w14:paraId="577273BF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</w:tcPr>
          <w:p w14:paraId="5CCF47F1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</w:tcPr>
          <w:p w14:paraId="1707D56D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  <w:gridSpan w:val="2"/>
          </w:tcPr>
          <w:p w14:paraId="22936727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  <w:gridSpan w:val="2"/>
          </w:tcPr>
          <w:p w14:paraId="0BE9119F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  <w:gridSpan w:val="2"/>
          </w:tcPr>
          <w:p w14:paraId="0755BB0F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7" w:type="dxa"/>
          </w:tcPr>
          <w:p w14:paraId="7EF5EE0F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5" w:type="dxa"/>
            <w:gridSpan w:val="2"/>
          </w:tcPr>
          <w:p w14:paraId="3BBABDD2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10EB3F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1D8E14" w14:textId="77777777" w:rsidR="00785B9B" w:rsidRPr="00785B9B" w:rsidRDefault="00785B9B" w:rsidP="00785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14:paraId="05B48043" w14:textId="77777777" w:rsidR="00615A2C" w:rsidRPr="00615A2C" w:rsidRDefault="00615A2C" w:rsidP="00615A2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5A2C">
        <w:rPr>
          <w:sz w:val="22"/>
          <w:szCs w:val="22"/>
        </w:rPr>
        <w:t>* Перечень мероприятий приведен в качестве примера, наименования мероприятий заполняются в соответствии с данными</w:t>
      </w:r>
    </w:p>
    <w:p w14:paraId="78A94169" w14:textId="77777777" w:rsidR="00615A2C" w:rsidRPr="00615A2C" w:rsidRDefault="00615A2C" w:rsidP="00615A2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5A2C">
        <w:rPr>
          <w:sz w:val="22"/>
          <w:szCs w:val="22"/>
        </w:rPr>
        <w:t>об инвестиционном проекте.</w:t>
      </w:r>
    </w:p>
    <w:p w14:paraId="103F4665" w14:textId="77777777" w:rsidR="00615A2C" w:rsidRPr="00615A2C" w:rsidRDefault="00615A2C" w:rsidP="00615A2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67C3DDF" w14:textId="77777777" w:rsidR="00EA27B4" w:rsidRPr="00615A2C" w:rsidRDefault="00EA27B4" w:rsidP="00615A2C">
      <w:pPr>
        <w:autoSpaceDE w:val="0"/>
        <w:autoSpaceDN w:val="0"/>
        <w:adjustRightInd w:val="0"/>
        <w:jc w:val="both"/>
        <w:rPr>
          <w:sz w:val="22"/>
          <w:szCs w:val="22"/>
        </w:rPr>
        <w:sectPr w:rsidR="00EA27B4" w:rsidRPr="00615A2C" w:rsidSect="00785B9B">
          <w:endnotePr>
            <w:numStart w:val="16383"/>
          </w:endnotePr>
          <w:pgSz w:w="16840" w:h="11907" w:orient="landscape" w:code="9"/>
          <w:pgMar w:top="1418" w:right="1134" w:bottom="1418" w:left="1134" w:header="720" w:footer="720" w:gutter="0"/>
          <w:cols w:space="720"/>
          <w:titlePg/>
          <w:docGrid w:linePitch="272"/>
        </w:sectPr>
      </w:pPr>
    </w:p>
    <w:p w14:paraId="475E8228" w14:textId="77777777" w:rsidR="00EA27B4" w:rsidRPr="00103EAF" w:rsidRDefault="00785B9B" w:rsidP="00103EAF">
      <w:pPr>
        <w:shd w:val="clear" w:color="auto" w:fill="FFFFFF"/>
        <w:ind w:left="10206"/>
        <w:jc w:val="center"/>
        <w:rPr>
          <w:sz w:val="24"/>
          <w:szCs w:val="24"/>
        </w:rPr>
      </w:pPr>
      <w:r w:rsidRPr="00103EAF">
        <w:rPr>
          <w:sz w:val="24"/>
          <w:szCs w:val="24"/>
        </w:rPr>
        <w:lastRenderedPageBreak/>
        <w:t>ПРИЛОЖЕНИЕ 3</w:t>
      </w:r>
    </w:p>
    <w:p w14:paraId="0FB412D3" w14:textId="0279A9EF" w:rsidR="00EA27B4" w:rsidRPr="00103EAF" w:rsidRDefault="00EA27B4" w:rsidP="00103EAF">
      <w:pPr>
        <w:shd w:val="clear" w:color="auto" w:fill="FFFFFF"/>
        <w:ind w:left="10206"/>
        <w:jc w:val="center"/>
        <w:rPr>
          <w:sz w:val="24"/>
          <w:szCs w:val="24"/>
        </w:rPr>
      </w:pPr>
      <w:r w:rsidRPr="00103EAF">
        <w:rPr>
          <w:sz w:val="24"/>
          <w:szCs w:val="24"/>
        </w:rPr>
        <w:t>к Единому регламенту сопровождения</w:t>
      </w:r>
    </w:p>
    <w:p w14:paraId="0A42D769" w14:textId="1078F24B" w:rsidR="00EA27B4" w:rsidRPr="00103EAF" w:rsidRDefault="00EA27B4" w:rsidP="00103EAF">
      <w:pPr>
        <w:ind w:left="10206"/>
        <w:jc w:val="center"/>
        <w:rPr>
          <w:sz w:val="24"/>
          <w:szCs w:val="24"/>
        </w:rPr>
      </w:pPr>
      <w:r w:rsidRPr="00103EAF">
        <w:rPr>
          <w:sz w:val="24"/>
          <w:szCs w:val="24"/>
        </w:rPr>
        <w:t>инвестиционных проектов по</w:t>
      </w:r>
    </w:p>
    <w:p w14:paraId="7F22B0AB" w14:textId="32C382BB" w:rsidR="00EA27B4" w:rsidRPr="00103EAF" w:rsidRDefault="00EA27B4" w:rsidP="00103EAF">
      <w:pPr>
        <w:ind w:left="10206"/>
        <w:jc w:val="center"/>
        <w:rPr>
          <w:sz w:val="24"/>
          <w:szCs w:val="24"/>
        </w:rPr>
      </w:pPr>
      <w:r w:rsidRPr="00103EAF">
        <w:rPr>
          <w:sz w:val="24"/>
          <w:szCs w:val="24"/>
        </w:rPr>
        <w:t>принципу «одного окна», реализуемых и (или)</w:t>
      </w:r>
      <w:r w:rsidR="00103EAF">
        <w:rPr>
          <w:sz w:val="24"/>
          <w:szCs w:val="24"/>
        </w:rPr>
        <w:t xml:space="preserve"> </w:t>
      </w:r>
      <w:r w:rsidRPr="00103EAF">
        <w:rPr>
          <w:sz w:val="24"/>
          <w:szCs w:val="24"/>
        </w:rPr>
        <w:t>планируемых к реализации на</w:t>
      </w:r>
    </w:p>
    <w:p w14:paraId="70E09378" w14:textId="1ADEB247" w:rsidR="00EA27B4" w:rsidRPr="00103EAF" w:rsidRDefault="00EA27B4" w:rsidP="00103EAF">
      <w:pPr>
        <w:ind w:left="10206"/>
        <w:jc w:val="center"/>
        <w:rPr>
          <w:sz w:val="24"/>
          <w:szCs w:val="24"/>
        </w:rPr>
      </w:pPr>
      <w:r w:rsidRPr="00103EAF">
        <w:rPr>
          <w:sz w:val="24"/>
          <w:szCs w:val="24"/>
        </w:rPr>
        <w:t>территории муниципального района</w:t>
      </w:r>
    </w:p>
    <w:p w14:paraId="72864C77" w14:textId="6AB31E82" w:rsidR="00EA27B4" w:rsidRPr="00103EAF" w:rsidRDefault="00103EAF" w:rsidP="00103EAF">
      <w:pPr>
        <w:ind w:left="10206"/>
        <w:jc w:val="center"/>
        <w:rPr>
          <w:sz w:val="24"/>
          <w:szCs w:val="24"/>
        </w:rPr>
      </w:pPr>
      <w:r>
        <w:rPr>
          <w:sz w:val="24"/>
          <w:szCs w:val="24"/>
        </w:rPr>
        <w:t>Похвистневский</w:t>
      </w:r>
    </w:p>
    <w:p w14:paraId="25306466" w14:textId="6C6A084F" w:rsidR="00EA27B4" w:rsidRPr="006E0074" w:rsidRDefault="00EA27B4" w:rsidP="00103EAF">
      <w:pPr>
        <w:ind w:left="10206"/>
        <w:jc w:val="center"/>
        <w:rPr>
          <w:sz w:val="28"/>
          <w:szCs w:val="28"/>
        </w:rPr>
      </w:pPr>
      <w:r w:rsidRPr="00103EAF">
        <w:rPr>
          <w:sz w:val="24"/>
          <w:szCs w:val="24"/>
        </w:rPr>
        <w:t>Самарской области</w:t>
      </w:r>
    </w:p>
    <w:p w14:paraId="4C885793" w14:textId="77777777" w:rsidR="00EA27B4" w:rsidRDefault="00EA27B4" w:rsidP="00EA27B4">
      <w:pPr>
        <w:autoSpaceDE w:val="0"/>
        <w:autoSpaceDN w:val="0"/>
        <w:adjustRightInd w:val="0"/>
        <w:spacing w:line="360" w:lineRule="auto"/>
        <w:jc w:val="right"/>
        <w:rPr>
          <w:sz w:val="28"/>
          <w:szCs w:val="28"/>
        </w:rPr>
      </w:pPr>
    </w:p>
    <w:p w14:paraId="259476EC" w14:textId="593566EA" w:rsidR="00EA27B4" w:rsidRPr="00EA27B4" w:rsidRDefault="00EA27B4" w:rsidP="00EA27B4">
      <w:pPr>
        <w:jc w:val="center"/>
        <w:rPr>
          <w:sz w:val="28"/>
          <w:szCs w:val="28"/>
        </w:rPr>
      </w:pPr>
      <w:r w:rsidRPr="00EA27B4">
        <w:rPr>
          <w:sz w:val="28"/>
          <w:szCs w:val="28"/>
        </w:rPr>
        <w:t xml:space="preserve">Реестр инвестиционных проектов муниципального района </w:t>
      </w:r>
      <w:r w:rsidR="00103EAF">
        <w:rPr>
          <w:sz w:val="28"/>
          <w:szCs w:val="28"/>
        </w:rPr>
        <w:t>Похвистневский</w:t>
      </w:r>
      <w:r w:rsidRPr="00EA27B4">
        <w:rPr>
          <w:sz w:val="28"/>
          <w:szCs w:val="28"/>
        </w:rPr>
        <w:t xml:space="preserve"> Самарской области</w:t>
      </w:r>
      <w:r w:rsidR="00637255">
        <w:rPr>
          <w:sz w:val="28"/>
          <w:szCs w:val="28"/>
        </w:rPr>
        <w:t xml:space="preserve"> на 01.01.20_</w:t>
      </w:r>
    </w:p>
    <w:p w14:paraId="4BA31161" w14:textId="77777777" w:rsidR="00EA27B4" w:rsidRPr="00EA27B4" w:rsidRDefault="00EA27B4" w:rsidP="00EA27B4">
      <w:pPr>
        <w:ind w:left="4956" w:firstLine="708"/>
        <w:rPr>
          <w:sz w:val="28"/>
          <w:szCs w:val="28"/>
        </w:rPr>
      </w:pPr>
    </w:p>
    <w:tbl>
      <w:tblPr>
        <w:tblW w:w="15593" w:type="dxa"/>
        <w:tblInd w:w="-22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1843"/>
        <w:gridCol w:w="1701"/>
        <w:gridCol w:w="1417"/>
        <w:gridCol w:w="1559"/>
        <w:gridCol w:w="1560"/>
        <w:gridCol w:w="1559"/>
        <w:gridCol w:w="1559"/>
        <w:gridCol w:w="1276"/>
        <w:gridCol w:w="1276"/>
        <w:gridCol w:w="1275"/>
      </w:tblGrid>
      <w:tr w:rsidR="00EA27B4" w:rsidRPr="00045966" w14:paraId="12981933" w14:textId="77777777" w:rsidTr="00033C06">
        <w:trPr>
          <w:trHeight w:val="737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14:paraId="49DE8151" w14:textId="77777777" w:rsidR="00EA27B4" w:rsidRPr="00045966" w:rsidRDefault="00EA27B4" w:rsidP="00033C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45966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14:paraId="7813DA69" w14:textId="77777777" w:rsidR="00EA27B4" w:rsidRPr="00045966" w:rsidRDefault="00EA27B4" w:rsidP="00EA27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045966">
              <w:rPr>
                <w:rFonts w:ascii="Times New Roman" w:hAnsi="Times New Roman" w:cs="Times New Roman"/>
                <w:szCs w:val="22"/>
              </w:rPr>
              <w:t>Наименование инвестиционного проекта (далее – проект)</w:t>
            </w:r>
            <w:r>
              <w:rPr>
                <w:rFonts w:ascii="Times New Roman" w:hAnsi="Times New Roman" w:cs="Times New Roman"/>
                <w:szCs w:val="22"/>
              </w:rPr>
              <w:t xml:space="preserve"> / инициатор проекта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14:paraId="2CAEF41E" w14:textId="77777777" w:rsidR="00EA27B4" w:rsidRPr="00045966" w:rsidRDefault="00EA27B4" w:rsidP="00EA27B4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045966">
              <w:rPr>
                <w:rFonts w:ascii="Times New Roman" w:hAnsi="Times New Roman" w:cs="Times New Roman"/>
                <w:szCs w:val="22"/>
              </w:rPr>
              <w:t>Отрасль экономической деятельности, в которой реализуется проект</w:t>
            </w:r>
            <w:r>
              <w:rPr>
                <w:rFonts w:ascii="Times New Roman" w:hAnsi="Times New Roman" w:cs="Times New Roman"/>
                <w:szCs w:val="22"/>
              </w:rPr>
              <w:t xml:space="preserve"> (ОКВЭД)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14:paraId="4ED7F40C" w14:textId="77777777" w:rsidR="00EA27B4" w:rsidRPr="00045966" w:rsidRDefault="00EA27B4" w:rsidP="00EA27B4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045966">
              <w:rPr>
                <w:rFonts w:ascii="Times New Roman" w:hAnsi="Times New Roman" w:cs="Times New Roman"/>
                <w:szCs w:val="22"/>
              </w:rPr>
              <w:t xml:space="preserve">Срок </w:t>
            </w:r>
            <w:r>
              <w:rPr>
                <w:rFonts w:ascii="Times New Roman" w:hAnsi="Times New Roman" w:cs="Times New Roman"/>
                <w:szCs w:val="22"/>
              </w:rPr>
              <w:t>реализации</w:t>
            </w:r>
            <w:r w:rsidRPr="00045966">
              <w:rPr>
                <w:rFonts w:ascii="Times New Roman" w:hAnsi="Times New Roman" w:cs="Times New Roman"/>
                <w:szCs w:val="22"/>
              </w:rPr>
              <w:t xml:space="preserve"> проект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 w:rsidRPr="00045966">
              <w:rPr>
                <w:rFonts w:ascii="Times New Roman" w:hAnsi="Times New Roman" w:cs="Times New Roman"/>
                <w:szCs w:val="22"/>
              </w:rPr>
              <w:t>, годы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BA3F55" w14:textId="77777777" w:rsidR="00EA27B4" w:rsidRPr="00045966" w:rsidRDefault="00EA27B4" w:rsidP="00033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5966">
              <w:rPr>
                <w:rFonts w:ascii="Times New Roman" w:hAnsi="Times New Roman" w:cs="Times New Roman"/>
                <w:szCs w:val="22"/>
              </w:rPr>
              <w:t>Объем инвестиций, млн. рублей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</w:tcBorders>
          </w:tcPr>
          <w:p w14:paraId="7D1C8AF3" w14:textId="77777777" w:rsidR="00EA27B4" w:rsidRPr="00045966" w:rsidRDefault="00EA27B4" w:rsidP="00033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5966">
              <w:rPr>
                <w:rFonts w:ascii="Times New Roman" w:hAnsi="Times New Roman" w:cs="Times New Roman"/>
                <w:szCs w:val="22"/>
              </w:rPr>
              <w:t xml:space="preserve">Количество </w:t>
            </w:r>
            <w:r>
              <w:rPr>
                <w:rFonts w:ascii="Times New Roman" w:hAnsi="Times New Roman" w:cs="Times New Roman"/>
                <w:szCs w:val="22"/>
              </w:rPr>
              <w:t xml:space="preserve">новых </w:t>
            </w:r>
            <w:r w:rsidRPr="00045966">
              <w:rPr>
                <w:rFonts w:ascii="Times New Roman" w:hAnsi="Times New Roman" w:cs="Times New Roman"/>
                <w:szCs w:val="22"/>
              </w:rPr>
              <w:t>рабочих мест</w:t>
            </w:r>
            <w:r>
              <w:rPr>
                <w:rFonts w:ascii="Times New Roman" w:hAnsi="Times New Roman" w:cs="Times New Roman"/>
                <w:szCs w:val="22"/>
              </w:rPr>
              <w:t xml:space="preserve"> в рамках проекта</w:t>
            </w:r>
            <w:r w:rsidRPr="00045966">
              <w:rPr>
                <w:rFonts w:ascii="Times New Roman" w:hAnsi="Times New Roman" w:cs="Times New Roman"/>
                <w:szCs w:val="22"/>
              </w:rPr>
              <w:t>, шт.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4B0B7BC5" w14:textId="77777777" w:rsidR="00EA27B4" w:rsidRPr="00045966" w:rsidRDefault="00EA27B4" w:rsidP="00EA27B4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045966">
              <w:rPr>
                <w:rFonts w:ascii="Times New Roman" w:hAnsi="Times New Roman" w:cs="Times New Roman"/>
                <w:szCs w:val="22"/>
              </w:rPr>
              <w:t>Стадия реализации проекта</w:t>
            </w:r>
          </w:p>
        </w:tc>
      </w:tr>
      <w:tr w:rsidR="00EA27B4" w:rsidRPr="00045966" w14:paraId="5CE5C8D4" w14:textId="77777777" w:rsidTr="00EA27B4">
        <w:trPr>
          <w:trHeight w:val="708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14:paraId="700B6AD4" w14:textId="77777777" w:rsidR="00EA27B4" w:rsidRPr="00045966" w:rsidRDefault="00EA27B4" w:rsidP="00033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010E34CA" w14:textId="77777777" w:rsidR="00EA27B4" w:rsidRPr="00045966" w:rsidRDefault="00EA27B4" w:rsidP="00033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190BE0E8" w14:textId="77777777" w:rsidR="00EA27B4" w:rsidRPr="00045966" w:rsidRDefault="00EA27B4" w:rsidP="00033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77BFEE9C" w14:textId="77777777" w:rsidR="00EA27B4" w:rsidRPr="00045966" w:rsidRDefault="00EA27B4" w:rsidP="00033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931C335" w14:textId="77777777" w:rsidR="00EA27B4" w:rsidRPr="00045966" w:rsidRDefault="00EA27B4" w:rsidP="00EA27B4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Планируемый</w:t>
            </w:r>
            <w:r w:rsidRPr="00045966">
              <w:rPr>
                <w:rFonts w:ascii="Times New Roman" w:hAnsi="Times New Roman" w:cs="Times New Roman"/>
                <w:szCs w:val="22"/>
              </w:rPr>
              <w:t>, всего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51A931C" w14:textId="77777777" w:rsidR="00EA27B4" w:rsidRPr="00045966" w:rsidRDefault="00EA27B4" w:rsidP="00EA27B4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045966">
              <w:rPr>
                <w:rFonts w:ascii="Times New Roman" w:hAnsi="Times New Roman" w:cs="Times New Roman"/>
                <w:szCs w:val="22"/>
              </w:rPr>
              <w:t>Фактический, всего</w:t>
            </w:r>
          </w:p>
          <w:p w14:paraId="078A5E42" w14:textId="77777777" w:rsidR="00EA27B4" w:rsidRPr="00045966" w:rsidRDefault="00EA27B4" w:rsidP="00033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24ECF95" w14:textId="77777777" w:rsidR="00EA27B4" w:rsidRPr="00045966" w:rsidRDefault="00EA27B4" w:rsidP="00EA27B4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045966">
              <w:rPr>
                <w:rFonts w:ascii="Times New Roman" w:hAnsi="Times New Roman" w:cs="Times New Roman"/>
                <w:szCs w:val="22"/>
              </w:rPr>
              <w:t>Фактический в отчетном году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47E7D85" w14:textId="77777777" w:rsidR="00EA27B4" w:rsidRPr="00045966" w:rsidRDefault="00EA27B4" w:rsidP="00EA27B4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045966">
              <w:rPr>
                <w:rFonts w:ascii="Times New Roman" w:hAnsi="Times New Roman" w:cs="Times New Roman"/>
                <w:szCs w:val="22"/>
              </w:rPr>
              <w:t>Планируемых к созданию, всего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3A20A7F" w14:textId="77777777" w:rsidR="00EA27B4" w:rsidRPr="00045966" w:rsidRDefault="00EA27B4" w:rsidP="00033C06">
            <w:r w:rsidRPr="00045966">
              <w:t>Фактически созданных, всего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A795FEF" w14:textId="77777777" w:rsidR="00EA27B4" w:rsidRPr="00045966" w:rsidRDefault="00EA27B4" w:rsidP="00EA27B4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045966">
              <w:rPr>
                <w:rFonts w:ascii="Times New Roman" w:hAnsi="Times New Roman" w:cs="Times New Roman"/>
                <w:szCs w:val="22"/>
              </w:rPr>
              <w:t>Фактически созданных в отчетном году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D623DB3" w14:textId="77777777" w:rsidR="00EA27B4" w:rsidRPr="00045966" w:rsidRDefault="00EA27B4" w:rsidP="00033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27B4" w:rsidRPr="00621047" w14:paraId="03673910" w14:textId="77777777" w:rsidTr="00EA27B4">
        <w:trPr>
          <w:trHeight w:val="603"/>
        </w:trPr>
        <w:tc>
          <w:tcPr>
            <w:tcW w:w="568" w:type="dxa"/>
            <w:tcBorders>
              <w:bottom w:val="single" w:sz="4" w:space="0" w:color="auto"/>
            </w:tcBorders>
          </w:tcPr>
          <w:p w14:paraId="76564DD2" w14:textId="77777777" w:rsidR="00EA27B4" w:rsidRPr="00621047" w:rsidRDefault="00EA27B4" w:rsidP="00033C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0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7F46533" w14:textId="77777777" w:rsidR="00EA27B4" w:rsidRPr="00621047" w:rsidRDefault="00EA27B4" w:rsidP="00033C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5DB55BB" w14:textId="77777777" w:rsidR="00EA27B4" w:rsidRPr="00621047" w:rsidRDefault="00EA27B4" w:rsidP="00033C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A74B89A" w14:textId="77777777" w:rsidR="00EA27B4" w:rsidRPr="00621047" w:rsidRDefault="00EA27B4" w:rsidP="00033C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ADAEBB3" w14:textId="77777777" w:rsidR="00EA27B4" w:rsidRPr="00621047" w:rsidRDefault="00EA27B4" w:rsidP="00033C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5B910040" w14:textId="77777777" w:rsidR="00EA27B4" w:rsidRPr="00621047" w:rsidRDefault="00EA27B4" w:rsidP="00033C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4C3895D" w14:textId="77777777" w:rsidR="00EA27B4" w:rsidRPr="00621047" w:rsidRDefault="00EA27B4" w:rsidP="00033C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C79A720" w14:textId="77777777" w:rsidR="00EA27B4" w:rsidRPr="00621047" w:rsidRDefault="00EA27B4" w:rsidP="00033C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20D5782" w14:textId="77777777" w:rsidR="00EA27B4" w:rsidRPr="00621047" w:rsidRDefault="00EA27B4" w:rsidP="00033C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4E2EABE" w14:textId="77777777" w:rsidR="00EA27B4" w:rsidRPr="00621047" w:rsidRDefault="00EA27B4" w:rsidP="00033C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0547708" w14:textId="77777777" w:rsidR="00EA27B4" w:rsidRPr="00621047" w:rsidRDefault="00EA27B4" w:rsidP="00033C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04D568" w14:textId="77777777" w:rsidR="00EA27B4" w:rsidRDefault="00EA27B4" w:rsidP="00EA27B4"/>
    <w:p w14:paraId="167BD246" w14:textId="77777777" w:rsidR="00EA27B4" w:rsidRDefault="00EA27B4" w:rsidP="00EA27B4"/>
    <w:p w14:paraId="273E7297" w14:textId="77777777" w:rsidR="00EA27B4" w:rsidRDefault="00EA27B4" w:rsidP="00735AC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  <w:sectPr w:rsidR="00EA27B4" w:rsidSect="00EA27B4">
          <w:endnotePr>
            <w:numStart w:val="16383"/>
          </w:endnotePr>
          <w:pgSz w:w="16840" w:h="11907" w:orient="landscape" w:code="9"/>
          <w:pgMar w:top="1418" w:right="1134" w:bottom="1418" w:left="1134" w:header="720" w:footer="720" w:gutter="0"/>
          <w:cols w:space="720"/>
          <w:titlePg/>
          <w:docGrid w:linePitch="272"/>
        </w:sectPr>
      </w:pPr>
    </w:p>
    <w:p w14:paraId="21BED64F" w14:textId="77777777" w:rsidR="0012036D" w:rsidRPr="0048727A" w:rsidRDefault="0012036D" w:rsidP="0048727A">
      <w:pPr>
        <w:shd w:val="clear" w:color="auto" w:fill="FFFFFF"/>
        <w:ind w:left="5040"/>
        <w:jc w:val="center"/>
        <w:rPr>
          <w:sz w:val="24"/>
          <w:szCs w:val="24"/>
        </w:rPr>
      </w:pPr>
      <w:r w:rsidRPr="0048727A">
        <w:rPr>
          <w:sz w:val="24"/>
          <w:szCs w:val="24"/>
        </w:rPr>
        <w:lastRenderedPageBreak/>
        <w:t>ПРИЛ</w:t>
      </w:r>
      <w:r w:rsidR="00785B9B" w:rsidRPr="0048727A">
        <w:rPr>
          <w:sz w:val="24"/>
          <w:szCs w:val="24"/>
        </w:rPr>
        <w:t>ОЖЕНИЕ 4</w:t>
      </w:r>
    </w:p>
    <w:p w14:paraId="31306B2B" w14:textId="0B104CCB" w:rsidR="0012036D" w:rsidRPr="0048727A" w:rsidRDefault="006E0074" w:rsidP="0048727A">
      <w:pPr>
        <w:shd w:val="clear" w:color="auto" w:fill="FFFFFF"/>
        <w:ind w:left="5040"/>
        <w:jc w:val="center"/>
        <w:rPr>
          <w:sz w:val="24"/>
          <w:szCs w:val="24"/>
        </w:rPr>
      </w:pPr>
      <w:r w:rsidRPr="0048727A">
        <w:rPr>
          <w:sz w:val="24"/>
          <w:szCs w:val="24"/>
        </w:rPr>
        <w:t>к Единому</w:t>
      </w:r>
      <w:r w:rsidR="00D45939" w:rsidRPr="0048727A">
        <w:rPr>
          <w:sz w:val="24"/>
          <w:szCs w:val="24"/>
        </w:rPr>
        <w:t xml:space="preserve"> р</w:t>
      </w:r>
      <w:r w:rsidR="0012036D" w:rsidRPr="0048727A">
        <w:rPr>
          <w:sz w:val="24"/>
          <w:szCs w:val="24"/>
        </w:rPr>
        <w:t>егламенту сопровождения</w:t>
      </w:r>
    </w:p>
    <w:p w14:paraId="298C1BA0" w14:textId="0B5EBC20" w:rsidR="0012036D" w:rsidRPr="0048727A" w:rsidRDefault="0012036D" w:rsidP="0048727A">
      <w:pPr>
        <w:ind w:left="5040"/>
        <w:jc w:val="center"/>
        <w:rPr>
          <w:sz w:val="24"/>
          <w:szCs w:val="24"/>
        </w:rPr>
      </w:pPr>
      <w:r w:rsidRPr="0048727A">
        <w:rPr>
          <w:sz w:val="24"/>
          <w:szCs w:val="24"/>
        </w:rPr>
        <w:t>инвестиционных проектов по</w:t>
      </w:r>
    </w:p>
    <w:p w14:paraId="21CF1B2C" w14:textId="500A2D36" w:rsidR="0012036D" w:rsidRPr="0048727A" w:rsidRDefault="008C2564" w:rsidP="0048727A">
      <w:pPr>
        <w:ind w:left="5040"/>
        <w:jc w:val="center"/>
        <w:rPr>
          <w:sz w:val="24"/>
          <w:szCs w:val="24"/>
        </w:rPr>
      </w:pPr>
      <w:r w:rsidRPr="0048727A">
        <w:rPr>
          <w:sz w:val="24"/>
          <w:szCs w:val="24"/>
        </w:rPr>
        <w:t>принципу «одного окна», реализуемых и (или)</w:t>
      </w:r>
      <w:r w:rsidR="0048727A">
        <w:rPr>
          <w:sz w:val="24"/>
          <w:szCs w:val="24"/>
        </w:rPr>
        <w:t xml:space="preserve"> </w:t>
      </w:r>
      <w:r w:rsidRPr="0048727A">
        <w:rPr>
          <w:sz w:val="24"/>
          <w:szCs w:val="24"/>
        </w:rPr>
        <w:t>планируемых к реализации на</w:t>
      </w:r>
    </w:p>
    <w:p w14:paraId="215237D6" w14:textId="31292FAA" w:rsidR="008C2564" w:rsidRPr="0048727A" w:rsidRDefault="0012036D" w:rsidP="0048727A">
      <w:pPr>
        <w:ind w:left="5040"/>
        <w:jc w:val="center"/>
        <w:rPr>
          <w:sz w:val="24"/>
          <w:szCs w:val="24"/>
        </w:rPr>
      </w:pPr>
      <w:r w:rsidRPr="0048727A">
        <w:rPr>
          <w:sz w:val="24"/>
          <w:szCs w:val="24"/>
        </w:rPr>
        <w:t>территории</w:t>
      </w:r>
      <w:r w:rsidR="008C2564" w:rsidRPr="0048727A">
        <w:rPr>
          <w:sz w:val="24"/>
          <w:szCs w:val="24"/>
        </w:rPr>
        <w:t xml:space="preserve"> муниципального района</w:t>
      </w:r>
    </w:p>
    <w:p w14:paraId="6A34BFD7" w14:textId="19249F88" w:rsidR="0012036D" w:rsidRPr="0048727A" w:rsidRDefault="0048727A" w:rsidP="0048727A">
      <w:pPr>
        <w:ind w:left="5040"/>
        <w:jc w:val="center"/>
        <w:rPr>
          <w:sz w:val="24"/>
          <w:szCs w:val="24"/>
        </w:rPr>
      </w:pPr>
      <w:r>
        <w:rPr>
          <w:sz w:val="24"/>
          <w:szCs w:val="24"/>
        </w:rPr>
        <w:t>Похвистневский</w:t>
      </w:r>
    </w:p>
    <w:p w14:paraId="04B096AB" w14:textId="141647A8" w:rsidR="0012036D" w:rsidRPr="0048727A" w:rsidRDefault="0012036D" w:rsidP="0048727A">
      <w:pPr>
        <w:ind w:left="5040"/>
        <w:jc w:val="center"/>
        <w:rPr>
          <w:sz w:val="24"/>
          <w:szCs w:val="24"/>
        </w:rPr>
      </w:pPr>
      <w:r w:rsidRPr="0048727A">
        <w:rPr>
          <w:sz w:val="24"/>
          <w:szCs w:val="24"/>
        </w:rPr>
        <w:t>Самарской области</w:t>
      </w:r>
    </w:p>
    <w:p w14:paraId="0590BF65" w14:textId="77777777" w:rsidR="0012036D" w:rsidRPr="006E0074" w:rsidRDefault="0012036D" w:rsidP="0012036D">
      <w:pPr>
        <w:shd w:val="clear" w:color="auto" w:fill="FFFFFF"/>
        <w:ind w:left="5040"/>
        <w:jc w:val="center"/>
        <w:rPr>
          <w:rFonts w:eastAsia="Calibri"/>
          <w:sz w:val="28"/>
          <w:szCs w:val="28"/>
          <w:lang w:eastAsia="en-US"/>
        </w:rPr>
      </w:pPr>
    </w:p>
    <w:p w14:paraId="616BBA51" w14:textId="1553586A" w:rsidR="0012036D" w:rsidRPr="003A4ABF" w:rsidRDefault="0012036D" w:rsidP="003A4ABF">
      <w:pPr>
        <w:shd w:val="clear" w:color="auto" w:fill="FFFFFF"/>
        <w:jc w:val="center"/>
        <w:rPr>
          <w:b/>
          <w:sz w:val="28"/>
          <w:szCs w:val="28"/>
        </w:rPr>
      </w:pPr>
      <w:r w:rsidRPr="005B62C6">
        <w:rPr>
          <w:b/>
          <w:sz w:val="28"/>
          <w:szCs w:val="28"/>
        </w:rPr>
        <w:t>Сведения о требуемых параметрах производственной площадки или земельного участка для реализации инвестиционного проекта</w:t>
      </w:r>
    </w:p>
    <w:p w14:paraId="7CD78CF0" w14:textId="77777777" w:rsidR="0012036D" w:rsidRPr="006E0074" w:rsidRDefault="0012036D" w:rsidP="0012036D">
      <w:pPr>
        <w:spacing w:after="245" w:line="1" w:lineRule="exact"/>
        <w:jc w:val="both"/>
        <w:rPr>
          <w:i/>
          <w:sz w:val="28"/>
          <w:szCs w:val="28"/>
        </w:rPr>
      </w:pPr>
    </w:p>
    <w:tbl>
      <w:tblPr>
        <w:tblW w:w="978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316"/>
        <w:gridCol w:w="1464"/>
      </w:tblGrid>
      <w:tr w:rsidR="0012036D" w:rsidRPr="006E0074" w14:paraId="0D215197" w14:textId="77777777" w:rsidTr="003A4ABF">
        <w:trPr>
          <w:trHeight w:val="267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446D962" w14:textId="77777777" w:rsidR="0012036D" w:rsidRPr="003A4ABF" w:rsidRDefault="0012036D" w:rsidP="0042195F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3A4ABF">
              <w:rPr>
                <w:b/>
                <w:sz w:val="26"/>
                <w:szCs w:val="26"/>
              </w:rPr>
              <w:t>Заявитель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0E6ABA" w14:textId="77777777" w:rsidR="0012036D" w:rsidRPr="003A4ABF" w:rsidRDefault="0012036D" w:rsidP="0042195F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12036D" w:rsidRPr="006E0074" w14:paraId="420528AC" w14:textId="77777777" w:rsidTr="003A4ABF">
        <w:trPr>
          <w:trHeight w:val="20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243D689" w14:textId="77777777" w:rsidR="0012036D" w:rsidRPr="003A4ABF" w:rsidRDefault="0012036D" w:rsidP="0042195F">
            <w:pPr>
              <w:shd w:val="clear" w:color="auto" w:fill="FFFFFF"/>
              <w:ind w:left="340"/>
              <w:rPr>
                <w:i/>
                <w:sz w:val="26"/>
                <w:szCs w:val="26"/>
              </w:rPr>
            </w:pPr>
            <w:r w:rsidRPr="003A4ABF">
              <w:rPr>
                <w:i/>
                <w:sz w:val="26"/>
                <w:szCs w:val="26"/>
              </w:rPr>
              <w:t>Адрес предприятия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8A26F4" w14:textId="77777777" w:rsidR="0012036D" w:rsidRPr="003A4ABF" w:rsidRDefault="0012036D" w:rsidP="0042195F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12036D" w:rsidRPr="006E0074" w14:paraId="4DE25338" w14:textId="77777777" w:rsidTr="003A4ABF">
        <w:trPr>
          <w:trHeight w:val="20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AF613A4" w14:textId="77777777" w:rsidR="0012036D" w:rsidRPr="003A4ABF" w:rsidRDefault="0012036D" w:rsidP="0042195F">
            <w:pPr>
              <w:shd w:val="clear" w:color="auto" w:fill="FFFFFF"/>
              <w:ind w:left="340"/>
              <w:rPr>
                <w:i/>
                <w:sz w:val="26"/>
                <w:szCs w:val="26"/>
              </w:rPr>
            </w:pPr>
            <w:r w:rsidRPr="003A4ABF">
              <w:rPr>
                <w:i/>
                <w:sz w:val="26"/>
                <w:szCs w:val="26"/>
              </w:rPr>
              <w:t>Контактное лицо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5C6D85" w14:textId="77777777" w:rsidR="0012036D" w:rsidRPr="003A4ABF" w:rsidRDefault="0012036D" w:rsidP="0042195F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12036D" w:rsidRPr="006E0074" w14:paraId="46061BBE" w14:textId="77777777" w:rsidTr="003A4ABF">
        <w:trPr>
          <w:trHeight w:val="20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E9F6541" w14:textId="77777777" w:rsidR="0012036D" w:rsidRPr="003A4ABF" w:rsidRDefault="0012036D" w:rsidP="0042195F">
            <w:pPr>
              <w:shd w:val="clear" w:color="auto" w:fill="FFFFFF"/>
              <w:ind w:left="340"/>
              <w:rPr>
                <w:i/>
                <w:sz w:val="26"/>
                <w:szCs w:val="26"/>
              </w:rPr>
            </w:pPr>
            <w:r w:rsidRPr="003A4ABF">
              <w:rPr>
                <w:i/>
                <w:sz w:val="26"/>
                <w:szCs w:val="26"/>
              </w:rPr>
              <w:t>Телефон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FC6D9E" w14:textId="77777777" w:rsidR="0012036D" w:rsidRPr="003A4ABF" w:rsidRDefault="0012036D" w:rsidP="0042195F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12036D" w:rsidRPr="006E0074" w14:paraId="25DFB8B4" w14:textId="77777777" w:rsidTr="003A4ABF">
        <w:trPr>
          <w:trHeight w:val="20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3631D97" w14:textId="77777777" w:rsidR="0012036D" w:rsidRPr="003A4ABF" w:rsidRDefault="0012036D" w:rsidP="0042195F">
            <w:pPr>
              <w:shd w:val="clear" w:color="auto" w:fill="FFFFFF"/>
              <w:ind w:left="340"/>
              <w:rPr>
                <w:i/>
                <w:sz w:val="26"/>
                <w:szCs w:val="26"/>
              </w:rPr>
            </w:pPr>
            <w:r w:rsidRPr="003A4ABF">
              <w:rPr>
                <w:i/>
                <w:sz w:val="26"/>
                <w:szCs w:val="26"/>
                <w:lang w:val="en-US"/>
              </w:rPr>
              <w:t>E</w:t>
            </w:r>
            <w:r w:rsidRPr="003A4ABF">
              <w:rPr>
                <w:i/>
                <w:sz w:val="26"/>
                <w:szCs w:val="26"/>
              </w:rPr>
              <w:t>-</w:t>
            </w:r>
            <w:r w:rsidRPr="003A4ABF">
              <w:rPr>
                <w:i/>
                <w:sz w:val="26"/>
                <w:szCs w:val="26"/>
                <w:lang w:val="en-US"/>
              </w:rPr>
              <w:t>mail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731454" w14:textId="77777777" w:rsidR="0012036D" w:rsidRPr="003A4ABF" w:rsidRDefault="0012036D" w:rsidP="0042195F">
            <w:pPr>
              <w:shd w:val="clear" w:color="auto" w:fill="FFFFFF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12036D" w:rsidRPr="006E0074" w14:paraId="02BE0524" w14:textId="77777777" w:rsidTr="003A4ABF">
        <w:trPr>
          <w:trHeight w:val="20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2BD913C" w14:textId="77777777" w:rsidR="0012036D" w:rsidRPr="003A4ABF" w:rsidRDefault="0012036D" w:rsidP="0042195F">
            <w:pPr>
              <w:shd w:val="clear" w:color="auto" w:fill="FFFFFF"/>
              <w:rPr>
                <w:sz w:val="26"/>
                <w:szCs w:val="26"/>
              </w:rPr>
            </w:pPr>
            <w:r w:rsidRPr="003A4ABF">
              <w:rPr>
                <w:sz w:val="26"/>
                <w:szCs w:val="26"/>
              </w:rPr>
              <w:t xml:space="preserve">Сумма инвестиций в проект 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7954FC" w14:textId="77777777" w:rsidR="0012036D" w:rsidRPr="003A4ABF" w:rsidRDefault="0012036D" w:rsidP="0042195F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12036D" w:rsidRPr="006E0074" w14:paraId="3B303518" w14:textId="77777777" w:rsidTr="003A4ABF">
        <w:trPr>
          <w:trHeight w:val="20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ED7F564" w14:textId="77777777" w:rsidR="0012036D" w:rsidRPr="003A4ABF" w:rsidRDefault="0012036D" w:rsidP="0042195F">
            <w:pPr>
              <w:shd w:val="clear" w:color="auto" w:fill="FFFFFF"/>
              <w:rPr>
                <w:sz w:val="26"/>
                <w:szCs w:val="26"/>
              </w:rPr>
            </w:pPr>
            <w:r w:rsidRPr="003A4ABF">
              <w:rPr>
                <w:sz w:val="26"/>
                <w:szCs w:val="26"/>
              </w:rPr>
              <w:t>Источник финансирования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EDE9D3" w14:textId="77777777" w:rsidR="0012036D" w:rsidRPr="003A4ABF" w:rsidRDefault="0012036D" w:rsidP="0042195F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12036D" w:rsidRPr="006E0074" w14:paraId="5AE8EEEE" w14:textId="77777777" w:rsidTr="003A4ABF">
        <w:trPr>
          <w:trHeight w:val="20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371B3B5" w14:textId="77777777" w:rsidR="0012036D" w:rsidRPr="003A4ABF" w:rsidRDefault="0012036D" w:rsidP="0042195F">
            <w:pPr>
              <w:shd w:val="clear" w:color="auto" w:fill="FFFFFF"/>
              <w:rPr>
                <w:sz w:val="26"/>
                <w:szCs w:val="26"/>
              </w:rPr>
            </w:pPr>
            <w:r w:rsidRPr="003A4ABF">
              <w:rPr>
                <w:sz w:val="26"/>
                <w:szCs w:val="26"/>
              </w:rPr>
              <w:t>Период строительства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08065C" w14:textId="77777777" w:rsidR="0012036D" w:rsidRPr="003A4ABF" w:rsidRDefault="0012036D" w:rsidP="0042195F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12036D" w:rsidRPr="006E0074" w14:paraId="26C12419" w14:textId="77777777" w:rsidTr="003A4ABF">
        <w:trPr>
          <w:trHeight w:val="20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2315E0" w14:textId="77777777" w:rsidR="0012036D" w:rsidRPr="003A4ABF" w:rsidRDefault="0012036D" w:rsidP="0042195F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3A4ABF">
              <w:rPr>
                <w:b/>
                <w:sz w:val="26"/>
                <w:szCs w:val="26"/>
              </w:rPr>
              <w:t>Площадь запрашиваемого участка (м</w:t>
            </w:r>
            <w:r w:rsidRPr="003A4ABF">
              <w:rPr>
                <w:b/>
                <w:sz w:val="26"/>
                <w:szCs w:val="26"/>
                <w:vertAlign w:val="superscript"/>
              </w:rPr>
              <w:t>2</w:t>
            </w:r>
            <w:r w:rsidRPr="003A4ABF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0AFE0E" w14:textId="77777777" w:rsidR="0012036D" w:rsidRPr="003A4ABF" w:rsidRDefault="0012036D" w:rsidP="0042195F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12036D" w:rsidRPr="006E0074" w14:paraId="7EE467DB" w14:textId="77777777" w:rsidTr="003A4ABF">
        <w:trPr>
          <w:trHeight w:val="20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A9291B9" w14:textId="77777777" w:rsidR="0012036D" w:rsidRPr="003A4ABF" w:rsidRDefault="0012036D" w:rsidP="0042195F">
            <w:pPr>
              <w:shd w:val="clear" w:color="auto" w:fill="FFFFFF"/>
              <w:ind w:left="340"/>
              <w:rPr>
                <w:sz w:val="26"/>
                <w:szCs w:val="26"/>
              </w:rPr>
            </w:pPr>
            <w:r w:rsidRPr="003A4ABF">
              <w:rPr>
                <w:i/>
                <w:iCs/>
                <w:sz w:val="26"/>
                <w:szCs w:val="26"/>
              </w:rPr>
              <w:t>минимальная длина (м)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ED3A5A" w14:textId="77777777" w:rsidR="0012036D" w:rsidRPr="003A4ABF" w:rsidRDefault="0012036D" w:rsidP="0042195F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12036D" w:rsidRPr="006E0074" w14:paraId="398D5C53" w14:textId="77777777" w:rsidTr="003A4ABF">
        <w:trPr>
          <w:trHeight w:val="20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B71429C" w14:textId="77777777" w:rsidR="0012036D" w:rsidRPr="003A4ABF" w:rsidRDefault="0012036D" w:rsidP="0042195F">
            <w:pPr>
              <w:shd w:val="clear" w:color="auto" w:fill="FFFFFF"/>
              <w:ind w:left="340"/>
              <w:rPr>
                <w:sz w:val="26"/>
                <w:szCs w:val="26"/>
              </w:rPr>
            </w:pPr>
            <w:r w:rsidRPr="003A4ABF">
              <w:rPr>
                <w:i/>
                <w:iCs/>
                <w:sz w:val="26"/>
                <w:szCs w:val="26"/>
              </w:rPr>
              <w:t>минимальная ширина (м)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150C7F" w14:textId="77777777" w:rsidR="0012036D" w:rsidRPr="003A4ABF" w:rsidRDefault="0012036D" w:rsidP="0042195F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12036D" w:rsidRPr="006E0074" w14:paraId="5323A3C1" w14:textId="77777777" w:rsidTr="003A4ABF">
        <w:trPr>
          <w:trHeight w:val="20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F1B9D1D" w14:textId="77777777" w:rsidR="0012036D" w:rsidRPr="003A4ABF" w:rsidRDefault="0012036D" w:rsidP="0042195F">
            <w:pPr>
              <w:shd w:val="clear" w:color="auto" w:fill="FFFFFF"/>
              <w:rPr>
                <w:sz w:val="26"/>
                <w:szCs w:val="26"/>
              </w:rPr>
            </w:pPr>
            <w:r w:rsidRPr="003A4ABF">
              <w:rPr>
                <w:sz w:val="26"/>
                <w:szCs w:val="26"/>
              </w:rPr>
              <w:t>Категория земли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674DE1" w14:textId="77777777" w:rsidR="0012036D" w:rsidRPr="003A4ABF" w:rsidRDefault="0012036D" w:rsidP="0042195F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12036D" w:rsidRPr="006E0074" w14:paraId="3647D49F" w14:textId="77777777" w:rsidTr="003A4ABF">
        <w:trPr>
          <w:trHeight w:val="20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94DF5FD" w14:textId="77777777" w:rsidR="0012036D" w:rsidRPr="003A4ABF" w:rsidRDefault="0012036D" w:rsidP="0042195F">
            <w:pPr>
              <w:shd w:val="clear" w:color="auto" w:fill="FFFFFF"/>
              <w:rPr>
                <w:sz w:val="26"/>
                <w:szCs w:val="26"/>
              </w:rPr>
            </w:pPr>
            <w:r w:rsidRPr="003A4ABF">
              <w:rPr>
                <w:sz w:val="26"/>
                <w:szCs w:val="26"/>
              </w:rPr>
              <w:t>Вид производства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E29A57" w14:textId="77777777" w:rsidR="0012036D" w:rsidRPr="003A4ABF" w:rsidRDefault="0012036D" w:rsidP="0042195F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12036D" w:rsidRPr="006E0074" w14:paraId="250404C0" w14:textId="77777777" w:rsidTr="003A4ABF">
        <w:trPr>
          <w:trHeight w:val="20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CB4A981" w14:textId="77777777" w:rsidR="0012036D" w:rsidRPr="003A4ABF" w:rsidRDefault="0012036D" w:rsidP="0042195F">
            <w:pPr>
              <w:shd w:val="clear" w:color="auto" w:fill="FFFFFF"/>
              <w:rPr>
                <w:sz w:val="26"/>
                <w:szCs w:val="26"/>
              </w:rPr>
            </w:pPr>
            <w:r w:rsidRPr="003A4ABF">
              <w:rPr>
                <w:sz w:val="26"/>
                <w:szCs w:val="26"/>
              </w:rPr>
              <w:t xml:space="preserve">Класс опасности производства, в том числе </w:t>
            </w:r>
            <w:proofErr w:type="spellStart"/>
            <w:r w:rsidRPr="003A4ABF">
              <w:rPr>
                <w:sz w:val="26"/>
                <w:szCs w:val="26"/>
              </w:rPr>
              <w:t>пожароопасность</w:t>
            </w:r>
            <w:proofErr w:type="spellEnd"/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D7C096" w14:textId="77777777" w:rsidR="0012036D" w:rsidRPr="003A4ABF" w:rsidRDefault="0012036D" w:rsidP="0042195F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12036D" w:rsidRPr="006E0074" w14:paraId="4F31DF16" w14:textId="77777777" w:rsidTr="003A4ABF">
        <w:trPr>
          <w:trHeight w:val="20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636ED74" w14:textId="77777777" w:rsidR="0012036D" w:rsidRPr="003A4ABF" w:rsidRDefault="0012036D" w:rsidP="0042195F">
            <w:pPr>
              <w:shd w:val="clear" w:color="auto" w:fill="FFFFFF"/>
              <w:rPr>
                <w:sz w:val="26"/>
                <w:szCs w:val="26"/>
              </w:rPr>
            </w:pPr>
            <w:r w:rsidRPr="003A4ABF">
              <w:rPr>
                <w:sz w:val="26"/>
                <w:szCs w:val="26"/>
              </w:rPr>
              <w:t xml:space="preserve">Санитарно-защитная зона </w:t>
            </w:r>
            <w:r w:rsidRPr="003A4ABF">
              <w:rPr>
                <w:i/>
                <w:iCs/>
                <w:sz w:val="26"/>
                <w:szCs w:val="26"/>
              </w:rPr>
              <w:t>(м)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403B5B" w14:textId="77777777" w:rsidR="0012036D" w:rsidRPr="003A4ABF" w:rsidRDefault="0012036D" w:rsidP="0042195F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12036D" w:rsidRPr="006E0074" w14:paraId="650AF46B" w14:textId="77777777" w:rsidTr="003A4ABF">
        <w:trPr>
          <w:trHeight w:val="20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7481E57" w14:textId="77777777" w:rsidR="0012036D" w:rsidRPr="003A4ABF" w:rsidRDefault="0012036D" w:rsidP="0042195F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3A4ABF">
              <w:rPr>
                <w:b/>
                <w:sz w:val="26"/>
                <w:szCs w:val="26"/>
              </w:rPr>
              <w:t>Электроснабжение: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C0D728" w14:textId="77777777" w:rsidR="0012036D" w:rsidRPr="003A4ABF" w:rsidRDefault="0012036D" w:rsidP="0042195F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</w:p>
        </w:tc>
      </w:tr>
      <w:tr w:rsidR="0012036D" w:rsidRPr="006E0074" w14:paraId="16FF975F" w14:textId="77777777" w:rsidTr="003A4ABF">
        <w:trPr>
          <w:trHeight w:val="20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04F935F" w14:textId="77777777" w:rsidR="0012036D" w:rsidRPr="003A4ABF" w:rsidRDefault="0012036D" w:rsidP="0042195F">
            <w:pPr>
              <w:shd w:val="clear" w:color="auto" w:fill="FFFFFF"/>
              <w:ind w:left="340"/>
              <w:rPr>
                <w:sz w:val="26"/>
                <w:szCs w:val="26"/>
              </w:rPr>
            </w:pPr>
            <w:r w:rsidRPr="003A4ABF">
              <w:rPr>
                <w:i/>
                <w:iCs/>
                <w:sz w:val="26"/>
                <w:szCs w:val="26"/>
              </w:rPr>
              <w:t>МВт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D58FEF" w14:textId="77777777" w:rsidR="0012036D" w:rsidRPr="003A4ABF" w:rsidRDefault="0012036D" w:rsidP="0042195F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12036D" w:rsidRPr="006E0074" w14:paraId="526BCEE3" w14:textId="77777777" w:rsidTr="003A4ABF">
        <w:trPr>
          <w:trHeight w:val="20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65EDF4A" w14:textId="77777777" w:rsidR="0012036D" w:rsidRPr="003A4ABF" w:rsidRDefault="0012036D" w:rsidP="0042195F">
            <w:pPr>
              <w:shd w:val="clear" w:color="auto" w:fill="FFFFFF"/>
              <w:ind w:left="340"/>
              <w:rPr>
                <w:sz w:val="26"/>
                <w:szCs w:val="26"/>
              </w:rPr>
            </w:pPr>
            <w:r w:rsidRPr="003A4ABF">
              <w:rPr>
                <w:i/>
                <w:iCs/>
                <w:sz w:val="26"/>
                <w:szCs w:val="26"/>
              </w:rPr>
              <w:t>категория надежности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A91A88" w14:textId="77777777" w:rsidR="0012036D" w:rsidRPr="003A4ABF" w:rsidRDefault="0012036D" w:rsidP="0042195F">
            <w:pPr>
              <w:shd w:val="clear" w:color="auto" w:fill="FFFFFF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12036D" w:rsidRPr="006E0074" w14:paraId="196680E0" w14:textId="77777777" w:rsidTr="003A4ABF">
        <w:trPr>
          <w:trHeight w:val="20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CECC17F" w14:textId="77777777" w:rsidR="0012036D" w:rsidRPr="003A4ABF" w:rsidRDefault="0012036D" w:rsidP="0042195F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3A4ABF">
              <w:rPr>
                <w:b/>
                <w:sz w:val="26"/>
                <w:szCs w:val="26"/>
              </w:rPr>
              <w:t>Газоснабжение: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C7CF3E" w14:textId="77777777" w:rsidR="0012036D" w:rsidRPr="003A4ABF" w:rsidRDefault="0012036D" w:rsidP="0042195F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</w:p>
        </w:tc>
      </w:tr>
      <w:tr w:rsidR="0012036D" w:rsidRPr="006E0074" w14:paraId="388092A4" w14:textId="77777777" w:rsidTr="003A4ABF">
        <w:trPr>
          <w:trHeight w:val="20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C6AD4E4" w14:textId="77777777" w:rsidR="0012036D" w:rsidRPr="003A4ABF" w:rsidRDefault="0012036D" w:rsidP="0042195F">
            <w:pPr>
              <w:shd w:val="clear" w:color="auto" w:fill="FFFFFF"/>
              <w:ind w:left="340"/>
              <w:rPr>
                <w:sz w:val="26"/>
                <w:szCs w:val="26"/>
              </w:rPr>
            </w:pPr>
            <w:r w:rsidRPr="003A4ABF">
              <w:rPr>
                <w:i/>
                <w:iCs/>
                <w:sz w:val="26"/>
                <w:szCs w:val="26"/>
              </w:rPr>
              <w:t>нМ</w:t>
            </w:r>
            <w:r w:rsidRPr="003A4ABF">
              <w:rPr>
                <w:i/>
                <w:iCs/>
                <w:sz w:val="26"/>
                <w:szCs w:val="26"/>
                <w:vertAlign w:val="superscript"/>
              </w:rPr>
              <w:t>3</w:t>
            </w:r>
            <w:r w:rsidRPr="003A4ABF">
              <w:rPr>
                <w:i/>
                <w:iCs/>
                <w:sz w:val="26"/>
                <w:szCs w:val="26"/>
              </w:rPr>
              <w:t>/год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75D530" w14:textId="77777777" w:rsidR="0012036D" w:rsidRPr="003A4ABF" w:rsidRDefault="0012036D" w:rsidP="0042195F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12036D" w:rsidRPr="006E0074" w14:paraId="5EB2A2B1" w14:textId="77777777" w:rsidTr="003A4ABF">
        <w:trPr>
          <w:trHeight w:val="20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7866F53" w14:textId="77777777" w:rsidR="0012036D" w:rsidRPr="003A4ABF" w:rsidRDefault="0012036D" w:rsidP="0042195F">
            <w:pPr>
              <w:shd w:val="clear" w:color="auto" w:fill="FFFFFF"/>
              <w:ind w:left="340"/>
              <w:rPr>
                <w:sz w:val="26"/>
                <w:szCs w:val="26"/>
              </w:rPr>
            </w:pPr>
            <w:r w:rsidRPr="003A4ABF">
              <w:rPr>
                <w:i/>
                <w:iCs/>
                <w:sz w:val="26"/>
                <w:szCs w:val="26"/>
              </w:rPr>
              <w:t>нМ</w:t>
            </w:r>
            <w:r w:rsidRPr="003A4ABF">
              <w:rPr>
                <w:i/>
                <w:iCs/>
                <w:sz w:val="26"/>
                <w:szCs w:val="26"/>
                <w:vertAlign w:val="superscript"/>
              </w:rPr>
              <w:t>3</w:t>
            </w:r>
            <w:r w:rsidRPr="003A4ABF">
              <w:rPr>
                <w:i/>
                <w:iCs/>
                <w:sz w:val="26"/>
                <w:szCs w:val="26"/>
              </w:rPr>
              <w:t>/час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69A383" w14:textId="77777777" w:rsidR="0012036D" w:rsidRPr="003A4ABF" w:rsidRDefault="0012036D" w:rsidP="0042195F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12036D" w:rsidRPr="006E0074" w14:paraId="4F20DD2B" w14:textId="77777777" w:rsidTr="003A4ABF">
        <w:trPr>
          <w:trHeight w:val="20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1852CC" w14:textId="77777777" w:rsidR="0012036D" w:rsidRPr="003A4ABF" w:rsidRDefault="0012036D" w:rsidP="0042195F">
            <w:pPr>
              <w:shd w:val="clear" w:color="auto" w:fill="FFFFFF"/>
              <w:ind w:left="340"/>
              <w:rPr>
                <w:sz w:val="26"/>
                <w:szCs w:val="26"/>
              </w:rPr>
            </w:pPr>
            <w:r w:rsidRPr="003A4ABF">
              <w:rPr>
                <w:i/>
                <w:iCs/>
                <w:sz w:val="26"/>
                <w:szCs w:val="26"/>
              </w:rPr>
              <w:t>давление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2CFE33" w14:textId="77777777" w:rsidR="0012036D" w:rsidRPr="003A4ABF" w:rsidRDefault="0012036D" w:rsidP="0042195F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12036D" w:rsidRPr="006E0074" w14:paraId="5CED0855" w14:textId="77777777" w:rsidTr="003A4ABF">
        <w:trPr>
          <w:trHeight w:val="20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AD1912A" w14:textId="77777777" w:rsidR="0012036D" w:rsidRPr="003A4ABF" w:rsidRDefault="0012036D" w:rsidP="0042195F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3A4ABF">
              <w:rPr>
                <w:b/>
                <w:sz w:val="26"/>
                <w:szCs w:val="26"/>
              </w:rPr>
              <w:t>Водоснабжение: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BACA3B" w14:textId="77777777" w:rsidR="0012036D" w:rsidRPr="003A4ABF" w:rsidRDefault="0012036D" w:rsidP="0042195F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</w:p>
        </w:tc>
      </w:tr>
      <w:tr w:rsidR="0012036D" w:rsidRPr="006E0074" w14:paraId="27098E5E" w14:textId="77777777" w:rsidTr="003A4ABF">
        <w:trPr>
          <w:trHeight w:val="20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C6588FD" w14:textId="77777777" w:rsidR="0012036D" w:rsidRPr="003A4ABF" w:rsidRDefault="0012036D" w:rsidP="0042195F">
            <w:pPr>
              <w:shd w:val="clear" w:color="auto" w:fill="FFFFFF"/>
              <w:ind w:left="340"/>
              <w:rPr>
                <w:sz w:val="26"/>
                <w:szCs w:val="26"/>
              </w:rPr>
            </w:pPr>
            <w:r w:rsidRPr="003A4ABF">
              <w:rPr>
                <w:i/>
                <w:iCs/>
                <w:sz w:val="26"/>
                <w:szCs w:val="26"/>
              </w:rPr>
              <w:t>общее (м</w:t>
            </w:r>
            <w:r w:rsidRPr="003A4ABF">
              <w:rPr>
                <w:i/>
                <w:iCs/>
                <w:sz w:val="26"/>
                <w:szCs w:val="26"/>
                <w:vertAlign w:val="superscript"/>
              </w:rPr>
              <w:t>3</w:t>
            </w:r>
            <w:r w:rsidRPr="003A4ABF">
              <w:rPr>
                <w:i/>
                <w:iCs/>
                <w:sz w:val="26"/>
                <w:szCs w:val="26"/>
              </w:rPr>
              <w:t>/сутки)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44F8CD" w14:textId="77777777" w:rsidR="0012036D" w:rsidRPr="003A4ABF" w:rsidRDefault="0012036D" w:rsidP="0042195F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12036D" w:rsidRPr="006E0074" w14:paraId="782B3387" w14:textId="77777777" w:rsidTr="003A4ABF">
        <w:trPr>
          <w:trHeight w:val="20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A760F9" w14:textId="77777777" w:rsidR="0012036D" w:rsidRPr="003A4ABF" w:rsidRDefault="0012036D" w:rsidP="0042195F">
            <w:pPr>
              <w:shd w:val="clear" w:color="auto" w:fill="FFFFFF"/>
              <w:ind w:left="340"/>
              <w:rPr>
                <w:sz w:val="26"/>
                <w:szCs w:val="26"/>
              </w:rPr>
            </w:pPr>
            <w:r w:rsidRPr="003A4ABF">
              <w:rPr>
                <w:i/>
                <w:iCs/>
                <w:sz w:val="26"/>
                <w:szCs w:val="26"/>
              </w:rPr>
              <w:t>питьевая (м</w:t>
            </w:r>
            <w:r w:rsidRPr="003A4ABF">
              <w:rPr>
                <w:i/>
                <w:iCs/>
                <w:sz w:val="26"/>
                <w:szCs w:val="26"/>
                <w:vertAlign w:val="superscript"/>
              </w:rPr>
              <w:t>3</w:t>
            </w:r>
            <w:r w:rsidRPr="003A4ABF">
              <w:rPr>
                <w:i/>
                <w:iCs/>
                <w:sz w:val="26"/>
                <w:szCs w:val="26"/>
              </w:rPr>
              <w:t>/сутки)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400C79" w14:textId="77777777" w:rsidR="0012036D" w:rsidRPr="003A4ABF" w:rsidRDefault="0012036D" w:rsidP="0042195F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12036D" w:rsidRPr="006E0074" w14:paraId="3C7F7030" w14:textId="77777777" w:rsidTr="003A4ABF">
        <w:trPr>
          <w:trHeight w:val="20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C64BD60" w14:textId="77777777" w:rsidR="0012036D" w:rsidRPr="003A4ABF" w:rsidRDefault="0012036D" w:rsidP="0042195F">
            <w:pPr>
              <w:shd w:val="clear" w:color="auto" w:fill="FFFFFF"/>
              <w:ind w:left="340"/>
              <w:rPr>
                <w:sz w:val="26"/>
                <w:szCs w:val="26"/>
              </w:rPr>
            </w:pPr>
            <w:r w:rsidRPr="003A4ABF">
              <w:rPr>
                <w:i/>
                <w:iCs/>
                <w:sz w:val="26"/>
                <w:szCs w:val="26"/>
              </w:rPr>
              <w:t>техническая (м</w:t>
            </w:r>
            <w:r w:rsidRPr="003A4ABF">
              <w:rPr>
                <w:i/>
                <w:iCs/>
                <w:sz w:val="26"/>
                <w:szCs w:val="26"/>
                <w:vertAlign w:val="superscript"/>
              </w:rPr>
              <w:t>3</w:t>
            </w:r>
            <w:r w:rsidRPr="003A4ABF">
              <w:rPr>
                <w:i/>
                <w:iCs/>
                <w:sz w:val="26"/>
                <w:szCs w:val="26"/>
              </w:rPr>
              <w:t>/сутки)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C1E51E" w14:textId="77777777" w:rsidR="0012036D" w:rsidRPr="003A4ABF" w:rsidRDefault="0012036D" w:rsidP="0042195F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12036D" w:rsidRPr="006E0074" w14:paraId="2666BF26" w14:textId="77777777" w:rsidTr="003A4ABF">
        <w:trPr>
          <w:trHeight w:val="20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FFFB56E" w14:textId="77777777" w:rsidR="0012036D" w:rsidRPr="003A4ABF" w:rsidRDefault="0012036D" w:rsidP="0042195F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3A4ABF">
              <w:rPr>
                <w:b/>
                <w:sz w:val="26"/>
                <w:szCs w:val="26"/>
              </w:rPr>
              <w:t>Водоотведение хозяйственно-бытовых стоков (</w:t>
            </w:r>
            <w:proofErr w:type="spellStart"/>
            <w:r w:rsidRPr="003A4ABF">
              <w:rPr>
                <w:b/>
                <w:i/>
                <w:iCs/>
                <w:sz w:val="26"/>
                <w:szCs w:val="26"/>
              </w:rPr>
              <w:t>м</w:t>
            </w:r>
            <w:r w:rsidRPr="003A4ABF">
              <w:rPr>
                <w:b/>
                <w:i/>
                <w:iCs/>
                <w:sz w:val="26"/>
                <w:szCs w:val="26"/>
                <w:vertAlign w:val="superscript"/>
              </w:rPr>
              <w:t>З</w:t>
            </w:r>
            <w:proofErr w:type="spellEnd"/>
            <w:r w:rsidRPr="003A4ABF">
              <w:rPr>
                <w:b/>
                <w:i/>
                <w:iCs/>
                <w:sz w:val="26"/>
                <w:szCs w:val="26"/>
              </w:rPr>
              <w:t>/сутки)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E02E8E" w14:textId="77777777" w:rsidR="0012036D" w:rsidRPr="003A4ABF" w:rsidRDefault="0012036D" w:rsidP="0042195F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12036D" w:rsidRPr="006E0074" w14:paraId="6CBE1708" w14:textId="77777777" w:rsidTr="003A4ABF">
        <w:trPr>
          <w:trHeight w:val="20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EBFEC2C" w14:textId="77777777" w:rsidR="0012036D" w:rsidRPr="003A4ABF" w:rsidRDefault="0012036D" w:rsidP="0042195F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3A4ABF">
              <w:rPr>
                <w:b/>
                <w:sz w:val="26"/>
                <w:szCs w:val="26"/>
              </w:rPr>
              <w:t xml:space="preserve">Водоотведение ливневых вод </w:t>
            </w:r>
            <w:r w:rsidRPr="003A4ABF">
              <w:rPr>
                <w:b/>
                <w:i/>
                <w:iCs/>
                <w:sz w:val="26"/>
                <w:szCs w:val="26"/>
              </w:rPr>
              <w:t>(л/сек.)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D425E2" w14:textId="77777777" w:rsidR="0012036D" w:rsidRPr="003A4ABF" w:rsidRDefault="0012036D" w:rsidP="0042195F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</w:p>
        </w:tc>
      </w:tr>
      <w:tr w:rsidR="0012036D" w:rsidRPr="006E0074" w14:paraId="56CA0B27" w14:textId="77777777" w:rsidTr="003A4ABF">
        <w:trPr>
          <w:trHeight w:val="20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3867621" w14:textId="77777777" w:rsidR="0012036D" w:rsidRPr="003A4ABF" w:rsidRDefault="0012036D" w:rsidP="0042195F">
            <w:pPr>
              <w:shd w:val="clear" w:color="auto" w:fill="FFFFFF"/>
              <w:rPr>
                <w:sz w:val="26"/>
                <w:szCs w:val="26"/>
              </w:rPr>
            </w:pPr>
            <w:r w:rsidRPr="003A4ABF">
              <w:rPr>
                <w:sz w:val="26"/>
                <w:szCs w:val="26"/>
              </w:rPr>
              <w:t>Грузооборот автотранспортом</w:t>
            </w:r>
          </w:p>
          <w:p w14:paraId="686EC34D" w14:textId="77777777" w:rsidR="0012036D" w:rsidRPr="003A4ABF" w:rsidRDefault="0012036D" w:rsidP="0042195F">
            <w:pPr>
              <w:shd w:val="clear" w:color="auto" w:fill="FFFFFF"/>
              <w:rPr>
                <w:sz w:val="26"/>
                <w:szCs w:val="26"/>
              </w:rPr>
            </w:pPr>
            <w:r w:rsidRPr="003A4ABF">
              <w:rPr>
                <w:i/>
                <w:iCs/>
                <w:sz w:val="26"/>
                <w:szCs w:val="26"/>
              </w:rPr>
              <w:t>(автомобилей/сутки, грузоподъемность)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474FB7" w14:textId="77777777" w:rsidR="0012036D" w:rsidRPr="003A4ABF" w:rsidRDefault="0012036D" w:rsidP="0042195F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12036D" w:rsidRPr="006E0074" w14:paraId="28B6245A" w14:textId="77777777" w:rsidTr="003A4ABF">
        <w:trPr>
          <w:trHeight w:val="20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01AB1C2" w14:textId="77777777" w:rsidR="0012036D" w:rsidRPr="003A4ABF" w:rsidRDefault="0012036D" w:rsidP="0042195F">
            <w:pPr>
              <w:shd w:val="clear" w:color="auto" w:fill="FFFFFF"/>
              <w:rPr>
                <w:sz w:val="26"/>
                <w:szCs w:val="26"/>
              </w:rPr>
            </w:pPr>
            <w:r w:rsidRPr="003A4ABF">
              <w:rPr>
                <w:sz w:val="26"/>
                <w:szCs w:val="26"/>
              </w:rPr>
              <w:t xml:space="preserve">Наличие ж/д путей </w:t>
            </w:r>
            <w:r w:rsidRPr="003A4ABF">
              <w:rPr>
                <w:i/>
                <w:iCs/>
                <w:sz w:val="26"/>
                <w:szCs w:val="26"/>
              </w:rPr>
              <w:t>(необходимость, грузооборот вагонов/сутки)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222A1B" w14:textId="77777777" w:rsidR="0012036D" w:rsidRPr="003A4ABF" w:rsidRDefault="0012036D" w:rsidP="0042195F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12036D" w:rsidRPr="006E0074" w14:paraId="5569E8FF" w14:textId="77777777" w:rsidTr="003A4ABF">
        <w:trPr>
          <w:trHeight w:val="20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E9D62AA" w14:textId="77777777" w:rsidR="0012036D" w:rsidRPr="003A4ABF" w:rsidRDefault="0012036D" w:rsidP="0042195F">
            <w:pPr>
              <w:shd w:val="clear" w:color="auto" w:fill="FFFFFF"/>
              <w:rPr>
                <w:sz w:val="26"/>
                <w:szCs w:val="26"/>
              </w:rPr>
            </w:pPr>
            <w:r w:rsidRPr="003A4ABF">
              <w:rPr>
                <w:sz w:val="26"/>
                <w:szCs w:val="26"/>
              </w:rPr>
              <w:t>Количество рабочих мест, создаваемых при реализации проекта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DF0906" w14:textId="77777777" w:rsidR="0012036D" w:rsidRPr="003A4ABF" w:rsidRDefault="0012036D" w:rsidP="0042195F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12036D" w:rsidRPr="006E0074" w14:paraId="62CD10DD" w14:textId="77777777" w:rsidTr="003A4ABF">
        <w:trPr>
          <w:trHeight w:val="20"/>
        </w:trPr>
        <w:tc>
          <w:tcPr>
            <w:tcW w:w="8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B1C52DB" w14:textId="77777777" w:rsidR="0012036D" w:rsidRPr="003A4ABF" w:rsidRDefault="0012036D" w:rsidP="0042195F">
            <w:pPr>
              <w:shd w:val="clear" w:color="auto" w:fill="FFFFFF"/>
              <w:rPr>
                <w:sz w:val="26"/>
                <w:szCs w:val="26"/>
              </w:rPr>
            </w:pPr>
            <w:r w:rsidRPr="003A4ABF">
              <w:rPr>
                <w:sz w:val="26"/>
                <w:szCs w:val="26"/>
              </w:rPr>
              <w:t>Другие условия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A37BB0" w14:textId="77777777" w:rsidR="0012036D" w:rsidRPr="003A4ABF" w:rsidRDefault="0012036D" w:rsidP="0042195F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</w:tbl>
    <w:p w14:paraId="78CFC902" w14:textId="45676E46" w:rsidR="00F06C09" w:rsidRDefault="00F06C09" w:rsidP="00E964EA">
      <w:pPr>
        <w:widowControl w:val="0"/>
        <w:autoSpaceDE w:val="0"/>
        <w:autoSpaceDN w:val="0"/>
        <w:jc w:val="right"/>
        <w:outlineLvl w:val="0"/>
        <w:rPr>
          <w:sz w:val="24"/>
          <w:szCs w:val="24"/>
        </w:rPr>
      </w:pPr>
    </w:p>
    <w:p w14:paraId="565F49E9" w14:textId="77777777" w:rsidR="00B60EF5" w:rsidRPr="00F4414F" w:rsidRDefault="00785B9B" w:rsidP="00F4414F">
      <w:pPr>
        <w:shd w:val="clear" w:color="auto" w:fill="FFFFFF"/>
        <w:ind w:left="5103"/>
        <w:jc w:val="center"/>
        <w:rPr>
          <w:sz w:val="24"/>
          <w:szCs w:val="24"/>
        </w:rPr>
      </w:pPr>
      <w:r w:rsidRPr="00F4414F">
        <w:rPr>
          <w:sz w:val="24"/>
          <w:szCs w:val="24"/>
        </w:rPr>
        <w:lastRenderedPageBreak/>
        <w:t>ПРИЛОЖЕНИЕ 5</w:t>
      </w:r>
    </w:p>
    <w:p w14:paraId="20A356F9" w14:textId="18256C6E" w:rsidR="00B60EF5" w:rsidRPr="00F4414F" w:rsidRDefault="00B60EF5" w:rsidP="00F4414F">
      <w:pPr>
        <w:shd w:val="clear" w:color="auto" w:fill="FFFFFF"/>
        <w:ind w:left="5103"/>
        <w:jc w:val="center"/>
        <w:rPr>
          <w:sz w:val="24"/>
          <w:szCs w:val="24"/>
        </w:rPr>
      </w:pPr>
      <w:r w:rsidRPr="00F4414F">
        <w:rPr>
          <w:sz w:val="24"/>
          <w:szCs w:val="24"/>
        </w:rPr>
        <w:t>к Единому регламенту сопровождения</w:t>
      </w:r>
    </w:p>
    <w:p w14:paraId="354C5471" w14:textId="6EBD73FA" w:rsidR="00B60EF5" w:rsidRPr="00F4414F" w:rsidRDefault="00B60EF5" w:rsidP="00F4414F">
      <w:pPr>
        <w:ind w:left="5103"/>
        <w:jc w:val="center"/>
        <w:rPr>
          <w:sz w:val="24"/>
          <w:szCs w:val="24"/>
        </w:rPr>
      </w:pPr>
      <w:r w:rsidRPr="00F4414F">
        <w:rPr>
          <w:sz w:val="24"/>
          <w:szCs w:val="24"/>
        </w:rPr>
        <w:t>инвестиционных проектов по</w:t>
      </w:r>
    </w:p>
    <w:p w14:paraId="4C503F8D" w14:textId="14CABF5A" w:rsidR="00B60EF5" w:rsidRPr="00F4414F" w:rsidRDefault="00B60EF5" w:rsidP="00F4414F">
      <w:pPr>
        <w:ind w:left="5103"/>
        <w:jc w:val="center"/>
        <w:rPr>
          <w:sz w:val="24"/>
          <w:szCs w:val="24"/>
        </w:rPr>
      </w:pPr>
      <w:r w:rsidRPr="00F4414F">
        <w:rPr>
          <w:sz w:val="24"/>
          <w:szCs w:val="24"/>
        </w:rPr>
        <w:t>принципу «одного окна», реализуемых и (или)</w:t>
      </w:r>
    </w:p>
    <w:p w14:paraId="3DA2EF85" w14:textId="77777777" w:rsidR="00B60EF5" w:rsidRPr="00F4414F" w:rsidRDefault="00B60EF5" w:rsidP="00F4414F">
      <w:pPr>
        <w:ind w:left="5103"/>
        <w:jc w:val="center"/>
        <w:rPr>
          <w:sz w:val="24"/>
          <w:szCs w:val="24"/>
        </w:rPr>
      </w:pPr>
      <w:r w:rsidRPr="00F4414F">
        <w:rPr>
          <w:sz w:val="24"/>
          <w:szCs w:val="24"/>
        </w:rPr>
        <w:t>планируемых к реализации на</w:t>
      </w:r>
    </w:p>
    <w:p w14:paraId="2ECB9F5A" w14:textId="58D5DD12" w:rsidR="00B60EF5" w:rsidRPr="00F4414F" w:rsidRDefault="00B60EF5" w:rsidP="00F4414F">
      <w:pPr>
        <w:ind w:left="5103"/>
        <w:jc w:val="center"/>
        <w:rPr>
          <w:sz w:val="24"/>
          <w:szCs w:val="24"/>
        </w:rPr>
      </w:pPr>
      <w:r w:rsidRPr="00F4414F">
        <w:rPr>
          <w:sz w:val="24"/>
          <w:szCs w:val="24"/>
        </w:rPr>
        <w:t>территории муниципального района</w:t>
      </w:r>
    </w:p>
    <w:p w14:paraId="54AD17F6" w14:textId="1E4BFF9D" w:rsidR="00B60EF5" w:rsidRPr="00F4414F" w:rsidRDefault="00F4414F" w:rsidP="00F4414F">
      <w:pPr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>Похвистневский</w:t>
      </w:r>
    </w:p>
    <w:p w14:paraId="0F7D1129" w14:textId="1F8EE0EB" w:rsidR="00B60EF5" w:rsidRPr="00F4414F" w:rsidRDefault="00B60EF5" w:rsidP="00F4414F">
      <w:pPr>
        <w:ind w:left="5103"/>
        <w:jc w:val="center"/>
        <w:rPr>
          <w:sz w:val="24"/>
          <w:szCs w:val="24"/>
        </w:rPr>
      </w:pPr>
      <w:r w:rsidRPr="00F4414F">
        <w:rPr>
          <w:sz w:val="24"/>
          <w:szCs w:val="24"/>
        </w:rPr>
        <w:t>Самарской области</w:t>
      </w:r>
    </w:p>
    <w:p w14:paraId="4C080EBC" w14:textId="77777777" w:rsidR="00B60EF5" w:rsidRPr="006E0074" w:rsidRDefault="00B60EF5" w:rsidP="00B60EF5">
      <w:pPr>
        <w:shd w:val="clear" w:color="auto" w:fill="FFFFFF"/>
        <w:ind w:left="5040"/>
        <w:jc w:val="center"/>
        <w:rPr>
          <w:rFonts w:eastAsia="Calibri"/>
          <w:sz w:val="28"/>
          <w:szCs w:val="28"/>
          <w:lang w:eastAsia="en-US"/>
        </w:rPr>
      </w:pPr>
    </w:p>
    <w:p w14:paraId="6C2A2F04" w14:textId="77777777" w:rsidR="0012036D" w:rsidRDefault="0012036D" w:rsidP="00E964EA">
      <w:pPr>
        <w:widowControl w:val="0"/>
        <w:autoSpaceDE w:val="0"/>
        <w:autoSpaceDN w:val="0"/>
        <w:jc w:val="right"/>
        <w:outlineLvl w:val="0"/>
        <w:rPr>
          <w:sz w:val="24"/>
          <w:szCs w:val="24"/>
        </w:rPr>
      </w:pPr>
    </w:p>
    <w:p w14:paraId="295A9BCC" w14:textId="77777777" w:rsidR="0012036D" w:rsidRDefault="0012036D" w:rsidP="00E964EA">
      <w:pPr>
        <w:widowControl w:val="0"/>
        <w:autoSpaceDE w:val="0"/>
        <w:autoSpaceDN w:val="0"/>
        <w:jc w:val="right"/>
        <w:outlineLvl w:val="0"/>
        <w:rPr>
          <w:sz w:val="24"/>
          <w:szCs w:val="24"/>
        </w:rPr>
      </w:pPr>
    </w:p>
    <w:p w14:paraId="1417B7F4" w14:textId="77777777" w:rsidR="009B2568" w:rsidRPr="001B002F" w:rsidRDefault="009B2568" w:rsidP="009B2568">
      <w:pPr>
        <w:shd w:val="clear" w:color="auto" w:fill="FFFFFF"/>
        <w:spacing w:before="100" w:beforeAutospacing="1" w:after="100" w:afterAutospacing="1"/>
        <w:jc w:val="center"/>
        <w:rPr>
          <w:sz w:val="28"/>
          <w:szCs w:val="28"/>
        </w:rPr>
      </w:pPr>
      <w:r w:rsidRPr="001B002F">
        <w:rPr>
          <w:sz w:val="28"/>
          <w:szCs w:val="28"/>
        </w:rPr>
        <w:t>Отчет</w:t>
      </w:r>
      <w:r w:rsidRPr="001B002F">
        <w:rPr>
          <w:sz w:val="28"/>
          <w:szCs w:val="28"/>
        </w:rPr>
        <w:br/>
        <w:t>о ходе реализации инвестиционного проекта</w:t>
      </w:r>
    </w:p>
    <w:tbl>
      <w:tblPr>
        <w:tblW w:w="101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65"/>
        <w:gridCol w:w="4520"/>
      </w:tblGrid>
      <w:tr w:rsidR="009B2568" w:rsidRPr="001B002F" w14:paraId="3B0E3250" w14:textId="77777777" w:rsidTr="009B2568">
        <w:tc>
          <w:tcPr>
            <w:tcW w:w="5580" w:type="dxa"/>
            <w:shd w:val="clear" w:color="auto" w:fill="FFFFFF"/>
            <w:hideMark/>
          </w:tcPr>
          <w:p w14:paraId="6CF8D31F" w14:textId="77777777" w:rsidR="009B2568" w:rsidRPr="001B002F" w:rsidRDefault="009B2568" w:rsidP="009B2568">
            <w:pPr>
              <w:jc w:val="center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_________________________________________________</w:t>
            </w:r>
          </w:p>
        </w:tc>
        <w:tc>
          <w:tcPr>
            <w:tcW w:w="4605" w:type="dxa"/>
            <w:shd w:val="clear" w:color="auto" w:fill="FFFFFF"/>
            <w:hideMark/>
          </w:tcPr>
          <w:p w14:paraId="20C8310B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за ____ квартал 20___ года</w:t>
            </w:r>
          </w:p>
        </w:tc>
      </w:tr>
      <w:tr w:rsidR="009B2568" w:rsidRPr="001B002F" w14:paraId="765703FF" w14:textId="77777777" w:rsidTr="009B2568">
        <w:tc>
          <w:tcPr>
            <w:tcW w:w="5580" w:type="dxa"/>
            <w:shd w:val="clear" w:color="auto" w:fill="FFFFFF"/>
            <w:hideMark/>
          </w:tcPr>
          <w:p w14:paraId="2AACED32" w14:textId="77777777" w:rsidR="009B2568" w:rsidRPr="001B002F" w:rsidRDefault="009B2568" w:rsidP="009B2568">
            <w:pPr>
              <w:jc w:val="center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(Наименование инвестиционного проекта)</w:t>
            </w:r>
          </w:p>
        </w:tc>
        <w:tc>
          <w:tcPr>
            <w:tcW w:w="4605" w:type="dxa"/>
            <w:shd w:val="clear" w:color="auto" w:fill="FFFFFF"/>
            <w:hideMark/>
          </w:tcPr>
          <w:p w14:paraId="4714719A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</w:tr>
    </w:tbl>
    <w:p w14:paraId="034152CA" w14:textId="77777777" w:rsidR="009B2568" w:rsidRPr="001B002F" w:rsidRDefault="009B2568" w:rsidP="009B2568">
      <w:pPr>
        <w:shd w:val="clear" w:color="auto" w:fill="FFFFFF"/>
        <w:spacing w:before="100" w:beforeAutospacing="1" w:after="100" w:afterAutospacing="1"/>
        <w:jc w:val="both"/>
        <w:rPr>
          <w:sz w:val="23"/>
          <w:szCs w:val="23"/>
        </w:rPr>
      </w:pPr>
      <w:r w:rsidRPr="001B002F">
        <w:rPr>
          <w:sz w:val="23"/>
          <w:szCs w:val="23"/>
        </w:rPr>
        <w:t> </w:t>
      </w:r>
    </w:p>
    <w:tbl>
      <w:tblPr>
        <w:tblW w:w="10707" w:type="dxa"/>
        <w:tblInd w:w="-69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3"/>
        <w:gridCol w:w="1559"/>
        <w:gridCol w:w="1134"/>
        <w:gridCol w:w="992"/>
        <w:gridCol w:w="1230"/>
        <w:gridCol w:w="834"/>
        <w:gridCol w:w="805"/>
        <w:gridCol w:w="750"/>
      </w:tblGrid>
      <w:tr w:rsidR="009B2568" w:rsidRPr="001B002F" w14:paraId="4CBB5D89" w14:textId="77777777" w:rsidTr="00B60EF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11BA50" w14:textId="77777777" w:rsidR="009B2568" w:rsidRPr="001B002F" w:rsidRDefault="009B2568" w:rsidP="009B2568">
            <w:pPr>
              <w:jc w:val="center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14:paraId="4F259257" w14:textId="77777777" w:rsidR="009B2568" w:rsidRPr="001B002F" w:rsidRDefault="009B2568" w:rsidP="009B2568">
            <w:pPr>
              <w:jc w:val="center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Единица измерения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14:paraId="6F6BE726" w14:textId="77777777" w:rsidR="009B2568" w:rsidRPr="001B002F" w:rsidRDefault="009B2568" w:rsidP="009B2568">
            <w:pPr>
              <w:jc w:val="center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Всего с начала реализации инвестиционного проекта</w:t>
            </w:r>
          </w:p>
        </w:tc>
        <w:tc>
          <w:tcPr>
            <w:tcW w:w="2064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14:paraId="198F8AF4" w14:textId="77777777" w:rsidR="009B2568" w:rsidRPr="001B002F" w:rsidRDefault="009B2568" w:rsidP="009B2568">
            <w:pPr>
              <w:jc w:val="center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В том числе за отчетный год</w:t>
            </w:r>
          </w:p>
        </w:tc>
        <w:tc>
          <w:tcPr>
            <w:tcW w:w="155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D266B8" w14:textId="77777777" w:rsidR="009B2568" w:rsidRPr="001B002F" w:rsidRDefault="009B2568" w:rsidP="009B2568">
            <w:pPr>
              <w:jc w:val="center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В том числе за отчетный квартал</w:t>
            </w:r>
          </w:p>
        </w:tc>
      </w:tr>
      <w:tr w:rsidR="009B2568" w:rsidRPr="001B002F" w14:paraId="39486F31" w14:textId="77777777" w:rsidTr="00B60EF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002F8E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14:paraId="612D2BCE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14:paraId="1CF67A25" w14:textId="77777777" w:rsidR="009B2568" w:rsidRPr="001B002F" w:rsidRDefault="009B2568" w:rsidP="009B2568">
            <w:pPr>
              <w:jc w:val="center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План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14:paraId="36B89E08" w14:textId="77777777" w:rsidR="009B2568" w:rsidRPr="001B002F" w:rsidRDefault="009B2568" w:rsidP="009B2568">
            <w:pPr>
              <w:jc w:val="center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Факт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14:paraId="63936269" w14:textId="77777777" w:rsidR="009B2568" w:rsidRPr="001B002F" w:rsidRDefault="009B2568" w:rsidP="009B2568">
            <w:pPr>
              <w:jc w:val="center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План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14:paraId="28333741" w14:textId="77777777" w:rsidR="009B2568" w:rsidRPr="001B002F" w:rsidRDefault="009B2568" w:rsidP="009B2568">
            <w:pPr>
              <w:jc w:val="center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Факт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14:paraId="4FDB7BAC" w14:textId="77777777" w:rsidR="009B2568" w:rsidRPr="001B002F" w:rsidRDefault="009B2568" w:rsidP="009B2568">
            <w:pPr>
              <w:jc w:val="center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План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246521" w14:textId="77777777" w:rsidR="009B2568" w:rsidRPr="001B002F" w:rsidRDefault="009B2568" w:rsidP="009B2568">
            <w:pPr>
              <w:jc w:val="center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Факт</w:t>
            </w:r>
          </w:p>
        </w:tc>
      </w:tr>
      <w:tr w:rsidR="009B2568" w:rsidRPr="001B002F" w14:paraId="3403CB3A" w14:textId="77777777" w:rsidTr="00B60EF5">
        <w:tc>
          <w:tcPr>
            <w:tcW w:w="10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ADE7A3A" w14:textId="77777777" w:rsidR="009B2568" w:rsidRPr="001B002F" w:rsidRDefault="009B2568" w:rsidP="009B2568">
            <w:pPr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I. Экономическая эффективность</w:t>
            </w:r>
          </w:p>
        </w:tc>
      </w:tr>
      <w:tr w:rsidR="009B2568" w:rsidRPr="001B002F" w14:paraId="532D148B" w14:textId="77777777" w:rsidTr="00B60EF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09846D7" w14:textId="77777777" w:rsidR="009B2568" w:rsidRPr="001B002F" w:rsidRDefault="009B2568" w:rsidP="009B2568">
            <w:pPr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Объем инвестиций, в том числе: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CE2669F" w14:textId="77777777" w:rsidR="009B2568" w:rsidRPr="001B002F" w:rsidRDefault="009B2568" w:rsidP="009B2568">
            <w:pPr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тыс. рублей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487A44C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2B6DCD6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C42E6CA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D9CC6B2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27F897B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1CA2653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</w:tr>
      <w:tr w:rsidR="009B2568" w:rsidRPr="001B002F" w14:paraId="4519A3A5" w14:textId="77777777" w:rsidTr="00B60EF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37A02E6" w14:textId="77777777" w:rsidR="009B2568" w:rsidRPr="001B002F" w:rsidRDefault="009B2568" w:rsidP="009B2568">
            <w:pPr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капитальные вложения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ACDE254" w14:textId="77777777" w:rsidR="009B2568" w:rsidRPr="001B002F" w:rsidRDefault="009B2568" w:rsidP="009B2568">
            <w:pPr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тыс. рублей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770BA3C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AA5643E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6036D33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C810CBB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DD2152F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F838F35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</w:tr>
      <w:tr w:rsidR="009B2568" w:rsidRPr="001B002F" w14:paraId="57817E0A" w14:textId="77777777" w:rsidTr="00B60EF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3A7BE0C" w14:textId="77777777" w:rsidR="009B2568" w:rsidRPr="001B002F" w:rsidRDefault="009B2568" w:rsidP="009B2568">
            <w:pPr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Источники финансирования: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5328250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DBE1A7F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10B2F09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5184F40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0A52212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A18BB85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DEB2E4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</w:tr>
      <w:tr w:rsidR="009B2568" w:rsidRPr="001B002F" w14:paraId="1EF2FC65" w14:textId="77777777" w:rsidTr="00B60EF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DCD1BBB" w14:textId="77777777" w:rsidR="009B2568" w:rsidRPr="001B002F" w:rsidRDefault="009B2568" w:rsidP="009B2568">
            <w:pPr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собственные средства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0AD9419" w14:textId="77777777" w:rsidR="009B2568" w:rsidRPr="001B002F" w:rsidRDefault="009B2568" w:rsidP="009B2568">
            <w:pPr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тыс. рублей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E1761A3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209B342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92ECD5C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38908DC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B258982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A1912CD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</w:tr>
      <w:tr w:rsidR="009B2568" w:rsidRPr="001B002F" w14:paraId="43A6D41B" w14:textId="77777777" w:rsidTr="00B60EF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AC971D3" w14:textId="77777777" w:rsidR="009B2568" w:rsidRPr="001B002F" w:rsidRDefault="009B2568" w:rsidP="009B2568">
            <w:pPr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привлеченные средства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D20A243" w14:textId="77777777" w:rsidR="009B2568" w:rsidRPr="001B002F" w:rsidRDefault="009B2568" w:rsidP="009B2568">
            <w:pPr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тыс. рублей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7FDD2DB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F8F18B0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FB2FEF8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0EC1A34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CB619E0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10B902C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</w:tr>
      <w:tr w:rsidR="009B2568" w:rsidRPr="001B002F" w14:paraId="67656FDD" w14:textId="77777777" w:rsidTr="00B60EF5">
        <w:tc>
          <w:tcPr>
            <w:tcW w:w="10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223EDC4" w14:textId="77777777" w:rsidR="009B2568" w:rsidRPr="001B002F" w:rsidRDefault="009B2568" w:rsidP="009B2568">
            <w:pPr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II. Бюджетная эффективность</w:t>
            </w:r>
          </w:p>
        </w:tc>
      </w:tr>
      <w:tr w:rsidR="009B2568" w:rsidRPr="001B002F" w14:paraId="30680743" w14:textId="77777777" w:rsidTr="00B60EF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9814E46" w14:textId="77777777" w:rsidR="009B2568" w:rsidRPr="001B002F" w:rsidRDefault="009B2568" w:rsidP="009B2568">
            <w:pPr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Налоговые и страховые выплаты в рамках реализации инвестиционного проекта, в том числе: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0A496DE" w14:textId="77777777" w:rsidR="009B2568" w:rsidRPr="001B002F" w:rsidRDefault="009B2568" w:rsidP="009B2568">
            <w:pPr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тыс. рублей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53C8868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E49DBBD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27FD953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DC0FBC7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F87C4BB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692FFB1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</w:tr>
      <w:tr w:rsidR="009B2568" w:rsidRPr="001B002F" w14:paraId="488A2B67" w14:textId="77777777" w:rsidTr="00B60EF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1EB66A4" w14:textId="77777777" w:rsidR="009B2568" w:rsidRPr="001B002F" w:rsidRDefault="009B2568" w:rsidP="009B2568">
            <w:pPr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ECD5820" w14:textId="77777777" w:rsidR="009B2568" w:rsidRPr="001B002F" w:rsidRDefault="009B2568" w:rsidP="009B2568">
            <w:pPr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тыс. рублей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6BAA676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190A062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465AD2F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BB1DF42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1CEB221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1947CF2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</w:tr>
      <w:tr w:rsidR="009B2568" w:rsidRPr="001B002F" w14:paraId="54A45144" w14:textId="77777777" w:rsidTr="00B60EF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AFDFF0" w14:textId="77777777" w:rsidR="009B2568" w:rsidRPr="001B002F" w:rsidRDefault="009B2568" w:rsidP="009B2568">
            <w:pPr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12EEC01" w14:textId="77777777" w:rsidR="009B2568" w:rsidRPr="001B002F" w:rsidRDefault="009B2568" w:rsidP="009B2568">
            <w:pPr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тыс. рублей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020B8E7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2626E41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52C82AB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79D7F70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02EB0B3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A3D81AA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</w:tr>
      <w:tr w:rsidR="009B2568" w:rsidRPr="001B002F" w14:paraId="1A16908E" w14:textId="77777777" w:rsidTr="00B60EF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ECE76DE" w14:textId="77777777" w:rsidR="009B2568" w:rsidRPr="001B002F" w:rsidRDefault="009B2568" w:rsidP="009B2568">
            <w:pPr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1B30256" w14:textId="77777777" w:rsidR="009B2568" w:rsidRPr="001B002F" w:rsidRDefault="009B2568" w:rsidP="009B2568">
            <w:pPr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тыс. рублей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B6D4EFF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B7C577D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C3541DB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22C5A88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A99E382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CB9AC60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</w:tr>
      <w:tr w:rsidR="009B2568" w:rsidRPr="001B002F" w14:paraId="07E0CF5F" w14:textId="77777777" w:rsidTr="00B60EF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EB45B78" w14:textId="77777777" w:rsidR="009B2568" w:rsidRPr="001B002F" w:rsidRDefault="009B2568" w:rsidP="009B2568">
            <w:pPr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страховые взносы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1825FA2A" w14:textId="77777777" w:rsidR="009B2568" w:rsidRPr="001B002F" w:rsidRDefault="009B2568" w:rsidP="009B2568">
            <w:pPr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тыс. рублей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03FAE292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4AD2AF30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0F97AE77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490CBF88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091C9602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8B376C9" w14:textId="77777777" w:rsidR="009B2568" w:rsidRPr="001B002F" w:rsidRDefault="009B2568" w:rsidP="009B2568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</w:tr>
    </w:tbl>
    <w:p w14:paraId="56801486" w14:textId="77777777" w:rsidR="0012036D" w:rsidRDefault="0012036D" w:rsidP="00E964EA">
      <w:pPr>
        <w:widowControl w:val="0"/>
        <w:autoSpaceDE w:val="0"/>
        <w:autoSpaceDN w:val="0"/>
        <w:jc w:val="right"/>
        <w:outlineLvl w:val="0"/>
        <w:rPr>
          <w:sz w:val="24"/>
          <w:szCs w:val="24"/>
        </w:rPr>
      </w:pPr>
    </w:p>
    <w:p w14:paraId="0AA04E8C" w14:textId="77777777" w:rsidR="0012036D" w:rsidRDefault="0012036D" w:rsidP="00E964EA">
      <w:pPr>
        <w:widowControl w:val="0"/>
        <w:autoSpaceDE w:val="0"/>
        <w:autoSpaceDN w:val="0"/>
        <w:jc w:val="right"/>
        <w:outlineLvl w:val="0"/>
        <w:rPr>
          <w:sz w:val="24"/>
          <w:szCs w:val="24"/>
        </w:rPr>
      </w:pPr>
    </w:p>
    <w:p w14:paraId="42F1F99F" w14:textId="475767FE" w:rsidR="0012036D" w:rsidRDefault="0012036D" w:rsidP="00E964EA">
      <w:pPr>
        <w:widowControl w:val="0"/>
        <w:autoSpaceDE w:val="0"/>
        <w:autoSpaceDN w:val="0"/>
        <w:jc w:val="right"/>
        <w:outlineLvl w:val="0"/>
        <w:rPr>
          <w:sz w:val="24"/>
          <w:szCs w:val="24"/>
        </w:rPr>
      </w:pPr>
    </w:p>
    <w:p w14:paraId="7F3D6631" w14:textId="71866DB8" w:rsidR="00F4414F" w:rsidRDefault="00F4414F" w:rsidP="00E964EA">
      <w:pPr>
        <w:widowControl w:val="0"/>
        <w:autoSpaceDE w:val="0"/>
        <w:autoSpaceDN w:val="0"/>
        <w:jc w:val="right"/>
        <w:outlineLvl w:val="0"/>
        <w:rPr>
          <w:sz w:val="24"/>
          <w:szCs w:val="24"/>
        </w:rPr>
      </w:pPr>
    </w:p>
    <w:p w14:paraId="4D2C18DD" w14:textId="2FC2BB37" w:rsidR="00F4414F" w:rsidRDefault="00F4414F" w:rsidP="00E964EA">
      <w:pPr>
        <w:widowControl w:val="0"/>
        <w:autoSpaceDE w:val="0"/>
        <w:autoSpaceDN w:val="0"/>
        <w:jc w:val="right"/>
        <w:outlineLvl w:val="0"/>
        <w:rPr>
          <w:sz w:val="24"/>
          <w:szCs w:val="24"/>
        </w:rPr>
      </w:pPr>
    </w:p>
    <w:p w14:paraId="5C94FA28" w14:textId="5A4DADD1" w:rsidR="00F4414F" w:rsidRDefault="00F4414F" w:rsidP="00E964EA">
      <w:pPr>
        <w:widowControl w:val="0"/>
        <w:autoSpaceDE w:val="0"/>
        <w:autoSpaceDN w:val="0"/>
        <w:jc w:val="right"/>
        <w:outlineLvl w:val="0"/>
        <w:rPr>
          <w:sz w:val="24"/>
          <w:szCs w:val="24"/>
        </w:rPr>
      </w:pPr>
    </w:p>
    <w:p w14:paraId="71120A3B" w14:textId="5C1F7B6F" w:rsidR="00F4414F" w:rsidRDefault="00F4414F" w:rsidP="00E964EA">
      <w:pPr>
        <w:widowControl w:val="0"/>
        <w:autoSpaceDE w:val="0"/>
        <w:autoSpaceDN w:val="0"/>
        <w:jc w:val="right"/>
        <w:outlineLvl w:val="0"/>
        <w:rPr>
          <w:sz w:val="24"/>
          <w:szCs w:val="24"/>
        </w:rPr>
      </w:pPr>
    </w:p>
    <w:p w14:paraId="3ECF30DC" w14:textId="77777777" w:rsidR="00F4414F" w:rsidRDefault="00F4414F" w:rsidP="00E964EA">
      <w:pPr>
        <w:widowControl w:val="0"/>
        <w:autoSpaceDE w:val="0"/>
        <w:autoSpaceDN w:val="0"/>
        <w:jc w:val="right"/>
        <w:outlineLvl w:val="0"/>
        <w:rPr>
          <w:sz w:val="24"/>
          <w:szCs w:val="24"/>
        </w:rPr>
      </w:pPr>
    </w:p>
    <w:p w14:paraId="58021B68" w14:textId="77777777" w:rsidR="0012036D" w:rsidRDefault="0012036D" w:rsidP="00E964EA">
      <w:pPr>
        <w:widowControl w:val="0"/>
        <w:autoSpaceDE w:val="0"/>
        <w:autoSpaceDN w:val="0"/>
        <w:jc w:val="right"/>
        <w:outlineLvl w:val="0"/>
        <w:rPr>
          <w:sz w:val="24"/>
          <w:szCs w:val="24"/>
        </w:rPr>
      </w:pPr>
    </w:p>
    <w:p w14:paraId="63E24C08" w14:textId="77777777" w:rsidR="00B60EF5" w:rsidRPr="00B11311" w:rsidRDefault="00785B9B" w:rsidP="00B11311">
      <w:pPr>
        <w:shd w:val="clear" w:color="auto" w:fill="FFFFFF"/>
        <w:ind w:left="5103"/>
        <w:jc w:val="center"/>
        <w:rPr>
          <w:sz w:val="24"/>
          <w:szCs w:val="24"/>
        </w:rPr>
      </w:pPr>
      <w:r w:rsidRPr="00B11311">
        <w:rPr>
          <w:sz w:val="24"/>
          <w:szCs w:val="24"/>
        </w:rPr>
        <w:lastRenderedPageBreak/>
        <w:t>ПРИЛОЖЕНИЕ 6</w:t>
      </w:r>
    </w:p>
    <w:p w14:paraId="7B8BB448" w14:textId="1DD69AE0" w:rsidR="00B60EF5" w:rsidRPr="00B11311" w:rsidRDefault="00B60EF5" w:rsidP="00B11311">
      <w:pPr>
        <w:shd w:val="clear" w:color="auto" w:fill="FFFFFF"/>
        <w:ind w:left="5103"/>
        <w:jc w:val="center"/>
        <w:rPr>
          <w:sz w:val="24"/>
          <w:szCs w:val="24"/>
        </w:rPr>
      </w:pPr>
      <w:r w:rsidRPr="00B11311">
        <w:rPr>
          <w:sz w:val="24"/>
          <w:szCs w:val="24"/>
        </w:rPr>
        <w:t>к Единому регламенту сопровождения</w:t>
      </w:r>
    </w:p>
    <w:p w14:paraId="39902525" w14:textId="4D003D85" w:rsidR="00B60EF5" w:rsidRPr="00B11311" w:rsidRDefault="00B60EF5" w:rsidP="00B11311">
      <w:pPr>
        <w:ind w:left="5103"/>
        <w:jc w:val="center"/>
        <w:rPr>
          <w:sz w:val="24"/>
          <w:szCs w:val="24"/>
        </w:rPr>
      </w:pPr>
      <w:r w:rsidRPr="00B11311">
        <w:rPr>
          <w:sz w:val="24"/>
          <w:szCs w:val="24"/>
        </w:rPr>
        <w:t>инвестиционных проектов по</w:t>
      </w:r>
    </w:p>
    <w:p w14:paraId="69EDC100" w14:textId="789F604E" w:rsidR="00B60EF5" w:rsidRPr="00B11311" w:rsidRDefault="00B60EF5" w:rsidP="00B11311">
      <w:pPr>
        <w:ind w:left="5103"/>
        <w:jc w:val="center"/>
        <w:rPr>
          <w:sz w:val="24"/>
          <w:szCs w:val="24"/>
        </w:rPr>
      </w:pPr>
      <w:r w:rsidRPr="00B11311">
        <w:rPr>
          <w:sz w:val="24"/>
          <w:szCs w:val="24"/>
        </w:rPr>
        <w:t>принципу «одного окна», реализуемых и (или)</w:t>
      </w:r>
    </w:p>
    <w:p w14:paraId="6111FE8E" w14:textId="77777777" w:rsidR="00B60EF5" w:rsidRPr="00B11311" w:rsidRDefault="00B60EF5" w:rsidP="00B11311">
      <w:pPr>
        <w:ind w:left="5103"/>
        <w:jc w:val="center"/>
        <w:rPr>
          <w:sz w:val="24"/>
          <w:szCs w:val="24"/>
        </w:rPr>
      </w:pPr>
      <w:r w:rsidRPr="00B11311">
        <w:rPr>
          <w:sz w:val="24"/>
          <w:szCs w:val="24"/>
        </w:rPr>
        <w:t>планируемых к реализации на</w:t>
      </w:r>
    </w:p>
    <w:p w14:paraId="0A5F7A76" w14:textId="19BDAC98" w:rsidR="00B60EF5" w:rsidRPr="00B11311" w:rsidRDefault="00B60EF5" w:rsidP="00B11311">
      <w:pPr>
        <w:ind w:left="5103"/>
        <w:jc w:val="center"/>
        <w:rPr>
          <w:sz w:val="24"/>
          <w:szCs w:val="24"/>
        </w:rPr>
      </w:pPr>
      <w:r w:rsidRPr="00B11311">
        <w:rPr>
          <w:sz w:val="24"/>
          <w:szCs w:val="24"/>
        </w:rPr>
        <w:t>территории муниципального района</w:t>
      </w:r>
    </w:p>
    <w:p w14:paraId="0BE9B16D" w14:textId="443F755E" w:rsidR="00B60EF5" w:rsidRPr="00B11311" w:rsidRDefault="00B11311" w:rsidP="00B11311">
      <w:pPr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>Похвистневский</w:t>
      </w:r>
    </w:p>
    <w:p w14:paraId="1F484AB0" w14:textId="1C92F75F" w:rsidR="00B60EF5" w:rsidRPr="00B11311" w:rsidRDefault="00B60EF5" w:rsidP="00B11311">
      <w:pPr>
        <w:ind w:left="5103"/>
        <w:jc w:val="center"/>
        <w:rPr>
          <w:sz w:val="24"/>
          <w:szCs w:val="24"/>
        </w:rPr>
      </w:pPr>
      <w:r w:rsidRPr="00B11311">
        <w:rPr>
          <w:sz w:val="24"/>
          <w:szCs w:val="24"/>
        </w:rPr>
        <w:t>Самарской области</w:t>
      </w:r>
    </w:p>
    <w:p w14:paraId="3365FC3C" w14:textId="77777777" w:rsidR="00B60EF5" w:rsidRPr="006E0074" w:rsidRDefault="00B60EF5" w:rsidP="00B60EF5">
      <w:pPr>
        <w:shd w:val="clear" w:color="auto" w:fill="FFFFFF"/>
        <w:ind w:left="5040"/>
        <w:jc w:val="center"/>
        <w:rPr>
          <w:rFonts w:eastAsia="Calibri"/>
          <w:sz w:val="28"/>
          <w:szCs w:val="28"/>
          <w:lang w:eastAsia="en-US"/>
        </w:rPr>
      </w:pPr>
    </w:p>
    <w:p w14:paraId="6A8A4969" w14:textId="77777777" w:rsidR="0012036D" w:rsidRDefault="0012036D" w:rsidP="00E964EA">
      <w:pPr>
        <w:widowControl w:val="0"/>
        <w:autoSpaceDE w:val="0"/>
        <w:autoSpaceDN w:val="0"/>
        <w:jc w:val="right"/>
        <w:outlineLvl w:val="0"/>
        <w:rPr>
          <w:sz w:val="24"/>
          <w:szCs w:val="24"/>
        </w:rPr>
      </w:pPr>
    </w:p>
    <w:p w14:paraId="562F2326" w14:textId="77777777" w:rsidR="0012036D" w:rsidRDefault="0012036D" w:rsidP="00E964EA">
      <w:pPr>
        <w:widowControl w:val="0"/>
        <w:autoSpaceDE w:val="0"/>
        <w:autoSpaceDN w:val="0"/>
        <w:jc w:val="right"/>
        <w:outlineLvl w:val="0"/>
        <w:rPr>
          <w:sz w:val="24"/>
          <w:szCs w:val="24"/>
        </w:rPr>
      </w:pPr>
    </w:p>
    <w:p w14:paraId="6964591F" w14:textId="77777777" w:rsidR="00B60EF5" w:rsidRPr="001B002F" w:rsidRDefault="00B60EF5" w:rsidP="00B60EF5">
      <w:pPr>
        <w:shd w:val="clear" w:color="auto" w:fill="FFFFFF"/>
        <w:spacing w:before="100" w:beforeAutospacing="1" w:after="100" w:afterAutospacing="1"/>
        <w:jc w:val="center"/>
        <w:rPr>
          <w:sz w:val="28"/>
          <w:szCs w:val="28"/>
        </w:rPr>
      </w:pPr>
      <w:r w:rsidRPr="00B60EF5">
        <w:rPr>
          <w:color w:val="22272F"/>
          <w:sz w:val="34"/>
          <w:szCs w:val="34"/>
        </w:rPr>
        <w:t> </w:t>
      </w:r>
      <w:r w:rsidRPr="001B002F">
        <w:rPr>
          <w:sz w:val="28"/>
          <w:szCs w:val="28"/>
        </w:rPr>
        <w:t>Количество рабочих мест, планируемых к созданию в период, следующий за отчетным кварталом, и далее по годам реализации инвестиционного проекта, единиц</w:t>
      </w:r>
    </w:p>
    <w:tbl>
      <w:tblPr>
        <w:tblW w:w="993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3"/>
        <w:gridCol w:w="1418"/>
        <w:gridCol w:w="1276"/>
        <w:gridCol w:w="1275"/>
        <w:gridCol w:w="1134"/>
        <w:gridCol w:w="1276"/>
        <w:gridCol w:w="1276"/>
      </w:tblGrid>
      <w:tr w:rsidR="00B60EF5" w:rsidRPr="001B002F" w14:paraId="659B7D1A" w14:textId="77777777" w:rsidTr="00E41E08">
        <w:trPr>
          <w:trHeight w:val="240"/>
        </w:trPr>
        <w:tc>
          <w:tcPr>
            <w:tcW w:w="22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BBDED1" w14:textId="77777777" w:rsidR="00B60EF5" w:rsidRPr="001B002F" w:rsidRDefault="00B60EF5" w:rsidP="00B60EF5">
            <w:pPr>
              <w:jc w:val="center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Наименование профессии (специальности)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14:paraId="475FC8A0" w14:textId="77777777" w:rsidR="00B60EF5" w:rsidRPr="001B002F" w:rsidRDefault="00B60EF5" w:rsidP="00B60EF5">
            <w:pPr>
              <w:jc w:val="center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В период, следующий за отчетным кварталом до конца года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A06DA7" w14:textId="77777777" w:rsidR="00B60EF5" w:rsidRPr="001B002F" w:rsidRDefault="00B60EF5" w:rsidP="00B60EF5">
            <w:pPr>
              <w:jc w:val="center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По годам реализации инвестиционного проекта</w:t>
            </w:r>
          </w:p>
        </w:tc>
      </w:tr>
      <w:tr w:rsidR="00B60EF5" w:rsidRPr="001B002F" w14:paraId="470F75DE" w14:textId="77777777" w:rsidTr="00E41E08"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1B3BB2" w14:textId="77777777" w:rsidR="00B60EF5" w:rsidRPr="001B002F" w:rsidRDefault="00B60EF5" w:rsidP="00B60EF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14:paraId="44CDC8B2" w14:textId="77777777" w:rsidR="00B60EF5" w:rsidRPr="001B002F" w:rsidRDefault="00B60EF5" w:rsidP="00B60EF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14:paraId="259934E0" w14:textId="77777777" w:rsidR="00B60EF5" w:rsidRPr="001B002F" w:rsidRDefault="00B60EF5" w:rsidP="00B60EF5">
            <w:pPr>
              <w:jc w:val="center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20__</w:t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8E318C" w14:textId="77777777" w:rsidR="00B60EF5" w:rsidRPr="001B002F" w:rsidRDefault="00B60EF5" w:rsidP="00B60EF5">
            <w:pPr>
              <w:jc w:val="center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20__</w:t>
            </w:r>
          </w:p>
        </w:tc>
      </w:tr>
      <w:tr w:rsidR="00E41E08" w:rsidRPr="001B002F" w14:paraId="16A74CE8" w14:textId="77777777" w:rsidTr="00E41E08"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298D5B" w14:textId="77777777" w:rsidR="00B60EF5" w:rsidRPr="001B002F" w:rsidRDefault="00B60EF5" w:rsidP="00B60EF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14:paraId="5020BAD8" w14:textId="77777777" w:rsidR="00B60EF5" w:rsidRPr="001B002F" w:rsidRDefault="00B60EF5" w:rsidP="00B60EF5">
            <w:pPr>
              <w:jc w:val="center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постоянных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14:paraId="12ACC1B2" w14:textId="77777777" w:rsidR="00B60EF5" w:rsidRPr="001B002F" w:rsidRDefault="00B60EF5" w:rsidP="00B60EF5">
            <w:pPr>
              <w:jc w:val="center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временных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14:paraId="088F793F" w14:textId="77777777" w:rsidR="00B60EF5" w:rsidRPr="001B002F" w:rsidRDefault="00B60EF5" w:rsidP="00B60EF5">
            <w:pPr>
              <w:jc w:val="center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постоянных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14:paraId="032B267B" w14:textId="77777777" w:rsidR="00B60EF5" w:rsidRPr="001B002F" w:rsidRDefault="00B60EF5" w:rsidP="00B60EF5">
            <w:pPr>
              <w:jc w:val="center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временных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14:paraId="296FDFD4" w14:textId="77777777" w:rsidR="00B60EF5" w:rsidRPr="001B002F" w:rsidRDefault="00B60EF5" w:rsidP="00B60EF5">
            <w:pPr>
              <w:jc w:val="center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постоянных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EA82C3" w14:textId="77777777" w:rsidR="00B60EF5" w:rsidRPr="001B002F" w:rsidRDefault="00B60EF5" w:rsidP="00B60EF5">
            <w:pPr>
              <w:jc w:val="center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временных</w:t>
            </w:r>
          </w:p>
        </w:tc>
      </w:tr>
      <w:tr w:rsidR="00E41E08" w:rsidRPr="001B002F" w14:paraId="59897F3F" w14:textId="77777777" w:rsidTr="00E41E08"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B3E207F" w14:textId="77777777" w:rsidR="00B60EF5" w:rsidRPr="001B002F" w:rsidRDefault="00B60EF5" w:rsidP="00B60EF5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971752B" w14:textId="77777777" w:rsidR="00B60EF5" w:rsidRPr="001B002F" w:rsidRDefault="00B60EF5" w:rsidP="00B60EF5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0A89B9B" w14:textId="77777777" w:rsidR="00B60EF5" w:rsidRPr="001B002F" w:rsidRDefault="00B60EF5" w:rsidP="00B60EF5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F6670DC" w14:textId="77777777" w:rsidR="00B60EF5" w:rsidRPr="001B002F" w:rsidRDefault="00B60EF5" w:rsidP="00B60EF5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80482CF" w14:textId="77777777" w:rsidR="00B60EF5" w:rsidRPr="001B002F" w:rsidRDefault="00B60EF5" w:rsidP="00B60EF5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01B25B4" w14:textId="77777777" w:rsidR="00B60EF5" w:rsidRPr="001B002F" w:rsidRDefault="00B60EF5" w:rsidP="00B60EF5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823072" w14:textId="77777777" w:rsidR="00B60EF5" w:rsidRPr="001B002F" w:rsidRDefault="00B60EF5" w:rsidP="00B60EF5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</w:tr>
      <w:tr w:rsidR="00E41E08" w:rsidRPr="001B002F" w14:paraId="5B7A29D2" w14:textId="77777777" w:rsidTr="00E41E08"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AE37B37" w14:textId="77777777" w:rsidR="00B60EF5" w:rsidRPr="001B002F" w:rsidRDefault="00B60EF5" w:rsidP="00B60EF5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3FAB2F6" w14:textId="77777777" w:rsidR="00B60EF5" w:rsidRPr="001B002F" w:rsidRDefault="00B60EF5" w:rsidP="00B60EF5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3B07A3B" w14:textId="77777777" w:rsidR="00B60EF5" w:rsidRPr="001B002F" w:rsidRDefault="00B60EF5" w:rsidP="00B60EF5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44E14BB" w14:textId="77777777" w:rsidR="00B60EF5" w:rsidRPr="001B002F" w:rsidRDefault="00B60EF5" w:rsidP="00B60EF5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27E27F8" w14:textId="77777777" w:rsidR="00B60EF5" w:rsidRPr="001B002F" w:rsidRDefault="00B60EF5" w:rsidP="00B60EF5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CD02D5C" w14:textId="77777777" w:rsidR="00B60EF5" w:rsidRPr="001B002F" w:rsidRDefault="00B60EF5" w:rsidP="00B60EF5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968FB36" w14:textId="77777777" w:rsidR="00B60EF5" w:rsidRPr="001B002F" w:rsidRDefault="00B60EF5" w:rsidP="00B60EF5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</w:tr>
      <w:tr w:rsidR="00E41E08" w:rsidRPr="001B002F" w14:paraId="59580A70" w14:textId="77777777" w:rsidTr="00E41E08"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8A34A02" w14:textId="77777777" w:rsidR="00B60EF5" w:rsidRPr="001B002F" w:rsidRDefault="00B60EF5" w:rsidP="00B60EF5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...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2B5B1E12" w14:textId="77777777" w:rsidR="00B60EF5" w:rsidRPr="001B002F" w:rsidRDefault="00B60EF5" w:rsidP="00B60EF5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619D6F61" w14:textId="77777777" w:rsidR="00B60EF5" w:rsidRPr="001B002F" w:rsidRDefault="00B60EF5" w:rsidP="00B60EF5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6FC6CA15" w14:textId="77777777" w:rsidR="00B60EF5" w:rsidRPr="001B002F" w:rsidRDefault="00B60EF5" w:rsidP="00B60EF5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38436C69" w14:textId="77777777" w:rsidR="00B60EF5" w:rsidRPr="001B002F" w:rsidRDefault="00B60EF5" w:rsidP="00B60EF5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0DA2B776" w14:textId="77777777" w:rsidR="00B60EF5" w:rsidRPr="001B002F" w:rsidRDefault="00B60EF5" w:rsidP="00B60EF5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64F000" w14:textId="77777777" w:rsidR="00B60EF5" w:rsidRPr="001B002F" w:rsidRDefault="00B60EF5" w:rsidP="00B60EF5">
            <w:pPr>
              <w:jc w:val="both"/>
              <w:rPr>
                <w:sz w:val="23"/>
                <w:szCs w:val="23"/>
              </w:rPr>
            </w:pPr>
            <w:r w:rsidRPr="001B002F">
              <w:rPr>
                <w:sz w:val="23"/>
                <w:szCs w:val="23"/>
              </w:rPr>
              <w:t> </w:t>
            </w:r>
          </w:p>
        </w:tc>
      </w:tr>
    </w:tbl>
    <w:p w14:paraId="21954DBF" w14:textId="77777777" w:rsidR="0012036D" w:rsidRDefault="0012036D" w:rsidP="00E964EA">
      <w:pPr>
        <w:widowControl w:val="0"/>
        <w:autoSpaceDE w:val="0"/>
        <w:autoSpaceDN w:val="0"/>
        <w:jc w:val="right"/>
        <w:outlineLvl w:val="0"/>
        <w:rPr>
          <w:sz w:val="24"/>
          <w:szCs w:val="24"/>
        </w:rPr>
      </w:pPr>
    </w:p>
    <w:p w14:paraId="77D450CE" w14:textId="77777777" w:rsidR="0012036D" w:rsidRDefault="0012036D" w:rsidP="00E964EA">
      <w:pPr>
        <w:widowControl w:val="0"/>
        <w:autoSpaceDE w:val="0"/>
        <w:autoSpaceDN w:val="0"/>
        <w:jc w:val="right"/>
        <w:outlineLvl w:val="0"/>
        <w:rPr>
          <w:sz w:val="24"/>
          <w:szCs w:val="24"/>
        </w:rPr>
      </w:pPr>
    </w:p>
    <w:p w14:paraId="272CE66C" w14:textId="77777777" w:rsidR="0012036D" w:rsidRDefault="0012036D" w:rsidP="00E964EA">
      <w:pPr>
        <w:widowControl w:val="0"/>
        <w:autoSpaceDE w:val="0"/>
        <w:autoSpaceDN w:val="0"/>
        <w:jc w:val="right"/>
        <w:outlineLvl w:val="0"/>
        <w:rPr>
          <w:sz w:val="24"/>
          <w:szCs w:val="24"/>
        </w:rPr>
      </w:pPr>
    </w:p>
    <w:p w14:paraId="0090932E" w14:textId="77777777" w:rsidR="0012036D" w:rsidRDefault="0012036D" w:rsidP="00E964EA">
      <w:pPr>
        <w:widowControl w:val="0"/>
        <w:autoSpaceDE w:val="0"/>
        <w:autoSpaceDN w:val="0"/>
        <w:jc w:val="right"/>
        <w:outlineLvl w:val="0"/>
        <w:rPr>
          <w:sz w:val="24"/>
          <w:szCs w:val="24"/>
        </w:rPr>
      </w:pPr>
    </w:p>
    <w:p w14:paraId="456B0C4D" w14:textId="77777777" w:rsidR="0012036D" w:rsidRDefault="0012036D" w:rsidP="00E964EA">
      <w:pPr>
        <w:widowControl w:val="0"/>
        <w:autoSpaceDE w:val="0"/>
        <w:autoSpaceDN w:val="0"/>
        <w:jc w:val="right"/>
        <w:outlineLvl w:val="0"/>
        <w:rPr>
          <w:sz w:val="24"/>
          <w:szCs w:val="24"/>
        </w:rPr>
      </w:pPr>
    </w:p>
    <w:p w14:paraId="36C3AF7B" w14:textId="77777777" w:rsidR="0012036D" w:rsidRDefault="0012036D" w:rsidP="00E964EA">
      <w:pPr>
        <w:widowControl w:val="0"/>
        <w:autoSpaceDE w:val="0"/>
        <w:autoSpaceDN w:val="0"/>
        <w:jc w:val="right"/>
        <w:outlineLvl w:val="0"/>
        <w:rPr>
          <w:sz w:val="24"/>
          <w:szCs w:val="24"/>
        </w:rPr>
      </w:pPr>
    </w:p>
    <w:p w14:paraId="0C2FC7E5" w14:textId="77777777" w:rsidR="0012036D" w:rsidRDefault="0012036D" w:rsidP="00E964EA">
      <w:pPr>
        <w:widowControl w:val="0"/>
        <w:autoSpaceDE w:val="0"/>
        <w:autoSpaceDN w:val="0"/>
        <w:jc w:val="right"/>
        <w:outlineLvl w:val="0"/>
        <w:rPr>
          <w:sz w:val="24"/>
          <w:szCs w:val="24"/>
        </w:rPr>
      </w:pPr>
    </w:p>
    <w:p w14:paraId="3C0B3839" w14:textId="77777777" w:rsidR="006A5B78" w:rsidRPr="006A5B78" w:rsidRDefault="006A5B78" w:rsidP="006A5B7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1578B7C1" w14:textId="77777777" w:rsidR="006A5B78" w:rsidRPr="006A5B78" w:rsidRDefault="006A5B78" w:rsidP="006A5B78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32E20CF" w14:textId="77777777" w:rsidR="006A5B78" w:rsidRDefault="006A5B78" w:rsidP="00E964E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sectPr w:rsidR="006A5B78" w:rsidSect="00EA27B4">
      <w:endnotePr>
        <w:numStart w:val="16383"/>
      </w:endnotePr>
      <w:pgSz w:w="11907" w:h="16840" w:code="9"/>
      <w:pgMar w:top="1134" w:right="1418" w:bottom="113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9E30BB" w14:textId="77777777" w:rsidR="00B470D6" w:rsidRDefault="00B470D6">
      <w:r>
        <w:separator/>
      </w:r>
    </w:p>
  </w:endnote>
  <w:endnote w:type="continuationSeparator" w:id="0">
    <w:p w14:paraId="6D75F16E" w14:textId="77777777" w:rsidR="00B470D6" w:rsidRDefault="00B47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A6D34" w14:textId="77777777" w:rsidR="00B470D6" w:rsidRDefault="00B470D6">
      <w:r>
        <w:separator/>
      </w:r>
    </w:p>
  </w:footnote>
  <w:footnote w:type="continuationSeparator" w:id="0">
    <w:p w14:paraId="6F6F3879" w14:textId="77777777" w:rsidR="00B470D6" w:rsidRDefault="00B470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B9188" w14:textId="77777777" w:rsidR="00AC6910" w:rsidRDefault="00AC6910">
    <w:pPr>
      <w:pStyle w:val="a6"/>
      <w:jc w:val="center"/>
      <w:rPr>
        <w:rStyle w:val="a7"/>
        <w:sz w:val="28"/>
      </w:rPr>
    </w:pPr>
  </w:p>
  <w:p w14:paraId="452AD3CA" w14:textId="77777777" w:rsidR="00AC6910" w:rsidRDefault="00AC6910">
    <w:pPr>
      <w:pStyle w:val="a6"/>
      <w:jc w:val="right"/>
      <w:rPr>
        <w:rStyle w:val="a7"/>
        <w:sz w:val="28"/>
        <w:u w:val="single"/>
      </w:rPr>
    </w:pPr>
  </w:p>
  <w:p w14:paraId="170BCDDE" w14:textId="77777777" w:rsidR="00AC6910" w:rsidRDefault="00AC6910">
    <w:pPr>
      <w:pStyle w:val="a6"/>
      <w:jc w:val="center"/>
      <w:rPr>
        <w:rStyle w:val="a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3C94"/>
    <w:multiLevelType w:val="hybridMultilevel"/>
    <w:tmpl w:val="5008A91A"/>
    <w:lvl w:ilvl="0" w:tplc="9A8EEA3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65EF1"/>
    <w:multiLevelType w:val="hybridMultilevel"/>
    <w:tmpl w:val="71765718"/>
    <w:lvl w:ilvl="0" w:tplc="B532C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7AC4B6">
      <w:numFmt w:val="none"/>
      <w:lvlText w:val=""/>
      <w:lvlJc w:val="left"/>
      <w:pPr>
        <w:tabs>
          <w:tab w:val="num" w:pos="360"/>
        </w:tabs>
      </w:pPr>
    </w:lvl>
    <w:lvl w:ilvl="2" w:tplc="30E89F6A">
      <w:numFmt w:val="none"/>
      <w:lvlText w:val=""/>
      <w:lvlJc w:val="left"/>
      <w:pPr>
        <w:tabs>
          <w:tab w:val="num" w:pos="360"/>
        </w:tabs>
      </w:pPr>
    </w:lvl>
    <w:lvl w:ilvl="3" w:tplc="1AE659CC">
      <w:numFmt w:val="none"/>
      <w:lvlText w:val=""/>
      <w:lvlJc w:val="left"/>
      <w:pPr>
        <w:tabs>
          <w:tab w:val="num" w:pos="360"/>
        </w:tabs>
      </w:pPr>
    </w:lvl>
    <w:lvl w:ilvl="4" w:tplc="580AEBAA">
      <w:numFmt w:val="none"/>
      <w:lvlText w:val=""/>
      <w:lvlJc w:val="left"/>
      <w:pPr>
        <w:tabs>
          <w:tab w:val="num" w:pos="360"/>
        </w:tabs>
      </w:pPr>
    </w:lvl>
    <w:lvl w:ilvl="5" w:tplc="59A6BF10">
      <w:numFmt w:val="none"/>
      <w:lvlText w:val=""/>
      <w:lvlJc w:val="left"/>
      <w:pPr>
        <w:tabs>
          <w:tab w:val="num" w:pos="360"/>
        </w:tabs>
      </w:pPr>
    </w:lvl>
    <w:lvl w:ilvl="6" w:tplc="4DC85826">
      <w:numFmt w:val="none"/>
      <w:lvlText w:val=""/>
      <w:lvlJc w:val="left"/>
      <w:pPr>
        <w:tabs>
          <w:tab w:val="num" w:pos="360"/>
        </w:tabs>
      </w:pPr>
    </w:lvl>
    <w:lvl w:ilvl="7" w:tplc="2AD21F62">
      <w:numFmt w:val="none"/>
      <w:lvlText w:val=""/>
      <w:lvlJc w:val="left"/>
      <w:pPr>
        <w:tabs>
          <w:tab w:val="num" w:pos="360"/>
        </w:tabs>
      </w:pPr>
    </w:lvl>
    <w:lvl w:ilvl="8" w:tplc="7DFA68F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1694651D"/>
    <w:multiLevelType w:val="multilevel"/>
    <w:tmpl w:val="4DCC199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F1940B5"/>
    <w:multiLevelType w:val="hybridMultilevel"/>
    <w:tmpl w:val="4280B46C"/>
    <w:lvl w:ilvl="0" w:tplc="9A8EEA3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C32D75"/>
    <w:multiLevelType w:val="multilevel"/>
    <w:tmpl w:val="F948CC2E"/>
    <w:lvl w:ilvl="0">
      <w:start w:val="2"/>
      <w:numFmt w:val="decimal"/>
      <w:lvlText w:val="%1"/>
      <w:lvlJc w:val="left"/>
      <w:pPr>
        <w:ind w:left="125" w:hanging="5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5" w:hanging="594"/>
      </w:pPr>
      <w:rPr>
        <w:rFonts w:ascii="Times New Roman" w:eastAsia="Times New Roman" w:hAnsi="Times New Roman" w:cs="Times New Roman" w:hint="default"/>
        <w:w w:val="95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2148" w:hanging="5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62" w:hanging="5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6" w:hanging="5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90" w:hanging="5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4" w:hanging="5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9" w:hanging="5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3" w:hanging="594"/>
      </w:pPr>
      <w:rPr>
        <w:rFonts w:hint="default"/>
        <w:lang w:val="ru-RU" w:eastAsia="en-US" w:bidi="ar-SA"/>
      </w:rPr>
    </w:lvl>
  </w:abstractNum>
  <w:abstractNum w:abstractNumId="5" w15:restartNumberingAfterBreak="0">
    <w:nsid w:val="24267802"/>
    <w:multiLevelType w:val="hybridMultilevel"/>
    <w:tmpl w:val="71765718"/>
    <w:lvl w:ilvl="0" w:tplc="B532C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7AC4B6">
      <w:numFmt w:val="none"/>
      <w:lvlText w:val=""/>
      <w:lvlJc w:val="left"/>
      <w:pPr>
        <w:tabs>
          <w:tab w:val="num" w:pos="360"/>
        </w:tabs>
      </w:pPr>
    </w:lvl>
    <w:lvl w:ilvl="2" w:tplc="30E89F6A">
      <w:numFmt w:val="none"/>
      <w:lvlText w:val=""/>
      <w:lvlJc w:val="left"/>
      <w:pPr>
        <w:tabs>
          <w:tab w:val="num" w:pos="360"/>
        </w:tabs>
      </w:pPr>
    </w:lvl>
    <w:lvl w:ilvl="3" w:tplc="1AE659CC">
      <w:numFmt w:val="none"/>
      <w:lvlText w:val=""/>
      <w:lvlJc w:val="left"/>
      <w:pPr>
        <w:tabs>
          <w:tab w:val="num" w:pos="360"/>
        </w:tabs>
      </w:pPr>
    </w:lvl>
    <w:lvl w:ilvl="4" w:tplc="580AEBAA">
      <w:numFmt w:val="none"/>
      <w:lvlText w:val=""/>
      <w:lvlJc w:val="left"/>
      <w:pPr>
        <w:tabs>
          <w:tab w:val="num" w:pos="360"/>
        </w:tabs>
      </w:pPr>
    </w:lvl>
    <w:lvl w:ilvl="5" w:tplc="59A6BF10">
      <w:numFmt w:val="none"/>
      <w:lvlText w:val=""/>
      <w:lvlJc w:val="left"/>
      <w:pPr>
        <w:tabs>
          <w:tab w:val="num" w:pos="360"/>
        </w:tabs>
      </w:pPr>
    </w:lvl>
    <w:lvl w:ilvl="6" w:tplc="4DC85826">
      <w:numFmt w:val="none"/>
      <w:lvlText w:val=""/>
      <w:lvlJc w:val="left"/>
      <w:pPr>
        <w:tabs>
          <w:tab w:val="num" w:pos="360"/>
        </w:tabs>
      </w:pPr>
    </w:lvl>
    <w:lvl w:ilvl="7" w:tplc="2AD21F62">
      <w:numFmt w:val="none"/>
      <w:lvlText w:val=""/>
      <w:lvlJc w:val="left"/>
      <w:pPr>
        <w:tabs>
          <w:tab w:val="num" w:pos="360"/>
        </w:tabs>
      </w:pPr>
    </w:lvl>
    <w:lvl w:ilvl="8" w:tplc="7DFA68F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A4B4784"/>
    <w:multiLevelType w:val="multilevel"/>
    <w:tmpl w:val="C428B71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35344F35"/>
    <w:multiLevelType w:val="hybridMultilevel"/>
    <w:tmpl w:val="BBA08608"/>
    <w:lvl w:ilvl="0" w:tplc="C7129EB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B46AC0"/>
    <w:multiLevelType w:val="hybridMultilevel"/>
    <w:tmpl w:val="43404826"/>
    <w:lvl w:ilvl="0" w:tplc="4CFA90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F625563"/>
    <w:multiLevelType w:val="hybridMultilevel"/>
    <w:tmpl w:val="F21494F2"/>
    <w:lvl w:ilvl="0" w:tplc="9A8EEA3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27E1428"/>
    <w:multiLevelType w:val="hybridMultilevel"/>
    <w:tmpl w:val="0484BF6E"/>
    <w:lvl w:ilvl="0" w:tplc="9A8EEA3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4263618"/>
    <w:multiLevelType w:val="hybridMultilevel"/>
    <w:tmpl w:val="D39A3946"/>
    <w:lvl w:ilvl="0" w:tplc="9A8EEA3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51D3F21"/>
    <w:multiLevelType w:val="hybridMultilevel"/>
    <w:tmpl w:val="64A69F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F64539"/>
    <w:multiLevelType w:val="multilevel"/>
    <w:tmpl w:val="1D1E4E9C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7B7F65"/>
    <w:multiLevelType w:val="hybridMultilevel"/>
    <w:tmpl w:val="8FF2BEDC"/>
    <w:lvl w:ilvl="0" w:tplc="0419000F">
      <w:start w:val="3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B12A35"/>
    <w:multiLevelType w:val="multilevel"/>
    <w:tmpl w:val="FE12C5F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6" w15:restartNumberingAfterBreak="0">
    <w:nsid w:val="54B15415"/>
    <w:multiLevelType w:val="hybridMultilevel"/>
    <w:tmpl w:val="CEEA83FE"/>
    <w:lvl w:ilvl="0" w:tplc="9A8EEA3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5586B67"/>
    <w:multiLevelType w:val="hybridMultilevel"/>
    <w:tmpl w:val="A1B88DB0"/>
    <w:lvl w:ilvl="0" w:tplc="E1FAD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C2E096E"/>
    <w:multiLevelType w:val="hybridMultilevel"/>
    <w:tmpl w:val="C8E2F980"/>
    <w:lvl w:ilvl="0" w:tplc="DBF832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9" w15:restartNumberingAfterBreak="0">
    <w:nsid w:val="618568BB"/>
    <w:multiLevelType w:val="hybridMultilevel"/>
    <w:tmpl w:val="1D1E4E9C"/>
    <w:lvl w:ilvl="0" w:tplc="9A8EEA3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B42BD"/>
    <w:multiLevelType w:val="hybridMultilevel"/>
    <w:tmpl w:val="15FCEA24"/>
    <w:lvl w:ilvl="0" w:tplc="9A8EEA3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9B0A54"/>
    <w:multiLevelType w:val="hybridMultilevel"/>
    <w:tmpl w:val="C0A63800"/>
    <w:lvl w:ilvl="0" w:tplc="4CFA90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AB26108"/>
    <w:multiLevelType w:val="hybridMultilevel"/>
    <w:tmpl w:val="FAA2D1DC"/>
    <w:lvl w:ilvl="0" w:tplc="19AAEAD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332986"/>
    <w:multiLevelType w:val="multilevel"/>
    <w:tmpl w:val="B2108C8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7BE00E21"/>
    <w:multiLevelType w:val="multilevel"/>
    <w:tmpl w:val="93E2F38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5"/>
  </w:num>
  <w:num w:numId="2">
    <w:abstractNumId w:val="24"/>
  </w:num>
  <w:num w:numId="3">
    <w:abstractNumId w:val="15"/>
  </w:num>
  <w:num w:numId="4">
    <w:abstractNumId w:val="18"/>
  </w:num>
  <w:num w:numId="5">
    <w:abstractNumId w:val="23"/>
  </w:num>
  <w:num w:numId="6">
    <w:abstractNumId w:val="0"/>
  </w:num>
  <w:num w:numId="7">
    <w:abstractNumId w:val="6"/>
  </w:num>
  <w:num w:numId="8">
    <w:abstractNumId w:val="2"/>
  </w:num>
  <w:num w:numId="9">
    <w:abstractNumId w:val="10"/>
  </w:num>
  <w:num w:numId="10">
    <w:abstractNumId w:val="11"/>
  </w:num>
  <w:num w:numId="11">
    <w:abstractNumId w:val="9"/>
  </w:num>
  <w:num w:numId="12">
    <w:abstractNumId w:val="16"/>
  </w:num>
  <w:num w:numId="13">
    <w:abstractNumId w:val="3"/>
  </w:num>
  <w:num w:numId="14">
    <w:abstractNumId w:val="19"/>
  </w:num>
  <w:num w:numId="15">
    <w:abstractNumId w:val="13"/>
  </w:num>
  <w:num w:numId="16">
    <w:abstractNumId w:val="20"/>
  </w:num>
  <w:num w:numId="17">
    <w:abstractNumId w:val="12"/>
  </w:num>
  <w:num w:numId="18">
    <w:abstractNumId w:val="1"/>
  </w:num>
  <w:num w:numId="19">
    <w:abstractNumId w:val="8"/>
  </w:num>
  <w:num w:numId="20">
    <w:abstractNumId w:val="21"/>
  </w:num>
  <w:num w:numId="21">
    <w:abstractNumId w:val="17"/>
  </w:num>
  <w:num w:numId="22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2"/>
  </w:num>
  <w:num w:numId="25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numStart w:val="16383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1E4"/>
    <w:rsid w:val="000047D5"/>
    <w:rsid w:val="00010F40"/>
    <w:rsid w:val="000117FE"/>
    <w:rsid w:val="000217BB"/>
    <w:rsid w:val="000218BC"/>
    <w:rsid w:val="0002368B"/>
    <w:rsid w:val="00027FBF"/>
    <w:rsid w:val="00033C06"/>
    <w:rsid w:val="000449B9"/>
    <w:rsid w:val="00045F92"/>
    <w:rsid w:val="00046464"/>
    <w:rsid w:val="00054E94"/>
    <w:rsid w:val="000550B8"/>
    <w:rsid w:val="0006522F"/>
    <w:rsid w:val="00067049"/>
    <w:rsid w:val="00067F35"/>
    <w:rsid w:val="00070E8A"/>
    <w:rsid w:val="0007304E"/>
    <w:rsid w:val="00093CA7"/>
    <w:rsid w:val="00094923"/>
    <w:rsid w:val="0009598A"/>
    <w:rsid w:val="00095CC5"/>
    <w:rsid w:val="00096970"/>
    <w:rsid w:val="000A0369"/>
    <w:rsid w:val="000A715C"/>
    <w:rsid w:val="000B1F51"/>
    <w:rsid w:val="000B3FAD"/>
    <w:rsid w:val="000B5C08"/>
    <w:rsid w:val="000C1058"/>
    <w:rsid w:val="000C6DB7"/>
    <w:rsid w:val="000C7249"/>
    <w:rsid w:val="000D3BE0"/>
    <w:rsid w:val="000D3D3A"/>
    <w:rsid w:val="000E2694"/>
    <w:rsid w:val="000E494E"/>
    <w:rsid w:val="000F311F"/>
    <w:rsid w:val="000F3490"/>
    <w:rsid w:val="000F7F95"/>
    <w:rsid w:val="00103EAF"/>
    <w:rsid w:val="00104E5C"/>
    <w:rsid w:val="00107346"/>
    <w:rsid w:val="0011225A"/>
    <w:rsid w:val="00114DF8"/>
    <w:rsid w:val="00120297"/>
    <w:rsid w:val="0012036D"/>
    <w:rsid w:val="00126521"/>
    <w:rsid w:val="00126A8A"/>
    <w:rsid w:val="00132CE5"/>
    <w:rsid w:val="00133FE1"/>
    <w:rsid w:val="00137C2A"/>
    <w:rsid w:val="0014310C"/>
    <w:rsid w:val="001440C7"/>
    <w:rsid w:val="00144B11"/>
    <w:rsid w:val="001466D3"/>
    <w:rsid w:val="00152920"/>
    <w:rsid w:val="00165A0E"/>
    <w:rsid w:val="0016769D"/>
    <w:rsid w:val="0017127E"/>
    <w:rsid w:val="00172876"/>
    <w:rsid w:val="001759EC"/>
    <w:rsid w:val="0017775E"/>
    <w:rsid w:val="0018779F"/>
    <w:rsid w:val="00195FB4"/>
    <w:rsid w:val="00196817"/>
    <w:rsid w:val="001A4A76"/>
    <w:rsid w:val="001A5414"/>
    <w:rsid w:val="001B002F"/>
    <w:rsid w:val="001C33C9"/>
    <w:rsid w:val="001C4904"/>
    <w:rsid w:val="001D00DC"/>
    <w:rsid w:val="001D2A1B"/>
    <w:rsid w:val="001D70E4"/>
    <w:rsid w:val="001E0BFE"/>
    <w:rsid w:val="001E0C9A"/>
    <w:rsid w:val="001E7A8D"/>
    <w:rsid w:val="001F150F"/>
    <w:rsid w:val="001F6604"/>
    <w:rsid w:val="001F725A"/>
    <w:rsid w:val="001F77A9"/>
    <w:rsid w:val="0020079A"/>
    <w:rsid w:val="00201CF1"/>
    <w:rsid w:val="00204D8C"/>
    <w:rsid w:val="00205B7D"/>
    <w:rsid w:val="002070C3"/>
    <w:rsid w:val="00213FFB"/>
    <w:rsid w:val="002142A1"/>
    <w:rsid w:val="00214D9A"/>
    <w:rsid w:val="00220A33"/>
    <w:rsid w:val="002222BA"/>
    <w:rsid w:val="00224498"/>
    <w:rsid w:val="00227843"/>
    <w:rsid w:val="00237753"/>
    <w:rsid w:val="0024208F"/>
    <w:rsid w:val="0024648C"/>
    <w:rsid w:val="002532FB"/>
    <w:rsid w:val="00266C58"/>
    <w:rsid w:val="0027687D"/>
    <w:rsid w:val="00283A6B"/>
    <w:rsid w:val="002A3A6E"/>
    <w:rsid w:val="002A406B"/>
    <w:rsid w:val="002A6410"/>
    <w:rsid w:val="002A6E1C"/>
    <w:rsid w:val="002B0E8C"/>
    <w:rsid w:val="002B4297"/>
    <w:rsid w:val="002D3D8D"/>
    <w:rsid w:val="002D3F4B"/>
    <w:rsid w:val="002E24CD"/>
    <w:rsid w:val="002E3F36"/>
    <w:rsid w:val="002E6866"/>
    <w:rsid w:val="002F0935"/>
    <w:rsid w:val="002F0939"/>
    <w:rsid w:val="002F53B6"/>
    <w:rsid w:val="002F6C6E"/>
    <w:rsid w:val="00301799"/>
    <w:rsid w:val="003039DF"/>
    <w:rsid w:val="003055A9"/>
    <w:rsid w:val="00306D0D"/>
    <w:rsid w:val="00306EBA"/>
    <w:rsid w:val="00320254"/>
    <w:rsid w:val="00320522"/>
    <w:rsid w:val="0032055D"/>
    <w:rsid w:val="003213C2"/>
    <w:rsid w:val="00331A97"/>
    <w:rsid w:val="00332CD8"/>
    <w:rsid w:val="00335567"/>
    <w:rsid w:val="0034107C"/>
    <w:rsid w:val="003459DD"/>
    <w:rsid w:val="00346099"/>
    <w:rsid w:val="003467EA"/>
    <w:rsid w:val="00352681"/>
    <w:rsid w:val="003530D3"/>
    <w:rsid w:val="0036275A"/>
    <w:rsid w:val="0036327C"/>
    <w:rsid w:val="00363D58"/>
    <w:rsid w:val="00363D7D"/>
    <w:rsid w:val="00366B95"/>
    <w:rsid w:val="003710C5"/>
    <w:rsid w:val="00375006"/>
    <w:rsid w:val="00381C0D"/>
    <w:rsid w:val="00382F61"/>
    <w:rsid w:val="00392302"/>
    <w:rsid w:val="003A0657"/>
    <w:rsid w:val="003A165D"/>
    <w:rsid w:val="003A2B25"/>
    <w:rsid w:val="003A4ABF"/>
    <w:rsid w:val="003A77A7"/>
    <w:rsid w:val="003B5E8E"/>
    <w:rsid w:val="003C0D42"/>
    <w:rsid w:val="003C7EA5"/>
    <w:rsid w:val="003D4BB9"/>
    <w:rsid w:val="003E75C6"/>
    <w:rsid w:val="003E7F27"/>
    <w:rsid w:val="003F7FC3"/>
    <w:rsid w:val="004013BE"/>
    <w:rsid w:val="00403B4D"/>
    <w:rsid w:val="004062E0"/>
    <w:rsid w:val="00407951"/>
    <w:rsid w:val="004131F1"/>
    <w:rsid w:val="00413EF4"/>
    <w:rsid w:val="0042195F"/>
    <w:rsid w:val="004230FE"/>
    <w:rsid w:val="00423D55"/>
    <w:rsid w:val="0042402D"/>
    <w:rsid w:val="00424DAD"/>
    <w:rsid w:val="004252D7"/>
    <w:rsid w:val="00427185"/>
    <w:rsid w:val="00431C1D"/>
    <w:rsid w:val="0044227F"/>
    <w:rsid w:val="004450C2"/>
    <w:rsid w:val="00445966"/>
    <w:rsid w:val="00454121"/>
    <w:rsid w:val="00455271"/>
    <w:rsid w:val="004556E0"/>
    <w:rsid w:val="004559A9"/>
    <w:rsid w:val="00456767"/>
    <w:rsid w:val="00460565"/>
    <w:rsid w:val="00462AE8"/>
    <w:rsid w:val="00473B3F"/>
    <w:rsid w:val="004759C6"/>
    <w:rsid w:val="00480B93"/>
    <w:rsid w:val="00484577"/>
    <w:rsid w:val="0048727A"/>
    <w:rsid w:val="00491C8D"/>
    <w:rsid w:val="004931B5"/>
    <w:rsid w:val="00493F7C"/>
    <w:rsid w:val="004944DF"/>
    <w:rsid w:val="004A067B"/>
    <w:rsid w:val="004A66CB"/>
    <w:rsid w:val="004A7C4E"/>
    <w:rsid w:val="004B4A75"/>
    <w:rsid w:val="004C155A"/>
    <w:rsid w:val="004C38A1"/>
    <w:rsid w:val="004C5AE6"/>
    <w:rsid w:val="004C6510"/>
    <w:rsid w:val="004C7C09"/>
    <w:rsid w:val="004D2AAB"/>
    <w:rsid w:val="004D3040"/>
    <w:rsid w:val="004E2EAB"/>
    <w:rsid w:val="004E3C04"/>
    <w:rsid w:val="004F1F65"/>
    <w:rsid w:val="004F416F"/>
    <w:rsid w:val="00511AC8"/>
    <w:rsid w:val="00517AFF"/>
    <w:rsid w:val="00517DA7"/>
    <w:rsid w:val="005203A6"/>
    <w:rsid w:val="00525800"/>
    <w:rsid w:val="00536482"/>
    <w:rsid w:val="0053650E"/>
    <w:rsid w:val="00537619"/>
    <w:rsid w:val="00543B2B"/>
    <w:rsid w:val="00546C1D"/>
    <w:rsid w:val="005531F0"/>
    <w:rsid w:val="00557C13"/>
    <w:rsid w:val="00560607"/>
    <w:rsid w:val="00563A94"/>
    <w:rsid w:val="00564058"/>
    <w:rsid w:val="00580F80"/>
    <w:rsid w:val="00587B0F"/>
    <w:rsid w:val="00593510"/>
    <w:rsid w:val="00594F4F"/>
    <w:rsid w:val="00595C33"/>
    <w:rsid w:val="005A11BA"/>
    <w:rsid w:val="005B1AD2"/>
    <w:rsid w:val="005B62C6"/>
    <w:rsid w:val="005B71C7"/>
    <w:rsid w:val="005C061D"/>
    <w:rsid w:val="005C08DF"/>
    <w:rsid w:val="005C1AF9"/>
    <w:rsid w:val="005C2464"/>
    <w:rsid w:val="005D0DD5"/>
    <w:rsid w:val="005E79B5"/>
    <w:rsid w:val="005F3137"/>
    <w:rsid w:val="005F423B"/>
    <w:rsid w:val="0060500C"/>
    <w:rsid w:val="00606959"/>
    <w:rsid w:val="00612717"/>
    <w:rsid w:val="00615A2C"/>
    <w:rsid w:val="0062118A"/>
    <w:rsid w:val="00622AD2"/>
    <w:rsid w:val="00631A84"/>
    <w:rsid w:val="00632311"/>
    <w:rsid w:val="00633E6A"/>
    <w:rsid w:val="00633FCD"/>
    <w:rsid w:val="006347EA"/>
    <w:rsid w:val="00635652"/>
    <w:rsid w:val="00637255"/>
    <w:rsid w:val="00644853"/>
    <w:rsid w:val="006538B4"/>
    <w:rsid w:val="00654EA6"/>
    <w:rsid w:val="00655F45"/>
    <w:rsid w:val="006616F8"/>
    <w:rsid w:val="006634F3"/>
    <w:rsid w:val="00663813"/>
    <w:rsid w:val="00664F86"/>
    <w:rsid w:val="006729E3"/>
    <w:rsid w:val="00673264"/>
    <w:rsid w:val="006800AE"/>
    <w:rsid w:val="00681486"/>
    <w:rsid w:val="0068355C"/>
    <w:rsid w:val="0068379D"/>
    <w:rsid w:val="006850BB"/>
    <w:rsid w:val="00685456"/>
    <w:rsid w:val="00685A54"/>
    <w:rsid w:val="00685B01"/>
    <w:rsid w:val="006878CC"/>
    <w:rsid w:val="00696934"/>
    <w:rsid w:val="006A02B4"/>
    <w:rsid w:val="006A2001"/>
    <w:rsid w:val="006A4265"/>
    <w:rsid w:val="006A46C2"/>
    <w:rsid w:val="006A5B78"/>
    <w:rsid w:val="006C06CE"/>
    <w:rsid w:val="006C59CE"/>
    <w:rsid w:val="006D646A"/>
    <w:rsid w:val="006E0074"/>
    <w:rsid w:val="006E5742"/>
    <w:rsid w:val="006E6649"/>
    <w:rsid w:val="006F0220"/>
    <w:rsid w:val="006F6829"/>
    <w:rsid w:val="00701E61"/>
    <w:rsid w:val="00703137"/>
    <w:rsid w:val="00704FDD"/>
    <w:rsid w:val="0070593E"/>
    <w:rsid w:val="00711161"/>
    <w:rsid w:val="00717E79"/>
    <w:rsid w:val="007255FC"/>
    <w:rsid w:val="00726EC7"/>
    <w:rsid w:val="00735AC9"/>
    <w:rsid w:val="00736AC1"/>
    <w:rsid w:val="00737622"/>
    <w:rsid w:val="00742DFD"/>
    <w:rsid w:val="0075643E"/>
    <w:rsid w:val="007634E0"/>
    <w:rsid w:val="007648BB"/>
    <w:rsid w:val="00767C35"/>
    <w:rsid w:val="007749DF"/>
    <w:rsid w:val="00777C48"/>
    <w:rsid w:val="007821F6"/>
    <w:rsid w:val="00785B9B"/>
    <w:rsid w:val="007911E4"/>
    <w:rsid w:val="00792FEF"/>
    <w:rsid w:val="00797181"/>
    <w:rsid w:val="007A3770"/>
    <w:rsid w:val="007A4D3C"/>
    <w:rsid w:val="007A4F38"/>
    <w:rsid w:val="007B28A2"/>
    <w:rsid w:val="007B6EFB"/>
    <w:rsid w:val="007C6346"/>
    <w:rsid w:val="007D3729"/>
    <w:rsid w:val="007D4111"/>
    <w:rsid w:val="007E0F2A"/>
    <w:rsid w:val="007E3BDE"/>
    <w:rsid w:val="007E3EED"/>
    <w:rsid w:val="007E6D3D"/>
    <w:rsid w:val="007F31C3"/>
    <w:rsid w:val="007F35C2"/>
    <w:rsid w:val="007F5D5B"/>
    <w:rsid w:val="007F7831"/>
    <w:rsid w:val="0080209F"/>
    <w:rsid w:val="0080380C"/>
    <w:rsid w:val="00805BD0"/>
    <w:rsid w:val="00806E59"/>
    <w:rsid w:val="00812E12"/>
    <w:rsid w:val="0081378E"/>
    <w:rsid w:val="00817F47"/>
    <w:rsid w:val="00824000"/>
    <w:rsid w:val="00824CCF"/>
    <w:rsid w:val="00827ADC"/>
    <w:rsid w:val="00833E5D"/>
    <w:rsid w:val="00834415"/>
    <w:rsid w:val="00836F18"/>
    <w:rsid w:val="00840115"/>
    <w:rsid w:val="00841C33"/>
    <w:rsid w:val="00841E36"/>
    <w:rsid w:val="00850611"/>
    <w:rsid w:val="0085152A"/>
    <w:rsid w:val="008537A7"/>
    <w:rsid w:val="00853B0A"/>
    <w:rsid w:val="00855168"/>
    <w:rsid w:val="008563B6"/>
    <w:rsid w:val="00861883"/>
    <w:rsid w:val="0086240B"/>
    <w:rsid w:val="008643F7"/>
    <w:rsid w:val="008661EA"/>
    <w:rsid w:val="00883C2F"/>
    <w:rsid w:val="00890C18"/>
    <w:rsid w:val="00891252"/>
    <w:rsid w:val="00893BF0"/>
    <w:rsid w:val="008A5DFD"/>
    <w:rsid w:val="008B5525"/>
    <w:rsid w:val="008C2564"/>
    <w:rsid w:val="008D0677"/>
    <w:rsid w:val="008E2808"/>
    <w:rsid w:val="008E4843"/>
    <w:rsid w:val="009013F2"/>
    <w:rsid w:val="00914BD9"/>
    <w:rsid w:val="009156B7"/>
    <w:rsid w:val="009170B2"/>
    <w:rsid w:val="009324D8"/>
    <w:rsid w:val="00934E13"/>
    <w:rsid w:val="0094798B"/>
    <w:rsid w:val="00954CC8"/>
    <w:rsid w:val="0095723C"/>
    <w:rsid w:val="00962A56"/>
    <w:rsid w:val="009634BC"/>
    <w:rsid w:val="00964F62"/>
    <w:rsid w:val="00965428"/>
    <w:rsid w:val="00967E33"/>
    <w:rsid w:val="00971FCF"/>
    <w:rsid w:val="00972B9C"/>
    <w:rsid w:val="009745B9"/>
    <w:rsid w:val="0097770B"/>
    <w:rsid w:val="00984A69"/>
    <w:rsid w:val="0098504B"/>
    <w:rsid w:val="009867B6"/>
    <w:rsid w:val="00991096"/>
    <w:rsid w:val="009976AC"/>
    <w:rsid w:val="009A243F"/>
    <w:rsid w:val="009A68C6"/>
    <w:rsid w:val="009A6F63"/>
    <w:rsid w:val="009B2568"/>
    <w:rsid w:val="009C0446"/>
    <w:rsid w:val="009C4CC3"/>
    <w:rsid w:val="009C7E3D"/>
    <w:rsid w:val="009D1B0C"/>
    <w:rsid w:val="009D4A9A"/>
    <w:rsid w:val="009D6F8E"/>
    <w:rsid w:val="009E07F5"/>
    <w:rsid w:val="009E658E"/>
    <w:rsid w:val="009F2942"/>
    <w:rsid w:val="009F4753"/>
    <w:rsid w:val="00A016E7"/>
    <w:rsid w:val="00A0384D"/>
    <w:rsid w:val="00A1026C"/>
    <w:rsid w:val="00A112C5"/>
    <w:rsid w:val="00A11FA4"/>
    <w:rsid w:val="00A1306E"/>
    <w:rsid w:val="00A131BC"/>
    <w:rsid w:val="00A21F39"/>
    <w:rsid w:val="00A34121"/>
    <w:rsid w:val="00A34DDC"/>
    <w:rsid w:val="00A3613F"/>
    <w:rsid w:val="00A42BAB"/>
    <w:rsid w:val="00A53A6B"/>
    <w:rsid w:val="00A53BEA"/>
    <w:rsid w:val="00A56E5E"/>
    <w:rsid w:val="00A65A15"/>
    <w:rsid w:val="00A65FAC"/>
    <w:rsid w:val="00A67971"/>
    <w:rsid w:val="00A67C2F"/>
    <w:rsid w:val="00A7146E"/>
    <w:rsid w:val="00A773AC"/>
    <w:rsid w:val="00A8366C"/>
    <w:rsid w:val="00A854FD"/>
    <w:rsid w:val="00A86592"/>
    <w:rsid w:val="00A93E05"/>
    <w:rsid w:val="00AA1920"/>
    <w:rsid w:val="00AA3D63"/>
    <w:rsid w:val="00AB161D"/>
    <w:rsid w:val="00AB2468"/>
    <w:rsid w:val="00AB295A"/>
    <w:rsid w:val="00AB581E"/>
    <w:rsid w:val="00AB76AC"/>
    <w:rsid w:val="00AB7806"/>
    <w:rsid w:val="00AC3DCB"/>
    <w:rsid w:val="00AC6910"/>
    <w:rsid w:val="00AD2EA8"/>
    <w:rsid w:val="00AD6B92"/>
    <w:rsid w:val="00AE4565"/>
    <w:rsid w:val="00AE5D2E"/>
    <w:rsid w:val="00AF0456"/>
    <w:rsid w:val="00B0662A"/>
    <w:rsid w:val="00B10B17"/>
    <w:rsid w:val="00B11311"/>
    <w:rsid w:val="00B162B0"/>
    <w:rsid w:val="00B17EB5"/>
    <w:rsid w:val="00B35763"/>
    <w:rsid w:val="00B425AA"/>
    <w:rsid w:val="00B440AA"/>
    <w:rsid w:val="00B44676"/>
    <w:rsid w:val="00B460EF"/>
    <w:rsid w:val="00B470D6"/>
    <w:rsid w:val="00B508E6"/>
    <w:rsid w:val="00B55298"/>
    <w:rsid w:val="00B60EF5"/>
    <w:rsid w:val="00B61F24"/>
    <w:rsid w:val="00B6392D"/>
    <w:rsid w:val="00B642F6"/>
    <w:rsid w:val="00B7639D"/>
    <w:rsid w:val="00B848F1"/>
    <w:rsid w:val="00B84C21"/>
    <w:rsid w:val="00B86883"/>
    <w:rsid w:val="00B87004"/>
    <w:rsid w:val="00B8781C"/>
    <w:rsid w:val="00B92B14"/>
    <w:rsid w:val="00B93A04"/>
    <w:rsid w:val="00BA13F2"/>
    <w:rsid w:val="00BB6ECE"/>
    <w:rsid w:val="00BC0CA5"/>
    <w:rsid w:val="00BC218A"/>
    <w:rsid w:val="00BC2A76"/>
    <w:rsid w:val="00BC5993"/>
    <w:rsid w:val="00BC7C46"/>
    <w:rsid w:val="00BC7E86"/>
    <w:rsid w:val="00BE3AF0"/>
    <w:rsid w:val="00BE5E2F"/>
    <w:rsid w:val="00BE7FCA"/>
    <w:rsid w:val="00BF20D5"/>
    <w:rsid w:val="00BF4DB7"/>
    <w:rsid w:val="00BF52F0"/>
    <w:rsid w:val="00C03732"/>
    <w:rsid w:val="00C23183"/>
    <w:rsid w:val="00C26CB4"/>
    <w:rsid w:val="00C3105C"/>
    <w:rsid w:val="00C3216D"/>
    <w:rsid w:val="00C33C70"/>
    <w:rsid w:val="00C34EE8"/>
    <w:rsid w:val="00C4134B"/>
    <w:rsid w:val="00C5004D"/>
    <w:rsid w:val="00C509A8"/>
    <w:rsid w:val="00C51A68"/>
    <w:rsid w:val="00C5281C"/>
    <w:rsid w:val="00C619E1"/>
    <w:rsid w:val="00C620AE"/>
    <w:rsid w:val="00C62D3B"/>
    <w:rsid w:val="00C64810"/>
    <w:rsid w:val="00C67B34"/>
    <w:rsid w:val="00C73DAF"/>
    <w:rsid w:val="00C761ED"/>
    <w:rsid w:val="00C76CA0"/>
    <w:rsid w:val="00C80980"/>
    <w:rsid w:val="00C856EA"/>
    <w:rsid w:val="00C9580E"/>
    <w:rsid w:val="00C96DD0"/>
    <w:rsid w:val="00C96EE8"/>
    <w:rsid w:val="00C97353"/>
    <w:rsid w:val="00CA399D"/>
    <w:rsid w:val="00CA458B"/>
    <w:rsid w:val="00CA5EFC"/>
    <w:rsid w:val="00CA7AFB"/>
    <w:rsid w:val="00CB1471"/>
    <w:rsid w:val="00CB2FE9"/>
    <w:rsid w:val="00CB58E1"/>
    <w:rsid w:val="00CC021F"/>
    <w:rsid w:val="00CC02F1"/>
    <w:rsid w:val="00CC0C93"/>
    <w:rsid w:val="00CD0C9E"/>
    <w:rsid w:val="00CD5173"/>
    <w:rsid w:val="00CE1558"/>
    <w:rsid w:val="00CE1C22"/>
    <w:rsid w:val="00CE4016"/>
    <w:rsid w:val="00CF0281"/>
    <w:rsid w:val="00CF0F08"/>
    <w:rsid w:val="00CF742A"/>
    <w:rsid w:val="00D056A9"/>
    <w:rsid w:val="00D0780D"/>
    <w:rsid w:val="00D10DAC"/>
    <w:rsid w:val="00D20F49"/>
    <w:rsid w:val="00D24AC2"/>
    <w:rsid w:val="00D31FC5"/>
    <w:rsid w:val="00D328AF"/>
    <w:rsid w:val="00D36713"/>
    <w:rsid w:val="00D43158"/>
    <w:rsid w:val="00D431AB"/>
    <w:rsid w:val="00D43426"/>
    <w:rsid w:val="00D434F0"/>
    <w:rsid w:val="00D444DE"/>
    <w:rsid w:val="00D45939"/>
    <w:rsid w:val="00D47F6C"/>
    <w:rsid w:val="00D53D85"/>
    <w:rsid w:val="00D613A5"/>
    <w:rsid w:val="00D649E6"/>
    <w:rsid w:val="00D64DA9"/>
    <w:rsid w:val="00D70EF1"/>
    <w:rsid w:val="00D736C6"/>
    <w:rsid w:val="00D75379"/>
    <w:rsid w:val="00D7767F"/>
    <w:rsid w:val="00D900B7"/>
    <w:rsid w:val="00D9410A"/>
    <w:rsid w:val="00D953A6"/>
    <w:rsid w:val="00D96D34"/>
    <w:rsid w:val="00D97E4B"/>
    <w:rsid w:val="00DA1DA4"/>
    <w:rsid w:val="00DA7E8A"/>
    <w:rsid w:val="00DB6074"/>
    <w:rsid w:val="00DC7384"/>
    <w:rsid w:val="00DD7066"/>
    <w:rsid w:val="00DE4CBF"/>
    <w:rsid w:val="00E015C0"/>
    <w:rsid w:val="00E052AA"/>
    <w:rsid w:val="00E056EB"/>
    <w:rsid w:val="00E05AC5"/>
    <w:rsid w:val="00E05CF8"/>
    <w:rsid w:val="00E0623C"/>
    <w:rsid w:val="00E14E63"/>
    <w:rsid w:val="00E1675E"/>
    <w:rsid w:val="00E21AF2"/>
    <w:rsid w:val="00E24260"/>
    <w:rsid w:val="00E25EC3"/>
    <w:rsid w:val="00E30925"/>
    <w:rsid w:val="00E32600"/>
    <w:rsid w:val="00E3420E"/>
    <w:rsid w:val="00E346A5"/>
    <w:rsid w:val="00E377C7"/>
    <w:rsid w:val="00E41E08"/>
    <w:rsid w:val="00E42706"/>
    <w:rsid w:val="00E502F1"/>
    <w:rsid w:val="00E54285"/>
    <w:rsid w:val="00E54536"/>
    <w:rsid w:val="00E63346"/>
    <w:rsid w:val="00E645B4"/>
    <w:rsid w:val="00E74463"/>
    <w:rsid w:val="00E81E05"/>
    <w:rsid w:val="00E86082"/>
    <w:rsid w:val="00E86268"/>
    <w:rsid w:val="00E91B76"/>
    <w:rsid w:val="00E930C1"/>
    <w:rsid w:val="00E9471A"/>
    <w:rsid w:val="00E964EA"/>
    <w:rsid w:val="00EA01F9"/>
    <w:rsid w:val="00EA27B4"/>
    <w:rsid w:val="00EA435D"/>
    <w:rsid w:val="00EA5F95"/>
    <w:rsid w:val="00EA7CBF"/>
    <w:rsid w:val="00EB3220"/>
    <w:rsid w:val="00EB3A3C"/>
    <w:rsid w:val="00EB5230"/>
    <w:rsid w:val="00ED0488"/>
    <w:rsid w:val="00ED1576"/>
    <w:rsid w:val="00ED2603"/>
    <w:rsid w:val="00ED63D6"/>
    <w:rsid w:val="00ED7F19"/>
    <w:rsid w:val="00EE3D87"/>
    <w:rsid w:val="00EE554E"/>
    <w:rsid w:val="00EF007C"/>
    <w:rsid w:val="00EF13DF"/>
    <w:rsid w:val="00EF19FB"/>
    <w:rsid w:val="00EF4969"/>
    <w:rsid w:val="00F0398F"/>
    <w:rsid w:val="00F042DF"/>
    <w:rsid w:val="00F047AC"/>
    <w:rsid w:val="00F06C09"/>
    <w:rsid w:val="00F10B6A"/>
    <w:rsid w:val="00F30131"/>
    <w:rsid w:val="00F304F4"/>
    <w:rsid w:val="00F32B16"/>
    <w:rsid w:val="00F346E8"/>
    <w:rsid w:val="00F41A3D"/>
    <w:rsid w:val="00F4414F"/>
    <w:rsid w:val="00F527A5"/>
    <w:rsid w:val="00F54663"/>
    <w:rsid w:val="00F55F03"/>
    <w:rsid w:val="00F56CBD"/>
    <w:rsid w:val="00F6170C"/>
    <w:rsid w:val="00F638EB"/>
    <w:rsid w:val="00F6496D"/>
    <w:rsid w:val="00F6694B"/>
    <w:rsid w:val="00F66AED"/>
    <w:rsid w:val="00F735CD"/>
    <w:rsid w:val="00F77188"/>
    <w:rsid w:val="00F85ADC"/>
    <w:rsid w:val="00F873D2"/>
    <w:rsid w:val="00FA3272"/>
    <w:rsid w:val="00FB51E7"/>
    <w:rsid w:val="00FC06E7"/>
    <w:rsid w:val="00FC098A"/>
    <w:rsid w:val="00FC31C2"/>
    <w:rsid w:val="00FD1C81"/>
    <w:rsid w:val="00FD2889"/>
    <w:rsid w:val="00FD745C"/>
    <w:rsid w:val="00FE118E"/>
    <w:rsid w:val="00FE23C5"/>
    <w:rsid w:val="00FE3440"/>
    <w:rsid w:val="00FF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D1ED3E"/>
  <w15:chartTrackingRefBased/>
  <w15:docId w15:val="{1F8A9022-699B-453B-BF18-963CDF961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B9B"/>
  </w:style>
  <w:style w:type="paragraph" w:styleId="1">
    <w:name w:val="heading 1"/>
    <w:basedOn w:val="a"/>
    <w:next w:val="a"/>
    <w:qFormat/>
    <w:rsid w:val="007911E4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7911E4"/>
    <w:pPr>
      <w:keepNext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7911E4"/>
    <w:pPr>
      <w:keepNext/>
      <w:spacing w:line="360" w:lineRule="auto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7911E4"/>
    <w:pPr>
      <w:keepNext/>
      <w:spacing w:line="360" w:lineRule="auto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7911E4"/>
    <w:pPr>
      <w:keepNext/>
      <w:spacing w:line="360" w:lineRule="auto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911E4"/>
    <w:pPr>
      <w:keepNext/>
      <w:framePr w:w="9072" w:h="4196" w:hRule="exact" w:wrap="notBeside" w:hAnchor="margin" w:yAlign="top"/>
      <w:jc w:val="right"/>
      <w:outlineLvl w:val="5"/>
    </w:pPr>
    <w:rPr>
      <w:sz w:val="28"/>
      <w:u w:val="single"/>
    </w:rPr>
  </w:style>
  <w:style w:type="paragraph" w:styleId="7">
    <w:name w:val="heading 7"/>
    <w:basedOn w:val="a"/>
    <w:next w:val="a"/>
    <w:qFormat/>
    <w:rsid w:val="007911E4"/>
    <w:pPr>
      <w:keepNext/>
      <w:spacing w:line="360" w:lineRule="auto"/>
      <w:jc w:val="right"/>
      <w:outlineLvl w:val="6"/>
    </w:pPr>
    <w:rPr>
      <w:sz w:val="28"/>
      <w:u w:val="single"/>
    </w:rPr>
  </w:style>
  <w:style w:type="paragraph" w:styleId="8">
    <w:name w:val="heading 8"/>
    <w:basedOn w:val="a"/>
    <w:next w:val="a"/>
    <w:qFormat/>
    <w:rsid w:val="007911E4"/>
    <w:pPr>
      <w:keepNext/>
      <w:jc w:val="center"/>
      <w:outlineLvl w:val="7"/>
    </w:pPr>
    <w:rPr>
      <w:b/>
      <w:sz w:val="32"/>
    </w:rPr>
  </w:style>
  <w:style w:type="paragraph" w:styleId="9">
    <w:name w:val="heading 9"/>
    <w:basedOn w:val="a"/>
    <w:next w:val="a"/>
    <w:qFormat/>
    <w:rsid w:val="007911E4"/>
    <w:pPr>
      <w:keepNext/>
      <w:spacing w:line="360" w:lineRule="auto"/>
      <w:ind w:firstLine="720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rsid w:val="007911E4"/>
    <w:pPr>
      <w:jc w:val="center"/>
    </w:pPr>
    <w:rPr>
      <w:sz w:val="28"/>
    </w:rPr>
  </w:style>
  <w:style w:type="paragraph" w:styleId="a4">
    <w:name w:val="Body Text"/>
    <w:basedOn w:val="a"/>
    <w:link w:val="a5"/>
    <w:rsid w:val="007911E4"/>
    <w:pPr>
      <w:spacing w:line="360" w:lineRule="auto"/>
      <w:jc w:val="both"/>
    </w:pPr>
    <w:rPr>
      <w:sz w:val="28"/>
    </w:rPr>
  </w:style>
  <w:style w:type="paragraph" w:styleId="a6">
    <w:name w:val="header"/>
    <w:basedOn w:val="a"/>
    <w:rsid w:val="007911E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7911E4"/>
  </w:style>
  <w:style w:type="paragraph" w:styleId="20">
    <w:name w:val="Body Text 2"/>
    <w:basedOn w:val="a"/>
    <w:rsid w:val="007911E4"/>
    <w:pPr>
      <w:spacing w:line="360" w:lineRule="auto"/>
      <w:jc w:val="center"/>
    </w:pPr>
    <w:rPr>
      <w:b/>
      <w:sz w:val="28"/>
      <w:u w:val="single"/>
    </w:rPr>
  </w:style>
  <w:style w:type="paragraph" w:styleId="a8">
    <w:name w:val="Body Text Indent"/>
    <w:basedOn w:val="a"/>
    <w:rsid w:val="007911E4"/>
    <w:pPr>
      <w:spacing w:line="360" w:lineRule="auto"/>
      <w:ind w:firstLine="720"/>
      <w:jc w:val="both"/>
    </w:pPr>
    <w:rPr>
      <w:sz w:val="28"/>
    </w:rPr>
  </w:style>
  <w:style w:type="paragraph" w:styleId="a9">
    <w:name w:val="footer"/>
    <w:basedOn w:val="a"/>
    <w:rsid w:val="007911E4"/>
    <w:pPr>
      <w:tabs>
        <w:tab w:val="center" w:pos="4153"/>
        <w:tab w:val="right" w:pos="8306"/>
      </w:tabs>
    </w:pPr>
  </w:style>
  <w:style w:type="paragraph" w:styleId="30">
    <w:name w:val="Body Text 3"/>
    <w:basedOn w:val="a"/>
    <w:rsid w:val="007911E4"/>
    <w:rPr>
      <w:sz w:val="16"/>
    </w:rPr>
  </w:style>
  <w:style w:type="paragraph" w:styleId="aa">
    <w:name w:val="caption"/>
    <w:basedOn w:val="a"/>
    <w:next w:val="a"/>
    <w:qFormat/>
    <w:rsid w:val="007911E4"/>
    <w:pPr>
      <w:spacing w:line="360" w:lineRule="auto"/>
      <w:jc w:val="both"/>
    </w:pPr>
    <w:rPr>
      <w:sz w:val="28"/>
      <w:lang w:val="en-US"/>
    </w:rPr>
  </w:style>
  <w:style w:type="paragraph" w:styleId="21">
    <w:name w:val="Body Text Indent 2"/>
    <w:basedOn w:val="a"/>
    <w:rsid w:val="007911E4"/>
    <w:pPr>
      <w:ind w:left="2694"/>
    </w:pPr>
    <w:rPr>
      <w:sz w:val="28"/>
    </w:rPr>
  </w:style>
  <w:style w:type="paragraph" w:styleId="31">
    <w:name w:val="Body Text Indent 3"/>
    <w:basedOn w:val="a"/>
    <w:rsid w:val="007911E4"/>
    <w:pPr>
      <w:ind w:left="2694"/>
      <w:jc w:val="both"/>
    </w:pPr>
    <w:rPr>
      <w:sz w:val="28"/>
    </w:rPr>
  </w:style>
  <w:style w:type="paragraph" w:styleId="ab">
    <w:name w:val="footnote text"/>
    <w:basedOn w:val="a"/>
    <w:semiHidden/>
    <w:rsid w:val="007911E4"/>
  </w:style>
  <w:style w:type="character" w:styleId="ac">
    <w:name w:val="footnote reference"/>
    <w:semiHidden/>
    <w:rsid w:val="007911E4"/>
    <w:rPr>
      <w:vertAlign w:val="superscript"/>
    </w:rPr>
  </w:style>
  <w:style w:type="paragraph" w:customStyle="1" w:styleId="10">
    <w:name w:val="Обычный1"/>
    <w:rsid w:val="007911E4"/>
    <w:pPr>
      <w:spacing w:before="100" w:after="100"/>
    </w:pPr>
    <w:rPr>
      <w:snapToGrid w:val="0"/>
      <w:sz w:val="24"/>
    </w:rPr>
  </w:style>
  <w:style w:type="paragraph" w:customStyle="1" w:styleId="TableText">
    <w:name w:val="Table Text"/>
    <w:rsid w:val="007911E4"/>
    <w:pPr>
      <w:widowControl w:val="0"/>
    </w:pPr>
    <w:rPr>
      <w:color w:val="000000"/>
      <w:sz w:val="26"/>
    </w:rPr>
  </w:style>
  <w:style w:type="paragraph" w:customStyle="1" w:styleId="ConsNormal">
    <w:name w:val="ConsNormal"/>
    <w:rsid w:val="007911E4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table" w:styleId="ad">
    <w:name w:val="Table Grid"/>
    <w:basedOn w:val="a1"/>
    <w:rsid w:val="00791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1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Normal (Web)"/>
    <w:basedOn w:val="a"/>
    <w:rsid w:val="00B93A04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Основной текст Знак"/>
    <w:link w:val="a4"/>
    <w:rsid w:val="00D953A6"/>
    <w:rPr>
      <w:sz w:val="28"/>
    </w:rPr>
  </w:style>
  <w:style w:type="paragraph" w:styleId="af">
    <w:name w:val="Balloon Text"/>
    <w:basedOn w:val="a"/>
    <w:link w:val="af0"/>
    <w:rsid w:val="0042402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42402D"/>
    <w:rPr>
      <w:rFonts w:ascii="Tahoma" w:hAnsi="Tahoma" w:cs="Tahoma"/>
      <w:sz w:val="16"/>
      <w:szCs w:val="16"/>
    </w:rPr>
  </w:style>
  <w:style w:type="character" w:styleId="af1">
    <w:name w:val="Hyperlink"/>
    <w:rsid w:val="00CB2FE9"/>
    <w:rPr>
      <w:color w:val="0000FF"/>
      <w:u w:val="single"/>
    </w:rPr>
  </w:style>
  <w:style w:type="paragraph" w:customStyle="1" w:styleId="ConsPlusTitle">
    <w:name w:val="ConsPlusTitle"/>
    <w:rsid w:val="00491C8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2">
    <w:name w:val="List Paragraph"/>
    <w:basedOn w:val="a"/>
    <w:uiPriority w:val="34"/>
    <w:qFormat/>
    <w:rsid w:val="001203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4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8235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conom_poh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DB3EA-B941-43CB-B850-721C59728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15</Pages>
  <Words>3788</Words>
  <Characters>21598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25336</CharactersWithSpaces>
  <SharedDoc>false</SharedDoc>
  <HLinks>
    <vt:vector size="12" baseType="variant">
      <vt:variant>
        <vt:i4>3801148</vt:i4>
      </vt:variant>
      <vt:variant>
        <vt:i4>3</vt:i4>
      </vt:variant>
      <vt:variant>
        <vt:i4>0</vt:i4>
      </vt:variant>
      <vt:variant>
        <vt:i4>5</vt:i4>
      </vt:variant>
      <vt:variant>
        <vt:lpwstr>https://www.kinel-cherkassy.ru/</vt:lpwstr>
      </vt:variant>
      <vt:variant>
        <vt:lpwstr/>
      </vt:variant>
      <vt:variant>
        <vt:i4>5374061</vt:i4>
      </vt:variant>
      <vt:variant>
        <vt:i4>0</vt:i4>
      </vt:variant>
      <vt:variant>
        <vt:i4>0</vt:i4>
      </vt:variant>
      <vt:variant>
        <vt:i4>5</vt:i4>
      </vt:variant>
      <vt:variant>
        <vt:lpwstr>mailto:otdelekonomy@mail.ru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1</dc:creator>
  <cp:keywords/>
  <dc:description/>
  <cp:lastModifiedBy>Org_otdel_NPA</cp:lastModifiedBy>
  <cp:revision>32</cp:revision>
  <cp:lastPrinted>2024-10-30T04:57:00Z</cp:lastPrinted>
  <dcterms:created xsi:type="dcterms:W3CDTF">2022-06-10T04:49:00Z</dcterms:created>
  <dcterms:modified xsi:type="dcterms:W3CDTF">2024-10-30T04:57:00Z</dcterms:modified>
</cp:coreProperties>
</file>