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4F477D" w:rsidRPr="00FE2E72" w:rsidTr="004F477D">
        <w:trPr>
          <w:trHeight w:val="728"/>
        </w:trPr>
        <w:tc>
          <w:tcPr>
            <w:tcW w:w="4518" w:type="dxa"/>
            <w:vMerge w:val="restart"/>
            <w:hideMark/>
          </w:tcPr>
          <w:p w:rsidR="004F477D" w:rsidRDefault="004F477D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ru-RU"/>
              </w:rP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4F477D" w:rsidRDefault="004F477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4F477D" w:rsidRDefault="004F477D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4F477D" w:rsidRDefault="00FE2E7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09.04.2024 </w:t>
            </w:r>
            <w:r w:rsidR="004F477D">
              <w:rPr>
                <w:sz w:val="28"/>
                <w:szCs w:val="28"/>
                <w:lang w:val="ru-RU"/>
              </w:rPr>
              <w:t xml:space="preserve">№ </w:t>
            </w:r>
            <w:r>
              <w:rPr>
                <w:sz w:val="28"/>
                <w:szCs w:val="28"/>
                <w:lang w:val="ru-RU"/>
              </w:rPr>
              <w:t>245</w:t>
            </w:r>
          </w:p>
          <w:p w:rsidR="004F477D" w:rsidRDefault="004F477D">
            <w:pPr>
              <w:shd w:val="clear" w:color="auto" w:fill="FFFFFF"/>
              <w:spacing w:before="252"/>
              <w:rPr>
                <w:lang w:val="ru-RU"/>
              </w:rPr>
            </w:pPr>
            <w:r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4F477D" w:rsidRDefault="004F477D">
            <w:pPr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A0EE7A" id="Группа 5" o:spid="_x0000_s1026" style="position:absolute;margin-left:6.55pt;margin-top:20.4pt;width:8.7pt;height:8.75pt;rotation:-90;z-index:25165721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B877FC" id="Группа 2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lang w:val="ru-RU"/>
              </w:rPr>
              <w:t xml:space="preserve"> </w:t>
            </w:r>
          </w:p>
        </w:tc>
      </w:tr>
      <w:tr w:rsidR="004F477D" w:rsidRPr="00FE2E72" w:rsidTr="004F477D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4F477D" w:rsidRDefault="004F477D">
            <w:pPr>
              <w:rPr>
                <w:lang w:val="ru-RU"/>
              </w:rPr>
            </w:pPr>
          </w:p>
        </w:tc>
      </w:tr>
    </w:tbl>
    <w:p w:rsidR="004F477D" w:rsidRDefault="004F477D" w:rsidP="004F477D">
      <w:pPr>
        <w:rPr>
          <w:lang w:val="ru-RU"/>
        </w:rPr>
      </w:pPr>
      <w:r>
        <w:rPr>
          <w:lang w:val="ru-RU"/>
        </w:rPr>
        <w:t xml:space="preserve">       «Об утверждении отчета об исполнении </w:t>
      </w:r>
    </w:p>
    <w:p w:rsidR="004F477D" w:rsidRDefault="004F477D" w:rsidP="004F477D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4F477D" w:rsidRDefault="004F477D" w:rsidP="004F477D">
      <w:pPr>
        <w:rPr>
          <w:lang w:val="ru-RU"/>
        </w:rPr>
      </w:pPr>
      <w:r>
        <w:rPr>
          <w:lang w:val="ru-RU"/>
        </w:rPr>
        <w:t xml:space="preserve">        Похвистневский Самарской области</w:t>
      </w:r>
    </w:p>
    <w:p w:rsidR="004F477D" w:rsidRDefault="004F477D" w:rsidP="004F477D">
      <w:pPr>
        <w:rPr>
          <w:lang w:val="ru-RU"/>
        </w:rPr>
      </w:pPr>
      <w:r>
        <w:rPr>
          <w:lang w:val="ru-RU"/>
        </w:rPr>
        <w:t xml:space="preserve">        за 1 квартал 2024  года»</w:t>
      </w:r>
    </w:p>
    <w:p w:rsidR="004F477D" w:rsidRDefault="004F477D" w:rsidP="004F477D">
      <w:pPr>
        <w:rPr>
          <w:sz w:val="28"/>
          <w:szCs w:val="28"/>
          <w:lang w:val="ru-RU"/>
        </w:rPr>
      </w:pPr>
    </w:p>
    <w:p w:rsidR="004F477D" w:rsidRDefault="004F477D" w:rsidP="004F477D">
      <w:pPr>
        <w:spacing w:line="276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36 Решения Собрания представителей муниципального района Похвистневский от 07.07.2023 №142 «Положение о бюджетном устройстве и бюджетном  процессе в муниципальном районе Похвистневский Самарской области», Администрация муниципального района Похвистневский Самарской области</w:t>
      </w:r>
    </w:p>
    <w:p w:rsidR="004F477D" w:rsidRDefault="004F477D" w:rsidP="004F477D">
      <w:pPr>
        <w:ind w:firstLine="3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 О С Т А Н О В Л Я Е Т:</w:t>
      </w:r>
    </w:p>
    <w:p w:rsidR="004F477D" w:rsidRDefault="004F477D" w:rsidP="004F477D">
      <w:pPr>
        <w:rPr>
          <w:sz w:val="28"/>
          <w:szCs w:val="28"/>
          <w:lang w:val="ru-RU"/>
        </w:rPr>
      </w:pPr>
    </w:p>
    <w:p w:rsidR="004F477D" w:rsidRDefault="004F477D" w:rsidP="004F477D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Самарской области и отчет об использовании бюджетных ассигнований резервного фонда Администрации муниципального района Похвистневский Самарской области за 1 квартал 2024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4F477D" w:rsidRDefault="004F477D" w:rsidP="004F477D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Самарской области за 1 квартал 2024  года в средствах массовой информации.</w:t>
      </w:r>
    </w:p>
    <w:p w:rsidR="004F477D" w:rsidRDefault="004F477D" w:rsidP="004F477D">
      <w:pPr>
        <w:spacing w:line="276" w:lineRule="auto"/>
        <w:ind w:left="360"/>
        <w:jc w:val="both"/>
        <w:rPr>
          <w:sz w:val="28"/>
          <w:szCs w:val="28"/>
          <w:lang w:val="ru-RU"/>
        </w:rPr>
      </w:pPr>
    </w:p>
    <w:p w:rsidR="004F477D" w:rsidRDefault="004F477D" w:rsidP="004F477D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4F477D" w:rsidRDefault="004F477D" w:rsidP="004F477D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4F477D" w:rsidRDefault="004F477D" w:rsidP="004F477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Ю.Ф. Рябов</w:t>
      </w:r>
    </w:p>
    <w:p w:rsidR="004F477D" w:rsidRDefault="004F477D" w:rsidP="004F477D">
      <w:pPr>
        <w:rPr>
          <w:sz w:val="28"/>
          <w:szCs w:val="28"/>
          <w:lang w:val="ru-RU"/>
        </w:rPr>
      </w:pPr>
    </w:p>
    <w:p w:rsidR="004F477D" w:rsidRDefault="004F477D" w:rsidP="004F477D">
      <w:pPr>
        <w:rPr>
          <w:sz w:val="28"/>
          <w:szCs w:val="28"/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tabs>
          <w:tab w:val="left" w:pos="764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ab/>
      </w:r>
    </w:p>
    <w:p w:rsidR="004F477D" w:rsidRDefault="004F477D" w:rsidP="004F477D">
      <w:pPr>
        <w:tabs>
          <w:tab w:val="left" w:pos="7640"/>
        </w:tabs>
        <w:rPr>
          <w:sz w:val="28"/>
          <w:szCs w:val="28"/>
          <w:lang w:val="ru-RU"/>
        </w:rPr>
      </w:pPr>
    </w:p>
    <w:p w:rsidR="004F477D" w:rsidRDefault="004F477D" w:rsidP="004F477D">
      <w:pPr>
        <w:tabs>
          <w:tab w:val="left" w:pos="7640"/>
        </w:tabs>
        <w:rPr>
          <w:sz w:val="28"/>
          <w:szCs w:val="28"/>
          <w:lang w:val="ru-RU"/>
        </w:rPr>
      </w:pPr>
    </w:p>
    <w:p w:rsidR="004F477D" w:rsidRDefault="004F477D" w:rsidP="004F477D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4F477D" w:rsidRDefault="004F477D" w:rsidP="004F477D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4F477D" w:rsidRDefault="004F477D" w:rsidP="004F477D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4F477D" w:rsidRDefault="004F477D" w:rsidP="004F477D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4F477D" w:rsidRDefault="004F477D" w:rsidP="004F477D">
      <w:pPr>
        <w:ind w:left="360"/>
        <w:jc w:val="right"/>
        <w:rPr>
          <w:lang w:val="ru-RU"/>
        </w:rPr>
      </w:pPr>
      <w:proofErr w:type="gramStart"/>
      <w:r>
        <w:rPr>
          <w:lang w:val="ru-RU"/>
        </w:rPr>
        <w:t xml:space="preserve">от </w:t>
      </w:r>
      <w:r w:rsidR="00FE2E72" w:rsidRPr="00FE2E72">
        <w:rPr>
          <w:lang w:val="ru-RU"/>
        </w:rPr>
        <w:t xml:space="preserve"> 09.04.2024</w:t>
      </w:r>
      <w:proofErr w:type="gramEnd"/>
      <w:r w:rsidR="00FE2E72" w:rsidRPr="00FE2E72">
        <w:rPr>
          <w:lang w:val="ru-RU"/>
        </w:rPr>
        <w:t xml:space="preserve"> № 245</w:t>
      </w:r>
    </w:p>
    <w:p w:rsidR="004F477D" w:rsidRDefault="004F477D" w:rsidP="004F477D">
      <w:pPr>
        <w:ind w:left="360"/>
        <w:jc w:val="right"/>
        <w:rPr>
          <w:lang w:val="ru-RU"/>
        </w:rPr>
      </w:pPr>
    </w:p>
    <w:p w:rsidR="004F477D" w:rsidRDefault="004F477D" w:rsidP="004F477D">
      <w:pPr>
        <w:tabs>
          <w:tab w:val="left" w:pos="7640"/>
        </w:tabs>
        <w:rPr>
          <w:sz w:val="28"/>
          <w:szCs w:val="28"/>
          <w:lang w:val="ru-RU"/>
        </w:rPr>
      </w:pPr>
    </w:p>
    <w:p w:rsidR="004F477D" w:rsidRDefault="004F477D" w:rsidP="004F477D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резервного фонда Администрации муниципального района Похвистневский Самарской области</w:t>
      </w:r>
    </w:p>
    <w:p w:rsidR="004F477D" w:rsidRDefault="004F477D" w:rsidP="004F477D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квартал 2024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4F477D" w:rsidTr="004F477D">
        <w:trPr>
          <w:trHeight w:val="229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4F477D" w:rsidTr="004F477D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pStyle w:val="headertext"/>
              <w:jc w:val="center"/>
            </w:pPr>
            <w:r>
              <w:t>929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pStyle w:val="headertext"/>
              <w:jc w:val="center"/>
            </w:pPr>
            <w: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pStyle w:val="headertext"/>
              <w:jc w:val="center"/>
            </w:pPr>
            <w:r>
              <w:t>9 475,3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pStyle w:val="headertext"/>
              <w:jc w:val="center"/>
            </w:pPr>
            <w:r>
              <w:t>0</w:t>
            </w:r>
          </w:p>
        </w:tc>
      </w:tr>
    </w:tbl>
    <w:p w:rsidR="004F477D" w:rsidRDefault="004F477D" w:rsidP="004F477D">
      <w:pPr>
        <w:pStyle w:val="headertext"/>
        <w:jc w:val="center"/>
        <w:rPr>
          <w:sz w:val="28"/>
          <w:szCs w:val="28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4F477D" w:rsidRDefault="004F477D" w:rsidP="004F477D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4F477D" w:rsidRDefault="004F477D" w:rsidP="004F477D">
      <w:pPr>
        <w:rPr>
          <w:lang w:val="ru-RU"/>
        </w:rPr>
      </w:pPr>
      <w:r>
        <w:rPr>
          <w:lang w:val="ru-RU"/>
        </w:rPr>
        <w:t>Похвистневский Самарской области</w:t>
      </w:r>
    </w:p>
    <w:p w:rsidR="004F477D" w:rsidRDefault="004F477D" w:rsidP="004F477D">
      <w:pPr>
        <w:rPr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jc w:val="center"/>
        <w:rPr>
          <w:lang w:val="ru-RU"/>
        </w:rPr>
      </w:pPr>
    </w:p>
    <w:p w:rsidR="004F477D" w:rsidRDefault="004F477D" w:rsidP="004F477D">
      <w:pPr>
        <w:ind w:left="360"/>
        <w:rPr>
          <w:b/>
          <w:sz w:val="28"/>
          <w:szCs w:val="28"/>
          <w:lang w:val="ru-RU"/>
        </w:rPr>
      </w:pPr>
    </w:p>
    <w:p w:rsidR="004F477D" w:rsidRDefault="004F477D" w:rsidP="004F477D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4F477D" w:rsidRDefault="004F477D" w:rsidP="004F477D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4F477D" w:rsidRDefault="004F477D" w:rsidP="004F477D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4F477D" w:rsidRDefault="004F477D" w:rsidP="004F477D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4F477D" w:rsidRDefault="004F477D" w:rsidP="004F477D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FE2E72" w:rsidRPr="00FE2E72">
        <w:rPr>
          <w:lang w:val="ru-RU"/>
        </w:rPr>
        <w:t xml:space="preserve"> 09.04.2024 № 245</w:t>
      </w:r>
      <w:bookmarkStart w:id="0" w:name="_GoBack"/>
      <w:bookmarkEnd w:id="0"/>
    </w:p>
    <w:p w:rsidR="004F477D" w:rsidRDefault="004F477D" w:rsidP="004F477D">
      <w:pPr>
        <w:ind w:left="360"/>
        <w:jc w:val="right"/>
        <w:rPr>
          <w:lang w:val="ru-RU"/>
        </w:rPr>
      </w:pPr>
    </w:p>
    <w:p w:rsidR="004F477D" w:rsidRDefault="004F477D" w:rsidP="004F477D">
      <w:pPr>
        <w:ind w:left="360"/>
        <w:jc w:val="right"/>
        <w:rPr>
          <w:lang w:val="ru-RU"/>
        </w:rPr>
      </w:pPr>
    </w:p>
    <w:p w:rsidR="004F477D" w:rsidRDefault="004F477D" w:rsidP="004F477D">
      <w:pPr>
        <w:ind w:left="360"/>
        <w:jc w:val="right"/>
        <w:rPr>
          <w:lang w:val="ru-RU"/>
        </w:rPr>
      </w:pPr>
    </w:p>
    <w:p w:rsidR="004F477D" w:rsidRDefault="004F477D" w:rsidP="004F477D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4F477D" w:rsidRDefault="004F477D" w:rsidP="004F477D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4F477D" w:rsidRDefault="004F477D" w:rsidP="004F477D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1 квартал 2024 года</w:t>
      </w:r>
    </w:p>
    <w:p w:rsidR="004F477D" w:rsidRDefault="004F477D" w:rsidP="004F477D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4F477D" w:rsidRPr="00FE2E72" w:rsidTr="004F477D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4F477D" w:rsidTr="004F477D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9 505</w:t>
            </w:r>
          </w:p>
        </w:tc>
      </w:tr>
      <w:tr w:rsidR="004F477D" w:rsidTr="004F477D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201,2</w:t>
            </w:r>
          </w:p>
        </w:tc>
      </w:tr>
      <w:tr w:rsidR="004F477D" w:rsidTr="004F477D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259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26 924,4</w:t>
            </w:r>
          </w:p>
        </w:tc>
      </w:tr>
      <w:tr w:rsidR="004F477D" w:rsidTr="004F477D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в том числе финансируемые из местного бюджета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241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24871,9</w:t>
            </w:r>
          </w:p>
        </w:tc>
      </w:tr>
      <w:tr w:rsidR="004F477D" w:rsidTr="004F477D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304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77D" w:rsidRDefault="004F477D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36 630,6</w:t>
            </w:r>
          </w:p>
        </w:tc>
      </w:tr>
    </w:tbl>
    <w:p w:rsidR="004F477D" w:rsidRDefault="004F477D" w:rsidP="004F477D">
      <w:pPr>
        <w:ind w:left="360"/>
        <w:jc w:val="center"/>
        <w:rPr>
          <w:sz w:val="28"/>
          <w:szCs w:val="28"/>
          <w:lang w:val="ru-RU"/>
        </w:rPr>
      </w:pPr>
    </w:p>
    <w:p w:rsidR="004F477D" w:rsidRDefault="004F477D" w:rsidP="004F477D">
      <w:pPr>
        <w:ind w:left="360"/>
        <w:rPr>
          <w:sz w:val="28"/>
          <w:szCs w:val="28"/>
          <w:lang w:val="ru-RU"/>
        </w:rPr>
      </w:pPr>
    </w:p>
    <w:p w:rsidR="004F477D" w:rsidRDefault="004F477D" w:rsidP="004F477D">
      <w:pPr>
        <w:ind w:left="360"/>
        <w:rPr>
          <w:b/>
          <w:sz w:val="28"/>
          <w:szCs w:val="28"/>
          <w:lang w:val="ru-RU"/>
        </w:rPr>
      </w:pPr>
    </w:p>
    <w:p w:rsidR="004F477D" w:rsidRDefault="004F477D" w:rsidP="004F477D">
      <w:pPr>
        <w:ind w:left="360"/>
        <w:rPr>
          <w:b/>
          <w:sz w:val="28"/>
          <w:szCs w:val="28"/>
          <w:lang w:val="ru-RU"/>
        </w:rPr>
      </w:pPr>
    </w:p>
    <w:p w:rsidR="004F477D" w:rsidRDefault="004F477D" w:rsidP="004F477D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 финансового управления</w:t>
      </w:r>
    </w:p>
    <w:p w:rsidR="004F477D" w:rsidRDefault="004F477D" w:rsidP="004F477D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района</w:t>
      </w:r>
    </w:p>
    <w:p w:rsidR="004F477D" w:rsidRDefault="004F477D" w:rsidP="004F477D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Похвистневский   Самарской области                                      Г.Т. Нечаева</w:t>
      </w:r>
    </w:p>
    <w:p w:rsidR="004F477D" w:rsidRDefault="004F477D" w:rsidP="004F477D">
      <w:pPr>
        <w:ind w:left="360"/>
        <w:rPr>
          <w:sz w:val="28"/>
          <w:szCs w:val="28"/>
          <w:lang w:val="ru-RU"/>
        </w:rPr>
      </w:pPr>
    </w:p>
    <w:p w:rsidR="004F477D" w:rsidRDefault="004F477D" w:rsidP="004F477D">
      <w:pPr>
        <w:tabs>
          <w:tab w:val="left" w:pos="7640"/>
        </w:tabs>
        <w:rPr>
          <w:sz w:val="28"/>
          <w:szCs w:val="28"/>
          <w:lang w:val="ru-RU"/>
        </w:rPr>
      </w:pPr>
    </w:p>
    <w:p w:rsidR="004F477D" w:rsidRDefault="004F477D" w:rsidP="004F477D">
      <w:pPr>
        <w:ind w:left="360"/>
        <w:rPr>
          <w:b/>
          <w:sz w:val="28"/>
          <w:szCs w:val="28"/>
          <w:lang w:val="ru-RU"/>
        </w:rPr>
      </w:pPr>
    </w:p>
    <w:p w:rsidR="004F477D" w:rsidRDefault="004F477D" w:rsidP="004F477D">
      <w:pPr>
        <w:jc w:val="center"/>
        <w:rPr>
          <w:sz w:val="28"/>
          <w:szCs w:val="28"/>
          <w:lang w:val="ru-RU"/>
        </w:rPr>
      </w:pPr>
    </w:p>
    <w:p w:rsidR="004F477D" w:rsidRDefault="004F477D" w:rsidP="004F477D">
      <w:pPr>
        <w:ind w:left="360"/>
        <w:rPr>
          <w:b/>
          <w:sz w:val="28"/>
          <w:szCs w:val="28"/>
          <w:lang w:val="ru-RU"/>
        </w:rPr>
      </w:pPr>
    </w:p>
    <w:p w:rsidR="004F477D" w:rsidRDefault="004F477D" w:rsidP="004F477D">
      <w:pPr>
        <w:ind w:left="360"/>
        <w:rPr>
          <w:b/>
          <w:sz w:val="28"/>
          <w:szCs w:val="28"/>
          <w:lang w:val="ru-RU"/>
        </w:rPr>
      </w:pPr>
    </w:p>
    <w:p w:rsidR="004F477D" w:rsidRDefault="004F477D" w:rsidP="004F477D">
      <w:pPr>
        <w:jc w:val="both"/>
        <w:rPr>
          <w:lang w:val="ru-RU"/>
        </w:rPr>
      </w:pPr>
    </w:p>
    <w:p w:rsidR="00043522" w:rsidRPr="004F477D" w:rsidRDefault="00043522">
      <w:pPr>
        <w:rPr>
          <w:lang w:val="ru-RU"/>
        </w:rPr>
      </w:pPr>
    </w:p>
    <w:sectPr w:rsidR="00043522" w:rsidRPr="004F477D" w:rsidSect="001A7786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5F"/>
    <w:rsid w:val="00043522"/>
    <w:rsid w:val="001A7786"/>
    <w:rsid w:val="001C228A"/>
    <w:rsid w:val="004F477D"/>
    <w:rsid w:val="00C70D5F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9D253"/>
  <w15:docId w15:val="{44AFFF02-AA20-4A31-B8F2-00E8AE7C5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4F477D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4F477D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4F47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</dc:creator>
  <cp:keywords/>
  <dc:description/>
  <cp:lastModifiedBy>ОргОтдел_Пост</cp:lastModifiedBy>
  <cp:revision>5</cp:revision>
  <dcterms:created xsi:type="dcterms:W3CDTF">2024-04-08T12:13:00Z</dcterms:created>
  <dcterms:modified xsi:type="dcterms:W3CDTF">2024-04-10T05:26:00Z</dcterms:modified>
</cp:coreProperties>
</file>