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131" w:type="dxa"/>
        <w:tblInd w:w="-242" w:type="dxa"/>
        <w:tblLayout w:type="fixed"/>
        <w:tblLook w:val="01E0" w:firstRow="1" w:lastRow="1" w:firstColumn="1" w:lastColumn="1" w:noHBand="0" w:noVBand="0"/>
      </w:tblPr>
      <w:tblGrid>
        <w:gridCol w:w="238"/>
        <w:gridCol w:w="4932"/>
        <w:gridCol w:w="238"/>
        <w:gridCol w:w="616"/>
        <w:gridCol w:w="238"/>
        <w:gridCol w:w="4633"/>
        <w:gridCol w:w="236"/>
      </w:tblGrid>
      <w:tr w:rsidR="006A09BC" w:rsidTr="005C0725">
        <w:trPr>
          <w:trHeight w:val="719"/>
        </w:trPr>
        <w:tc>
          <w:tcPr>
            <w:tcW w:w="5408" w:type="dxa"/>
            <w:gridSpan w:val="3"/>
            <w:vMerge w:val="restart"/>
          </w:tcPr>
          <w:p w:rsidR="006A09BC" w:rsidRDefault="006A09BC" w:rsidP="00D74172">
            <w:pPr>
              <w:jc w:val="center"/>
            </w:pPr>
          </w:p>
          <w:p w:rsidR="006A09BC" w:rsidRDefault="006A09BC" w:rsidP="00D74172">
            <w:pPr>
              <w:jc w:val="center"/>
            </w:pPr>
          </w:p>
          <w:p w:rsidR="006A09BC" w:rsidRDefault="006A09BC" w:rsidP="00D74172">
            <w:pPr>
              <w:jc w:val="center"/>
            </w:pPr>
          </w:p>
          <w:p w:rsidR="006A09BC" w:rsidRDefault="006A09BC" w:rsidP="00D74172">
            <w:pPr>
              <w:jc w:val="center"/>
            </w:pPr>
          </w:p>
          <w:p w:rsidR="006A09BC" w:rsidRPr="00400746" w:rsidRDefault="00315C38" w:rsidP="00D74172">
            <w:pPr>
              <w:shd w:val="clear" w:color="auto" w:fill="FFFFFF"/>
              <w:rPr>
                <w:rFonts w:ascii="Arial Black" w:hAnsi="Arial Black" w:cs="Tahoma"/>
                <w:spacing w:val="28"/>
                <w:sz w:val="26"/>
                <w:szCs w:val="26"/>
              </w:rPr>
            </w:pPr>
            <w:r>
              <w:rPr>
                <w:rFonts w:ascii="Arial Black" w:hAnsi="Arial Black" w:cs="Tahoma"/>
                <w:noProof/>
                <w:spacing w:val="28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1031240</wp:posOffset>
                  </wp:positionH>
                  <wp:positionV relativeFrom="paragraph">
                    <wp:posOffset>-661670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28" name="Рисунок 2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74172">
              <w:rPr>
                <w:rFonts w:ascii="Arial Black" w:hAnsi="Arial Black" w:cs="Tahoma"/>
                <w:spacing w:val="28"/>
                <w:sz w:val="26"/>
                <w:szCs w:val="26"/>
              </w:rPr>
              <w:t xml:space="preserve">     </w:t>
            </w:r>
            <w:r w:rsidR="006A09BC" w:rsidRPr="00400746">
              <w:rPr>
                <w:rFonts w:ascii="Arial Black" w:hAnsi="Arial Black" w:cs="Tahoma"/>
                <w:spacing w:val="28"/>
                <w:sz w:val="26"/>
                <w:szCs w:val="26"/>
              </w:rPr>
              <w:t>АДМИНИСТРАЦИЯ</w:t>
            </w:r>
          </w:p>
          <w:p w:rsidR="006A09BC" w:rsidRPr="00400746" w:rsidRDefault="00D74172" w:rsidP="00D74172">
            <w:pPr>
              <w:shd w:val="clear" w:color="auto" w:fill="FFFFFF"/>
              <w:spacing w:before="67" w:line="288" w:lineRule="exact"/>
              <w:rPr>
                <w:rFonts w:ascii="Arial Narrow" w:hAnsi="Arial Narrow"/>
                <w:b/>
                <w:spacing w:val="-7"/>
                <w:sz w:val="23"/>
                <w:szCs w:val="23"/>
              </w:rPr>
            </w:pPr>
            <w:r>
              <w:rPr>
                <w:rFonts w:ascii="Arial Narrow" w:hAnsi="Arial Narrow"/>
                <w:b/>
                <w:spacing w:val="-7"/>
                <w:sz w:val="23"/>
                <w:szCs w:val="23"/>
              </w:rPr>
              <w:t xml:space="preserve">    </w:t>
            </w:r>
            <w:r w:rsidR="006A09BC" w:rsidRPr="00400746">
              <w:rPr>
                <w:rFonts w:ascii="Arial Narrow" w:hAnsi="Arial Narrow"/>
                <w:b/>
                <w:spacing w:val="-7"/>
                <w:sz w:val="23"/>
                <w:szCs w:val="23"/>
              </w:rPr>
              <w:t>муниципального района Похвистневский</w:t>
            </w:r>
          </w:p>
          <w:p w:rsidR="006A09BC" w:rsidRPr="00400746" w:rsidRDefault="00D74172" w:rsidP="00D74172">
            <w:pPr>
              <w:shd w:val="clear" w:color="auto" w:fill="FFFFFF"/>
              <w:spacing w:before="67" w:line="288" w:lineRule="exac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     </w:t>
            </w:r>
            <w:r w:rsidR="006A09BC" w:rsidRPr="00400746">
              <w:rPr>
                <w:rFonts w:ascii="Arial Narrow" w:hAnsi="Arial Narrow"/>
                <w:b/>
              </w:rPr>
              <w:t>Самарской</w:t>
            </w:r>
            <w:r w:rsidR="006A09BC" w:rsidRPr="00400746">
              <w:rPr>
                <w:rFonts w:ascii="Arial Narrow" w:hAnsi="Arial Narrow" w:cs="Arial"/>
                <w:b/>
              </w:rPr>
              <w:t xml:space="preserve"> </w:t>
            </w:r>
            <w:r w:rsidR="006A09BC" w:rsidRPr="00400746">
              <w:rPr>
                <w:rFonts w:ascii="Arial Narrow" w:hAnsi="Arial Narrow"/>
                <w:b/>
              </w:rPr>
              <w:t>области</w:t>
            </w:r>
          </w:p>
          <w:p w:rsidR="006A09BC" w:rsidRPr="00400746" w:rsidRDefault="006A09BC" w:rsidP="00D74172">
            <w:pPr>
              <w:shd w:val="clear" w:color="auto" w:fill="FFFFFF"/>
              <w:jc w:val="center"/>
              <w:rPr>
                <w:rFonts w:ascii="Verdana" w:hAnsi="Verdana"/>
                <w:sz w:val="10"/>
                <w:szCs w:val="10"/>
              </w:rPr>
            </w:pPr>
          </w:p>
          <w:p w:rsidR="006A09BC" w:rsidRPr="005C0725" w:rsidRDefault="00D74172" w:rsidP="00D74172">
            <w:pPr>
              <w:shd w:val="clear" w:color="auto" w:fill="FFFFFF"/>
              <w:rPr>
                <w:rFonts w:asciiTheme="minorHAnsi" w:hAnsiTheme="minorHAnsi"/>
                <w:b/>
                <w:sz w:val="36"/>
                <w:szCs w:val="36"/>
              </w:rPr>
            </w:pPr>
            <w:r>
              <w:rPr>
                <w:rFonts w:asciiTheme="minorHAnsi" w:hAnsiTheme="minorHAnsi"/>
                <w:b/>
                <w:sz w:val="36"/>
                <w:szCs w:val="36"/>
              </w:rPr>
              <w:t xml:space="preserve">        </w:t>
            </w:r>
            <w:r w:rsidR="005C0725" w:rsidRPr="005C0725">
              <w:rPr>
                <w:rFonts w:asciiTheme="minorHAnsi" w:hAnsiTheme="minorHAnsi"/>
                <w:b/>
                <w:sz w:val="36"/>
                <w:szCs w:val="36"/>
              </w:rPr>
              <w:t>ПОСТАНОВЛЕНИЕ</w:t>
            </w:r>
          </w:p>
          <w:tbl>
            <w:tblPr>
              <w:tblW w:w="4260" w:type="dxa"/>
              <w:tblLayout w:type="fixed"/>
              <w:tblLook w:val="01E0" w:firstRow="1" w:lastRow="1" w:firstColumn="1" w:lastColumn="1" w:noHBand="0" w:noVBand="0"/>
            </w:tblPr>
            <w:tblGrid>
              <w:gridCol w:w="1978"/>
              <w:gridCol w:w="426"/>
              <w:gridCol w:w="1856"/>
            </w:tblGrid>
            <w:tr w:rsidR="006A09BC" w:rsidRPr="00400746" w:rsidTr="00400746">
              <w:tc>
                <w:tcPr>
                  <w:tcW w:w="1978" w:type="dxa"/>
                  <w:tcBorders>
                    <w:bottom w:val="single" w:sz="4" w:space="0" w:color="auto"/>
                  </w:tcBorders>
                </w:tcPr>
                <w:p w:rsidR="006A09BC" w:rsidRPr="00B34E42" w:rsidRDefault="006A09BC" w:rsidP="00194A53">
                  <w:pPr>
                    <w:spacing w:before="67"/>
                  </w:pPr>
                </w:p>
              </w:tc>
              <w:tc>
                <w:tcPr>
                  <w:tcW w:w="426" w:type="dxa"/>
                </w:tcPr>
                <w:p w:rsidR="006A09BC" w:rsidRPr="00400746" w:rsidRDefault="006A09BC" w:rsidP="00D74172">
                  <w:pPr>
                    <w:spacing w:before="67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400746">
                    <w:rPr>
                      <w:rFonts w:ascii="Arial Narrow" w:hAnsi="Arial Narrow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1856" w:type="dxa"/>
                  <w:tcBorders>
                    <w:bottom w:val="single" w:sz="4" w:space="0" w:color="auto"/>
                  </w:tcBorders>
                </w:tcPr>
                <w:p w:rsidR="006A09BC" w:rsidRPr="00194A53" w:rsidRDefault="006A09BC" w:rsidP="00D74172">
                  <w:pPr>
                    <w:spacing w:before="67"/>
                    <w:jc w:val="center"/>
                  </w:pPr>
                </w:p>
              </w:tc>
            </w:tr>
          </w:tbl>
          <w:p w:rsidR="00D74172" w:rsidRDefault="00D74172" w:rsidP="00D74172">
            <w:pPr>
              <w:tabs>
                <w:tab w:val="left" w:pos="1065"/>
              </w:tabs>
            </w:pPr>
            <w:r>
              <w:tab/>
            </w:r>
          </w:p>
          <w:p w:rsidR="006A09BC" w:rsidRDefault="00D74172" w:rsidP="00D74172">
            <w:pPr>
              <w:tabs>
                <w:tab w:val="left" w:pos="1065"/>
              </w:tabs>
            </w:pPr>
            <w:r>
              <w:t xml:space="preserve">                    г. Похвистнево</w:t>
            </w:r>
          </w:p>
          <w:p w:rsidR="005C0725" w:rsidRDefault="005C0725" w:rsidP="00400746">
            <w:pPr>
              <w:jc w:val="center"/>
            </w:pPr>
          </w:p>
          <w:p w:rsidR="005C0725" w:rsidRPr="006A3788" w:rsidRDefault="005C0725" w:rsidP="00400746">
            <w:pPr>
              <w:jc w:val="center"/>
            </w:pPr>
          </w:p>
        </w:tc>
        <w:tc>
          <w:tcPr>
            <w:tcW w:w="616" w:type="dxa"/>
            <w:vMerge w:val="restart"/>
          </w:tcPr>
          <w:p w:rsidR="006A09BC" w:rsidRDefault="006A09BC"/>
        </w:tc>
        <w:tc>
          <w:tcPr>
            <w:tcW w:w="4871" w:type="dxa"/>
            <w:gridSpan w:val="2"/>
          </w:tcPr>
          <w:p w:rsidR="006A09BC" w:rsidRPr="00400746" w:rsidRDefault="006A09BC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6A09BC" w:rsidRDefault="006A09BC"/>
        </w:tc>
      </w:tr>
      <w:tr w:rsidR="006A09BC" w:rsidTr="005C0725">
        <w:trPr>
          <w:trHeight w:val="3040"/>
        </w:trPr>
        <w:tc>
          <w:tcPr>
            <w:tcW w:w="5408" w:type="dxa"/>
            <w:gridSpan w:val="3"/>
            <w:vMerge/>
            <w:tcBorders>
              <w:bottom w:val="nil"/>
            </w:tcBorders>
          </w:tcPr>
          <w:p w:rsidR="006A09BC" w:rsidRDefault="006A09BC" w:rsidP="00400746">
            <w:pPr>
              <w:jc w:val="center"/>
            </w:pPr>
          </w:p>
        </w:tc>
        <w:tc>
          <w:tcPr>
            <w:tcW w:w="616" w:type="dxa"/>
            <w:vMerge/>
            <w:tcBorders>
              <w:bottom w:val="nil"/>
            </w:tcBorders>
          </w:tcPr>
          <w:p w:rsidR="006A09BC" w:rsidRDefault="006A09BC"/>
        </w:tc>
        <w:tc>
          <w:tcPr>
            <w:tcW w:w="238" w:type="dxa"/>
            <w:vMerge w:val="restart"/>
            <w:tcBorders>
              <w:bottom w:val="nil"/>
            </w:tcBorders>
          </w:tcPr>
          <w:p w:rsidR="006A09BC" w:rsidRDefault="006A09BC"/>
        </w:tc>
        <w:tc>
          <w:tcPr>
            <w:tcW w:w="4633" w:type="dxa"/>
            <w:vMerge w:val="restart"/>
            <w:tcBorders>
              <w:left w:val="nil"/>
              <w:bottom w:val="nil"/>
            </w:tcBorders>
          </w:tcPr>
          <w:p w:rsidR="006A09BC" w:rsidRDefault="006A09BC"/>
        </w:tc>
        <w:tc>
          <w:tcPr>
            <w:tcW w:w="236" w:type="dxa"/>
            <w:vMerge w:val="restart"/>
            <w:tcBorders>
              <w:left w:val="nil"/>
            </w:tcBorders>
          </w:tcPr>
          <w:p w:rsidR="006A09BC" w:rsidRDefault="006A09BC"/>
        </w:tc>
      </w:tr>
      <w:tr w:rsidR="005C0725" w:rsidRPr="00400746" w:rsidTr="005C0725">
        <w:trPr>
          <w:gridBefore w:val="1"/>
          <w:wBefore w:w="238" w:type="dxa"/>
          <w:trHeight w:val="80"/>
        </w:trPr>
        <w:tc>
          <w:tcPr>
            <w:tcW w:w="4932" w:type="dxa"/>
          </w:tcPr>
          <w:p w:rsidR="005C0725" w:rsidRPr="005C0725" w:rsidRDefault="00B72FCD" w:rsidP="00B72FCD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Об утверждении муниципальной программы «Молодежь </w:t>
            </w:r>
            <w:r w:rsidR="00CA2482">
              <w:rPr>
                <w:noProof/>
                <w:sz w:val="28"/>
                <w:szCs w:val="28"/>
              </w:rPr>
              <w:t xml:space="preserve">муниципального района </w:t>
            </w:r>
            <w:r w:rsidR="00BF1AEC">
              <w:rPr>
                <w:noProof/>
                <w:sz w:val="28"/>
                <w:szCs w:val="28"/>
              </w:rPr>
              <w:t>Похвистневский» на 2024</w:t>
            </w:r>
            <w:r w:rsidR="000E6E83">
              <w:rPr>
                <w:noProof/>
                <w:sz w:val="28"/>
                <w:szCs w:val="28"/>
              </w:rPr>
              <w:t>-20</w:t>
            </w:r>
            <w:r w:rsidR="00BF1AEC">
              <w:rPr>
                <w:noProof/>
                <w:sz w:val="28"/>
                <w:szCs w:val="28"/>
              </w:rPr>
              <w:t>28</w:t>
            </w:r>
            <w:r w:rsidR="00CA2482">
              <w:rPr>
                <w:noProof/>
                <w:sz w:val="28"/>
                <w:szCs w:val="28"/>
              </w:rPr>
              <w:t xml:space="preserve"> гг.</w:t>
            </w:r>
          </w:p>
        </w:tc>
        <w:tc>
          <w:tcPr>
            <w:tcW w:w="238" w:type="dxa"/>
          </w:tcPr>
          <w:p w:rsidR="005C0725" w:rsidRPr="00400746" w:rsidRDefault="005C0725" w:rsidP="00BF720E">
            <w:pPr>
              <w:ind w:firstLine="411"/>
              <w:rPr>
                <w:noProof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left w:val="nil"/>
            </w:tcBorders>
          </w:tcPr>
          <w:p w:rsidR="005C0725" w:rsidRPr="00400746" w:rsidRDefault="005C0725">
            <w:pPr>
              <w:rPr>
                <w:sz w:val="16"/>
                <w:szCs w:val="16"/>
              </w:rPr>
            </w:pPr>
          </w:p>
        </w:tc>
        <w:tc>
          <w:tcPr>
            <w:tcW w:w="238" w:type="dxa"/>
            <w:vMerge/>
          </w:tcPr>
          <w:p w:rsidR="005C0725" w:rsidRPr="00400746" w:rsidRDefault="005C0725">
            <w:pPr>
              <w:rPr>
                <w:sz w:val="16"/>
                <w:szCs w:val="16"/>
              </w:rPr>
            </w:pPr>
          </w:p>
        </w:tc>
        <w:tc>
          <w:tcPr>
            <w:tcW w:w="4633" w:type="dxa"/>
            <w:vMerge/>
            <w:tcBorders>
              <w:left w:val="nil"/>
            </w:tcBorders>
          </w:tcPr>
          <w:p w:rsidR="005C0725" w:rsidRPr="00400746" w:rsidRDefault="005C0725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</w:tcPr>
          <w:p w:rsidR="005C0725" w:rsidRPr="00400746" w:rsidRDefault="005C0725">
            <w:pPr>
              <w:rPr>
                <w:sz w:val="16"/>
                <w:szCs w:val="16"/>
              </w:rPr>
            </w:pPr>
          </w:p>
        </w:tc>
      </w:tr>
    </w:tbl>
    <w:p w:rsidR="00A8049C" w:rsidRDefault="00A8049C">
      <w:pPr>
        <w:rPr>
          <w:sz w:val="28"/>
          <w:szCs w:val="28"/>
        </w:rPr>
      </w:pPr>
    </w:p>
    <w:p w:rsidR="00A8049C" w:rsidRDefault="00A8049C">
      <w:pPr>
        <w:rPr>
          <w:sz w:val="28"/>
          <w:szCs w:val="28"/>
        </w:rPr>
      </w:pPr>
    </w:p>
    <w:p w:rsidR="007F549B" w:rsidRPr="007F549B" w:rsidRDefault="007F549B" w:rsidP="007F549B">
      <w:pPr>
        <w:ind w:firstLine="567"/>
        <w:jc w:val="both"/>
        <w:rPr>
          <w:sz w:val="28"/>
          <w:szCs w:val="28"/>
        </w:rPr>
      </w:pPr>
      <w:r w:rsidRPr="007F549B"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</w:t>
      </w:r>
      <w:proofErr w:type="spellStart"/>
      <w:r w:rsidRPr="007F549B">
        <w:rPr>
          <w:sz w:val="28"/>
          <w:szCs w:val="28"/>
        </w:rPr>
        <w:t>Похвистневский</w:t>
      </w:r>
      <w:proofErr w:type="spellEnd"/>
      <w:r w:rsidRPr="007F549B">
        <w:rPr>
          <w:sz w:val="28"/>
          <w:szCs w:val="28"/>
        </w:rPr>
        <w:t xml:space="preserve"> Самарской </w:t>
      </w:r>
      <w:bookmarkStart w:id="0" w:name="_GoBack"/>
      <w:bookmarkEnd w:id="0"/>
      <w:r w:rsidR="00BD3CBA" w:rsidRPr="007F549B">
        <w:rPr>
          <w:sz w:val="28"/>
          <w:szCs w:val="28"/>
        </w:rPr>
        <w:t>области от</w:t>
      </w:r>
      <w:r w:rsidRPr="007F549B">
        <w:rPr>
          <w:sz w:val="28"/>
          <w:szCs w:val="28"/>
        </w:rPr>
        <w:t xml:space="preserve"> 19.03.2019 № 193 «Об утверждении Порядка разработки, реализации и оценки эффективности муниципальных программ муниципального района </w:t>
      </w:r>
      <w:proofErr w:type="spellStart"/>
      <w:r w:rsidRPr="007F549B">
        <w:rPr>
          <w:sz w:val="28"/>
          <w:szCs w:val="28"/>
        </w:rPr>
        <w:t>Похвистневский</w:t>
      </w:r>
      <w:proofErr w:type="spellEnd"/>
      <w:r w:rsidRPr="007F549B">
        <w:rPr>
          <w:sz w:val="28"/>
          <w:szCs w:val="28"/>
        </w:rPr>
        <w:t xml:space="preserve"> Самарской области», Администрация муниципального района </w:t>
      </w:r>
      <w:proofErr w:type="spellStart"/>
      <w:r w:rsidRPr="007F549B">
        <w:rPr>
          <w:sz w:val="28"/>
          <w:szCs w:val="28"/>
        </w:rPr>
        <w:t>Похвистневский</w:t>
      </w:r>
      <w:proofErr w:type="spellEnd"/>
      <w:r w:rsidRPr="007F549B">
        <w:rPr>
          <w:sz w:val="28"/>
          <w:szCs w:val="28"/>
        </w:rPr>
        <w:t xml:space="preserve"> Самарской области</w:t>
      </w:r>
    </w:p>
    <w:p w:rsidR="002B3BB3" w:rsidRDefault="002B3BB3" w:rsidP="00485DF2">
      <w:pPr>
        <w:ind w:firstLine="567"/>
        <w:jc w:val="both"/>
        <w:rPr>
          <w:b/>
          <w:sz w:val="28"/>
          <w:szCs w:val="28"/>
        </w:rPr>
      </w:pPr>
    </w:p>
    <w:p w:rsidR="005C0725" w:rsidRDefault="005C0725" w:rsidP="005C0725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5C0725" w:rsidRDefault="005C0725" w:rsidP="005C0725">
      <w:pPr>
        <w:ind w:firstLine="567"/>
        <w:jc w:val="center"/>
        <w:rPr>
          <w:b/>
          <w:sz w:val="28"/>
          <w:szCs w:val="28"/>
        </w:rPr>
      </w:pPr>
    </w:p>
    <w:p w:rsidR="00485DF2" w:rsidRDefault="007A7152" w:rsidP="00485DF2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прилагаемую </w:t>
      </w:r>
      <w:r w:rsidR="00485DF2">
        <w:rPr>
          <w:sz w:val="28"/>
          <w:szCs w:val="28"/>
        </w:rPr>
        <w:t>муниципальную программу «</w:t>
      </w:r>
      <w:r w:rsidR="00485DF2">
        <w:rPr>
          <w:noProof/>
          <w:sz w:val="28"/>
          <w:szCs w:val="28"/>
        </w:rPr>
        <w:t>Молодежь муниципального ра</w:t>
      </w:r>
      <w:r w:rsidR="00BF1AEC">
        <w:rPr>
          <w:noProof/>
          <w:sz w:val="28"/>
          <w:szCs w:val="28"/>
        </w:rPr>
        <w:t>йона Похвистневский» на 2024-2028</w:t>
      </w:r>
      <w:r w:rsidR="00485DF2">
        <w:rPr>
          <w:noProof/>
          <w:sz w:val="28"/>
          <w:szCs w:val="28"/>
        </w:rPr>
        <w:t xml:space="preserve"> гг</w:t>
      </w:r>
      <w:r w:rsidR="000E5D11">
        <w:rPr>
          <w:noProof/>
          <w:sz w:val="28"/>
          <w:szCs w:val="28"/>
        </w:rPr>
        <w:t xml:space="preserve"> (прилагается)</w:t>
      </w:r>
      <w:r w:rsidR="00485DF2">
        <w:rPr>
          <w:noProof/>
          <w:sz w:val="28"/>
          <w:szCs w:val="28"/>
        </w:rPr>
        <w:t>.</w:t>
      </w:r>
      <w:r w:rsidR="00485DF2">
        <w:rPr>
          <w:sz w:val="28"/>
          <w:szCs w:val="28"/>
        </w:rPr>
        <w:t xml:space="preserve"> </w:t>
      </w:r>
    </w:p>
    <w:p w:rsidR="00485DF2" w:rsidRDefault="00485DF2" w:rsidP="00485DF2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расходные  обязательства муниципального района Похвистневский Самарской области, возникающие в результате принятия настоящего Постановления, исполняются муниципальным районом Похвистневский Самарской областью самостоятельно за счет средств бюджета района в пределах общего объема бюджетных ассигнований, предусматриваемого в установленном порядке на соответствующий финансовый год Муниципальному бюджетному учреждению Комитет по физической культуре, спорту и молодежной политике муниципального района Похвистневский Самарской области.</w:t>
      </w:r>
    </w:p>
    <w:p w:rsidR="00485DF2" w:rsidRPr="00485DF2" w:rsidRDefault="00485DF2" w:rsidP="00485DF2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 силу Постановление Администрации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Самарской области </w:t>
      </w:r>
      <w:r w:rsidR="00BF1AEC">
        <w:rPr>
          <w:color w:val="000000"/>
          <w:sz w:val="28"/>
          <w:szCs w:val="28"/>
        </w:rPr>
        <w:t>от 22</w:t>
      </w:r>
      <w:r w:rsidR="00BF1AEC" w:rsidRPr="000F31C8">
        <w:rPr>
          <w:color w:val="000000"/>
          <w:sz w:val="28"/>
          <w:szCs w:val="28"/>
        </w:rPr>
        <w:t>.</w:t>
      </w:r>
      <w:r w:rsidR="00BF1AEC">
        <w:rPr>
          <w:color w:val="000000"/>
          <w:sz w:val="28"/>
          <w:szCs w:val="28"/>
        </w:rPr>
        <w:t xml:space="preserve">09.2020 №708 </w:t>
      </w:r>
      <w:r>
        <w:rPr>
          <w:sz w:val="28"/>
          <w:szCs w:val="28"/>
        </w:rPr>
        <w:t>«Об утверждении муниципальной программы «</w:t>
      </w:r>
      <w:r>
        <w:rPr>
          <w:noProof/>
          <w:sz w:val="28"/>
          <w:szCs w:val="28"/>
        </w:rPr>
        <w:t>Молодежь муниципальног</w:t>
      </w:r>
      <w:r w:rsidR="00BF1AEC">
        <w:rPr>
          <w:noProof/>
          <w:sz w:val="28"/>
          <w:szCs w:val="28"/>
        </w:rPr>
        <w:t>о района Похвистневский» на 2021-2025</w:t>
      </w:r>
      <w:r>
        <w:rPr>
          <w:noProof/>
          <w:sz w:val="28"/>
          <w:szCs w:val="28"/>
        </w:rPr>
        <w:t xml:space="preserve"> гг.</w:t>
      </w:r>
    </w:p>
    <w:p w:rsidR="00485DF2" w:rsidRDefault="00485DF2" w:rsidP="00485DF2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первого заместителя Главы района по социальным вопросам С.В. Черкасова.</w:t>
      </w:r>
    </w:p>
    <w:p w:rsidR="00485DF2" w:rsidRDefault="00485DF2" w:rsidP="00485DF2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Опубликовать настоящее Постановление в средствах массовой информации и разместить на сайте Администрации муниципального района Похвистневский в сети Интернет.</w:t>
      </w:r>
    </w:p>
    <w:p w:rsidR="00485DF2" w:rsidRPr="007F339E" w:rsidRDefault="00485DF2" w:rsidP="00485DF2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</w:t>
      </w:r>
      <w:r w:rsidR="00BF1AEC">
        <w:rPr>
          <w:sz w:val="28"/>
          <w:szCs w:val="28"/>
        </w:rPr>
        <w:t xml:space="preserve"> вступает в силу с 1 января 2024</w:t>
      </w:r>
      <w:r>
        <w:rPr>
          <w:sz w:val="28"/>
          <w:szCs w:val="28"/>
        </w:rPr>
        <w:t xml:space="preserve"> г. </w:t>
      </w:r>
    </w:p>
    <w:p w:rsidR="008D758C" w:rsidRDefault="008D758C" w:rsidP="00D74172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365AF0" w:rsidRDefault="00365AF0" w:rsidP="00BA497A">
      <w:pPr>
        <w:tabs>
          <w:tab w:val="left" w:pos="993"/>
        </w:tabs>
        <w:ind w:firstLine="567"/>
        <w:jc w:val="both"/>
        <w:rPr>
          <w:b/>
          <w:sz w:val="28"/>
          <w:szCs w:val="28"/>
        </w:rPr>
      </w:pPr>
    </w:p>
    <w:p w:rsidR="00365AF0" w:rsidRDefault="00365AF0" w:rsidP="00BA497A">
      <w:pPr>
        <w:tabs>
          <w:tab w:val="left" w:pos="993"/>
        </w:tabs>
        <w:ind w:firstLine="567"/>
        <w:jc w:val="both"/>
        <w:rPr>
          <w:b/>
          <w:sz w:val="28"/>
          <w:szCs w:val="28"/>
        </w:rPr>
      </w:pPr>
    </w:p>
    <w:p w:rsidR="00365AF0" w:rsidRDefault="00365AF0" w:rsidP="00BA497A">
      <w:pPr>
        <w:tabs>
          <w:tab w:val="left" w:pos="993"/>
        </w:tabs>
        <w:ind w:firstLine="567"/>
        <w:jc w:val="both"/>
        <w:rPr>
          <w:b/>
          <w:sz w:val="28"/>
          <w:szCs w:val="28"/>
        </w:rPr>
      </w:pPr>
    </w:p>
    <w:p w:rsidR="008D758C" w:rsidRDefault="0046271A" w:rsidP="00BA497A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D74172" w:rsidRPr="00225796">
        <w:rPr>
          <w:b/>
          <w:sz w:val="28"/>
          <w:szCs w:val="28"/>
        </w:rPr>
        <w:t xml:space="preserve"> района</w:t>
      </w:r>
      <w:r w:rsidR="00D74172">
        <w:rPr>
          <w:sz w:val="28"/>
          <w:szCs w:val="28"/>
        </w:rPr>
        <w:t xml:space="preserve">                        </w:t>
      </w:r>
      <w:r w:rsidR="007F549B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</w:t>
      </w:r>
      <w:r w:rsidR="007F549B">
        <w:rPr>
          <w:sz w:val="28"/>
          <w:szCs w:val="28"/>
        </w:rPr>
        <w:t xml:space="preserve">            </w:t>
      </w:r>
      <w:r w:rsidR="00D74172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Ю.Ф. Рябов</w:t>
      </w:r>
    </w:p>
    <w:sectPr w:rsidR="008D758C" w:rsidSect="003A1C49">
      <w:pgSz w:w="11906" w:h="16838"/>
      <w:pgMar w:top="33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FA7D38"/>
    <w:multiLevelType w:val="hybridMultilevel"/>
    <w:tmpl w:val="1DF8080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5BE5278D"/>
    <w:multiLevelType w:val="hybridMultilevel"/>
    <w:tmpl w:val="FDE6E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64167"/>
    <w:rsid w:val="0001424B"/>
    <w:rsid w:val="00015EE7"/>
    <w:rsid w:val="00026E5D"/>
    <w:rsid w:val="0004731D"/>
    <w:rsid w:val="000B2871"/>
    <w:rsid w:val="000B45C0"/>
    <w:rsid w:val="000E239C"/>
    <w:rsid w:val="000E5D11"/>
    <w:rsid w:val="000E6E83"/>
    <w:rsid w:val="001110F5"/>
    <w:rsid w:val="00131094"/>
    <w:rsid w:val="00185244"/>
    <w:rsid w:val="00191C74"/>
    <w:rsid w:val="00194A53"/>
    <w:rsid w:val="001D0F5C"/>
    <w:rsid w:val="001E677E"/>
    <w:rsid w:val="0020402E"/>
    <w:rsid w:val="002142B6"/>
    <w:rsid w:val="00216A63"/>
    <w:rsid w:val="00225796"/>
    <w:rsid w:val="00264167"/>
    <w:rsid w:val="00281338"/>
    <w:rsid w:val="0029328B"/>
    <w:rsid w:val="002A108E"/>
    <w:rsid w:val="002B3BB3"/>
    <w:rsid w:val="002B6BC1"/>
    <w:rsid w:val="002D7E6B"/>
    <w:rsid w:val="002F4F92"/>
    <w:rsid w:val="002F657F"/>
    <w:rsid w:val="00315C38"/>
    <w:rsid w:val="003432B1"/>
    <w:rsid w:val="00343E47"/>
    <w:rsid w:val="00344363"/>
    <w:rsid w:val="00345675"/>
    <w:rsid w:val="00365AF0"/>
    <w:rsid w:val="003A1C49"/>
    <w:rsid w:val="003A6B5D"/>
    <w:rsid w:val="003F5411"/>
    <w:rsid w:val="00400746"/>
    <w:rsid w:val="0044632B"/>
    <w:rsid w:val="0044783B"/>
    <w:rsid w:val="00456C68"/>
    <w:rsid w:val="0046271A"/>
    <w:rsid w:val="004767C9"/>
    <w:rsid w:val="00485DF2"/>
    <w:rsid w:val="00517B6B"/>
    <w:rsid w:val="0052630A"/>
    <w:rsid w:val="00531E54"/>
    <w:rsid w:val="00532F6F"/>
    <w:rsid w:val="00534BEC"/>
    <w:rsid w:val="00546BA5"/>
    <w:rsid w:val="0056132D"/>
    <w:rsid w:val="0058761D"/>
    <w:rsid w:val="00592A6C"/>
    <w:rsid w:val="005C0725"/>
    <w:rsid w:val="00605FE4"/>
    <w:rsid w:val="00610A79"/>
    <w:rsid w:val="0066481B"/>
    <w:rsid w:val="00666694"/>
    <w:rsid w:val="00666726"/>
    <w:rsid w:val="006A00D4"/>
    <w:rsid w:val="006A09BC"/>
    <w:rsid w:val="006A3788"/>
    <w:rsid w:val="006A45EC"/>
    <w:rsid w:val="006D4A06"/>
    <w:rsid w:val="006D5028"/>
    <w:rsid w:val="006F5CED"/>
    <w:rsid w:val="007339EF"/>
    <w:rsid w:val="007A7152"/>
    <w:rsid w:val="007B425A"/>
    <w:rsid w:val="007C4421"/>
    <w:rsid w:val="007E375E"/>
    <w:rsid w:val="007F339E"/>
    <w:rsid w:val="007F549B"/>
    <w:rsid w:val="007F7161"/>
    <w:rsid w:val="00822F17"/>
    <w:rsid w:val="00830B6A"/>
    <w:rsid w:val="00832930"/>
    <w:rsid w:val="00833BFA"/>
    <w:rsid w:val="008410C6"/>
    <w:rsid w:val="00871E03"/>
    <w:rsid w:val="008A3E07"/>
    <w:rsid w:val="008A4012"/>
    <w:rsid w:val="008B7076"/>
    <w:rsid w:val="008B72F5"/>
    <w:rsid w:val="008C2125"/>
    <w:rsid w:val="008D758C"/>
    <w:rsid w:val="008E757E"/>
    <w:rsid w:val="009073A7"/>
    <w:rsid w:val="009226D1"/>
    <w:rsid w:val="009C072A"/>
    <w:rsid w:val="009D1399"/>
    <w:rsid w:val="00A64A4F"/>
    <w:rsid w:val="00A8049C"/>
    <w:rsid w:val="00A80F73"/>
    <w:rsid w:val="00A84ECB"/>
    <w:rsid w:val="00A854F4"/>
    <w:rsid w:val="00A87937"/>
    <w:rsid w:val="00A9067A"/>
    <w:rsid w:val="00AA5F1A"/>
    <w:rsid w:val="00AB0CFF"/>
    <w:rsid w:val="00AC1CD3"/>
    <w:rsid w:val="00AD7966"/>
    <w:rsid w:val="00AF0F32"/>
    <w:rsid w:val="00B06F00"/>
    <w:rsid w:val="00B23F84"/>
    <w:rsid w:val="00B34E42"/>
    <w:rsid w:val="00B54803"/>
    <w:rsid w:val="00B63618"/>
    <w:rsid w:val="00B72FCD"/>
    <w:rsid w:val="00B92578"/>
    <w:rsid w:val="00BA497A"/>
    <w:rsid w:val="00BD3CBA"/>
    <w:rsid w:val="00BF1AEC"/>
    <w:rsid w:val="00BF720E"/>
    <w:rsid w:val="00C22A29"/>
    <w:rsid w:val="00C2304C"/>
    <w:rsid w:val="00C34F7B"/>
    <w:rsid w:val="00C61F44"/>
    <w:rsid w:val="00CA2482"/>
    <w:rsid w:val="00CC6745"/>
    <w:rsid w:val="00CD4A40"/>
    <w:rsid w:val="00D15BA8"/>
    <w:rsid w:val="00D21A85"/>
    <w:rsid w:val="00D4114D"/>
    <w:rsid w:val="00D53E5A"/>
    <w:rsid w:val="00D74172"/>
    <w:rsid w:val="00D811F2"/>
    <w:rsid w:val="00D97310"/>
    <w:rsid w:val="00DB4510"/>
    <w:rsid w:val="00DD14A8"/>
    <w:rsid w:val="00DE45FB"/>
    <w:rsid w:val="00E11B79"/>
    <w:rsid w:val="00E20346"/>
    <w:rsid w:val="00E759A0"/>
    <w:rsid w:val="00EB1B78"/>
    <w:rsid w:val="00F175C4"/>
    <w:rsid w:val="00F42606"/>
    <w:rsid w:val="00FA3688"/>
    <w:rsid w:val="00FB4399"/>
    <w:rsid w:val="00FC4851"/>
    <w:rsid w:val="00FD27C0"/>
    <w:rsid w:val="00FD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5D31244-07F8-4190-944D-4187BB400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4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41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D502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C07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2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AE7FFB-6547-4706-98D5-301090F8A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 муниципального района Похвистневский</Company>
  <LinksUpToDate>false</LinksUpToDate>
  <CharactersWithSpaces>2053</CharactersWithSpaces>
  <SharedDoc>false</SharedDoc>
  <HLinks>
    <vt:vector size="6" baseType="variant">
      <vt:variant>
        <vt:i4>3932179</vt:i4>
      </vt:variant>
      <vt:variant>
        <vt:i4>0</vt:i4>
      </vt:variant>
      <vt:variant>
        <vt:i4>0</vt:i4>
      </vt:variant>
      <vt:variant>
        <vt:i4>5</vt:i4>
      </vt:variant>
      <vt:variant>
        <vt:lpwstr>mailto:qfdtk@samtel.ru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Орготдел</dc:creator>
  <cp:keywords/>
  <dc:description/>
  <cp:lastModifiedBy>Дмитрий Савин</cp:lastModifiedBy>
  <cp:revision>16</cp:revision>
  <cp:lastPrinted>2023-08-07T06:15:00Z</cp:lastPrinted>
  <dcterms:created xsi:type="dcterms:W3CDTF">2020-08-14T06:06:00Z</dcterms:created>
  <dcterms:modified xsi:type="dcterms:W3CDTF">2023-08-07T06:15:00Z</dcterms:modified>
</cp:coreProperties>
</file>