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D5" w:rsidRDefault="00A172D5">
      <w:bookmarkStart w:id="0" w:name="_GoBack"/>
      <w:bookmarkEnd w:id="0"/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14177">
        <w:trPr>
          <w:trHeight w:val="728"/>
        </w:trPr>
        <w:tc>
          <w:tcPr>
            <w:tcW w:w="4518" w:type="dxa"/>
            <w:vMerge w:val="restart"/>
          </w:tcPr>
          <w:p w:rsidR="00B14177" w:rsidRPr="00DC61D3" w:rsidRDefault="00DD4CD9" w:rsidP="00D63D3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4177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14177" w:rsidRPr="00C84FA3" w:rsidRDefault="00B14177" w:rsidP="00D63D3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 w:rsidR="008A282E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14177" w:rsidRPr="002E0B55" w:rsidRDefault="00B14177" w:rsidP="00D63D3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14177" w:rsidRDefault="00B14177" w:rsidP="00D63D3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</w:t>
            </w:r>
            <w:r w:rsidR="007865CA" w:rsidRPr="007865CA">
              <w:rPr>
                <w:u w:val="single"/>
              </w:rPr>
              <w:t>22.11.2017</w:t>
            </w:r>
            <w:r>
              <w:t>_</w:t>
            </w:r>
            <w:r w:rsidR="007865CA">
              <w:t>____</w:t>
            </w:r>
            <w:r>
              <w:t>№ ___</w:t>
            </w:r>
            <w:r w:rsidR="007865CA">
              <w:rPr>
                <w:u w:val="single"/>
              </w:rPr>
              <w:t>962</w:t>
            </w:r>
            <w:r>
              <w:t>__</w:t>
            </w:r>
            <w:r w:rsidR="007865CA">
              <w:t>______</w:t>
            </w:r>
          </w:p>
          <w:p w:rsidR="00B14177" w:rsidRDefault="00B14177" w:rsidP="00D63D3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14177" w:rsidRDefault="007C3D31" w:rsidP="00C779CE">
            <w:pPr>
              <w:tabs>
                <w:tab w:val="left" w:pos="780"/>
                <w:tab w:val="left" w:pos="1470"/>
              </w:tabs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0" r="3810" b="3175"/>
                      <wp:wrapNone/>
                      <wp:docPr id="5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F1C736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sU1g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yGcLFN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C37BE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802B78">
              <w:tab/>
            </w:r>
            <w:r w:rsidR="00C779CE">
              <w:tab/>
            </w:r>
          </w:p>
        </w:tc>
      </w:tr>
      <w:tr w:rsidR="00B14177">
        <w:trPr>
          <w:trHeight w:val="3878"/>
        </w:trPr>
        <w:tc>
          <w:tcPr>
            <w:tcW w:w="4518" w:type="dxa"/>
            <w:vMerge/>
          </w:tcPr>
          <w:p w:rsidR="00B14177" w:rsidRDefault="00B14177" w:rsidP="00D63D3F">
            <w:pPr>
              <w:ind w:right="1741"/>
              <w:jc w:val="center"/>
            </w:pPr>
          </w:p>
        </w:tc>
      </w:tr>
    </w:tbl>
    <w:p w:rsidR="00C779CE" w:rsidRDefault="008A282E" w:rsidP="00825F86">
      <w:pPr>
        <w:jc w:val="both"/>
        <w:rPr>
          <w:sz w:val="24"/>
          <w:szCs w:val="24"/>
        </w:rPr>
      </w:pPr>
      <w:r w:rsidRPr="00C779CE">
        <w:rPr>
          <w:sz w:val="24"/>
          <w:szCs w:val="24"/>
        </w:rPr>
        <w:t xml:space="preserve">       </w:t>
      </w:r>
      <w:r w:rsidR="00B14177" w:rsidRPr="00C779CE">
        <w:rPr>
          <w:sz w:val="24"/>
          <w:szCs w:val="24"/>
        </w:rPr>
        <w:t xml:space="preserve">О </w:t>
      </w:r>
      <w:r w:rsidR="00A51CE8" w:rsidRPr="00C779CE">
        <w:rPr>
          <w:sz w:val="24"/>
          <w:szCs w:val="24"/>
        </w:rPr>
        <w:t>внесении изменений в</w:t>
      </w:r>
      <w:r w:rsidR="00C779CE" w:rsidRPr="00C779CE">
        <w:rPr>
          <w:sz w:val="24"/>
          <w:szCs w:val="24"/>
        </w:rPr>
        <w:t xml:space="preserve"> муниципальную </w:t>
      </w:r>
    </w:p>
    <w:p w:rsidR="00C779CE" w:rsidRDefault="00C779CE" w:rsidP="00825F86">
      <w:pPr>
        <w:jc w:val="both"/>
        <w:rPr>
          <w:sz w:val="24"/>
          <w:szCs w:val="24"/>
        </w:rPr>
      </w:pPr>
      <w:r w:rsidRPr="00C779CE">
        <w:rPr>
          <w:sz w:val="24"/>
          <w:szCs w:val="24"/>
        </w:rPr>
        <w:t xml:space="preserve">программу «Развитие культуры муниципального </w:t>
      </w:r>
    </w:p>
    <w:p w:rsidR="00C779CE" w:rsidRDefault="00C779CE" w:rsidP="00825F86">
      <w:pPr>
        <w:jc w:val="both"/>
        <w:rPr>
          <w:sz w:val="24"/>
          <w:szCs w:val="24"/>
        </w:rPr>
      </w:pPr>
      <w:r w:rsidRPr="00C779CE">
        <w:rPr>
          <w:sz w:val="24"/>
          <w:szCs w:val="24"/>
        </w:rPr>
        <w:t xml:space="preserve"> района Похвистневский на 2015-</w:t>
      </w:r>
      <w:smartTag w:uri="urn:schemas-microsoft-com:office:smarttags" w:element="metricconverter">
        <w:smartTagPr>
          <w:attr w:name="ProductID" w:val="2019 г"/>
        </w:smartTagPr>
        <w:r w:rsidRPr="00C779CE">
          <w:rPr>
            <w:sz w:val="24"/>
            <w:szCs w:val="24"/>
          </w:rPr>
          <w:t>2019 г</w:t>
        </w:r>
      </w:smartTag>
      <w:r w:rsidRPr="00C779CE">
        <w:rPr>
          <w:sz w:val="24"/>
          <w:szCs w:val="24"/>
        </w:rPr>
        <w:t>.г.»</w:t>
      </w:r>
      <w:r w:rsidR="00A51CE8" w:rsidRPr="00C779CE">
        <w:rPr>
          <w:sz w:val="24"/>
          <w:szCs w:val="24"/>
        </w:rPr>
        <w:t xml:space="preserve"> </w:t>
      </w:r>
    </w:p>
    <w:p w:rsidR="000B5B63" w:rsidRDefault="000B5B63" w:rsidP="00825F86">
      <w:pPr>
        <w:jc w:val="both"/>
        <w:rPr>
          <w:sz w:val="24"/>
          <w:szCs w:val="24"/>
        </w:rPr>
      </w:pPr>
    </w:p>
    <w:p w:rsidR="00B14177" w:rsidRPr="00206400" w:rsidRDefault="00EC2745" w:rsidP="00DB3B5B">
      <w:pPr>
        <w:pStyle w:val="a3"/>
        <w:jc w:val="both"/>
      </w:pPr>
      <w:r>
        <w:rPr>
          <w:sz w:val="28"/>
          <w:szCs w:val="28"/>
        </w:rPr>
        <w:t xml:space="preserve">           </w:t>
      </w:r>
      <w:r w:rsidR="00B14177" w:rsidRPr="00206400">
        <w:rPr>
          <w:sz w:val="28"/>
          <w:szCs w:val="28"/>
        </w:rPr>
        <w:t>В соответствии со статьей 17</w:t>
      </w:r>
      <w:r w:rsidR="008A282E">
        <w:rPr>
          <w:sz w:val="28"/>
          <w:szCs w:val="28"/>
        </w:rPr>
        <w:t>9</w:t>
      </w:r>
      <w:r w:rsidR="00B14177" w:rsidRPr="00206400">
        <w:rPr>
          <w:sz w:val="28"/>
          <w:szCs w:val="28"/>
        </w:rPr>
        <w:t xml:space="preserve"> Б</w:t>
      </w:r>
      <w:r w:rsidR="00DB3B5B">
        <w:rPr>
          <w:sz w:val="28"/>
          <w:szCs w:val="28"/>
        </w:rPr>
        <w:t>ю</w:t>
      </w:r>
      <w:r w:rsidR="00B14177" w:rsidRPr="00206400">
        <w:rPr>
          <w:sz w:val="28"/>
          <w:szCs w:val="28"/>
        </w:rPr>
        <w:t xml:space="preserve">джетного кодекса Российской Федерации, </w:t>
      </w:r>
      <w:r w:rsidR="00B14177">
        <w:rPr>
          <w:sz w:val="28"/>
          <w:szCs w:val="28"/>
        </w:rPr>
        <w:t>П</w:t>
      </w:r>
      <w:r w:rsidR="00B14177" w:rsidRPr="00206400">
        <w:rPr>
          <w:sz w:val="28"/>
          <w:szCs w:val="28"/>
        </w:rPr>
        <w:t xml:space="preserve">остановлением </w:t>
      </w:r>
      <w:r w:rsidR="00B14177">
        <w:rPr>
          <w:sz w:val="28"/>
          <w:szCs w:val="28"/>
        </w:rPr>
        <w:t>А</w:t>
      </w:r>
      <w:r w:rsidR="00B14177" w:rsidRPr="00206400">
        <w:rPr>
          <w:sz w:val="28"/>
          <w:szCs w:val="28"/>
        </w:rPr>
        <w:t xml:space="preserve">дминистрации </w:t>
      </w:r>
      <w:r w:rsidR="00B14177" w:rsidRPr="00635D1A">
        <w:rPr>
          <w:sz w:val="28"/>
          <w:szCs w:val="28"/>
        </w:rPr>
        <w:t>муниципального района Похвистневский</w:t>
      </w:r>
      <w:r w:rsidR="008A282E">
        <w:rPr>
          <w:sz w:val="28"/>
          <w:szCs w:val="28"/>
        </w:rPr>
        <w:t xml:space="preserve"> </w:t>
      </w:r>
      <w:r w:rsidR="00B14177" w:rsidRPr="00206400">
        <w:rPr>
          <w:sz w:val="28"/>
          <w:szCs w:val="28"/>
        </w:rPr>
        <w:t xml:space="preserve">от </w:t>
      </w:r>
      <w:r w:rsidR="00B14177">
        <w:rPr>
          <w:sz w:val="28"/>
          <w:szCs w:val="28"/>
        </w:rPr>
        <w:t>18.10</w:t>
      </w:r>
      <w:r w:rsidR="00B14177" w:rsidRPr="00206400">
        <w:rPr>
          <w:sz w:val="28"/>
          <w:szCs w:val="28"/>
        </w:rPr>
        <w:t>.2013 №</w:t>
      </w:r>
      <w:r w:rsidR="00B14177">
        <w:rPr>
          <w:sz w:val="28"/>
          <w:szCs w:val="28"/>
        </w:rPr>
        <w:t>709</w:t>
      </w:r>
      <w:r w:rsidR="008A282E">
        <w:rPr>
          <w:sz w:val="28"/>
          <w:szCs w:val="28"/>
        </w:rPr>
        <w:t xml:space="preserve"> </w:t>
      </w:r>
      <w:r w:rsidR="00B14177" w:rsidRPr="00206400">
        <w:rPr>
          <w:sz w:val="28"/>
          <w:szCs w:val="28"/>
        </w:rPr>
        <w:t>«Об утверждении Порядка формирования и реализации муниципальных программ»,</w:t>
      </w:r>
      <w:r w:rsidR="00DB3B5B">
        <w:rPr>
          <w:sz w:val="28"/>
          <w:szCs w:val="28"/>
        </w:rPr>
        <w:t xml:space="preserve"> решением Собрания представителей муниципального района Похвистневский от 2</w:t>
      </w:r>
      <w:r w:rsidR="0023534C">
        <w:rPr>
          <w:sz w:val="28"/>
          <w:szCs w:val="28"/>
        </w:rPr>
        <w:t>7</w:t>
      </w:r>
      <w:r w:rsidR="00DB3B5B">
        <w:rPr>
          <w:sz w:val="28"/>
          <w:szCs w:val="28"/>
        </w:rPr>
        <w:t>.12.201</w:t>
      </w:r>
      <w:r w:rsidR="0023534C">
        <w:rPr>
          <w:sz w:val="28"/>
          <w:szCs w:val="28"/>
        </w:rPr>
        <w:t>6</w:t>
      </w:r>
      <w:r w:rsidR="00DB3B5B">
        <w:rPr>
          <w:sz w:val="28"/>
          <w:szCs w:val="28"/>
        </w:rPr>
        <w:t xml:space="preserve"> №</w:t>
      </w:r>
      <w:r w:rsidR="007C6A01">
        <w:rPr>
          <w:sz w:val="28"/>
          <w:szCs w:val="28"/>
        </w:rPr>
        <w:t>1</w:t>
      </w:r>
      <w:r w:rsidR="0023534C">
        <w:rPr>
          <w:sz w:val="28"/>
          <w:szCs w:val="28"/>
        </w:rPr>
        <w:t>0</w:t>
      </w:r>
      <w:r w:rsidR="00F22792">
        <w:rPr>
          <w:sz w:val="28"/>
          <w:szCs w:val="28"/>
        </w:rPr>
        <w:t>3</w:t>
      </w:r>
      <w:r w:rsidR="00DB3B5B">
        <w:rPr>
          <w:sz w:val="28"/>
          <w:szCs w:val="28"/>
        </w:rPr>
        <w:t xml:space="preserve"> «О бюджете муниципального района Похвистневский на 201</w:t>
      </w:r>
      <w:r w:rsidR="00F22792">
        <w:rPr>
          <w:sz w:val="28"/>
          <w:szCs w:val="28"/>
        </w:rPr>
        <w:t>7</w:t>
      </w:r>
      <w:r w:rsidR="00DB3B5B">
        <w:rPr>
          <w:sz w:val="28"/>
          <w:szCs w:val="28"/>
        </w:rPr>
        <w:t xml:space="preserve"> год и на плановый период 201</w:t>
      </w:r>
      <w:r w:rsidR="00F22792">
        <w:rPr>
          <w:sz w:val="28"/>
          <w:szCs w:val="28"/>
        </w:rPr>
        <w:t>8</w:t>
      </w:r>
      <w:r w:rsidR="00DB3B5B">
        <w:rPr>
          <w:sz w:val="28"/>
          <w:szCs w:val="28"/>
        </w:rPr>
        <w:t xml:space="preserve"> и 201</w:t>
      </w:r>
      <w:r w:rsidR="00F22792">
        <w:rPr>
          <w:sz w:val="28"/>
          <w:szCs w:val="28"/>
        </w:rPr>
        <w:t>9</w:t>
      </w:r>
      <w:r w:rsidR="00DB3B5B">
        <w:rPr>
          <w:sz w:val="28"/>
          <w:szCs w:val="28"/>
        </w:rPr>
        <w:t xml:space="preserve"> годов»,</w:t>
      </w:r>
      <w:r w:rsidR="00B14177" w:rsidRPr="00206400">
        <w:rPr>
          <w:sz w:val="28"/>
          <w:szCs w:val="28"/>
        </w:rPr>
        <w:t xml:space="preserve"> </w:t>
      </w:r>
      <w:r w:rsidR="00DB3B5B">
        <w:rPr>
          <w:sz w:val="28"/>
          <w:szCs w:val="28"/>
        </w:rPr>
        <w:t>Администрация</w:t>
      </w:r>
      <w:r w:rsidR="00B14177" w:rsidRPr="00CB2859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0B5B63" w:rsidRDefault="000B5B63" w:rsidP="00DB3B5B">
      <w:pPr>
        <w:jc w:val="center"/>
        <w:rPr>
          <w:b/>
          <w:sz w:val="28"/>
          <w:szCs w:val="28"/>
        </w:rPr>
      </w:pPr>
    </w:p>
    <w:p w:rsidR="00B14177" w:rsidRDefault="00B14177" w:rsidP="00DB3B5B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DB3B5B" w:rsidRDefault="00DB3B5B" w:rsidP="00DB3B5B">
      <w:pPr>
        <w:jc w:val="center"/>
        <w:rPr>
          <w:b/>
          <w:sz w:val="28"/>
          <w:szCs w:val="28"/>
        </w:rPr>
      </w:pPr>
    </w:p>
    <w:p w:rsidR="00B14177" w:rsidRDefault="00B14177" w:rsidP="00DB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3B5B">
        <w:rPr>
          <w:sz w:val="28"/>
          <w:szCs w:val="28"/>
        </w:rPr>
        <w:t xml:space="preserve">Внести </w:t>
      </w:r>
      <w:r w:rsidR="000B5B63">
        <w:rPr>
          <w:sz w:val="28"/>
          <w:szCs w:val="28"/>
        </w:rPr>
        <w:t>в</w:t>
      </w:r>
      <w:r w:rsidR="00DB3B5B">
        <w:rPr>
          <w:sz w:val="28"/>
          <w:szCs w:val="28"/>
        </w:rPr>
        <w:t xml:space="preserve"> Постановление Администрации муниципального района Похвистневский </w:t>
      </w:r>
      <w:r w:rsidR="00B92FAE">
        <w:rPr>
          <w:sz w:val="28"/>
          <w:szCs w:val="28"/>
        </w:rPr>
        <w:t>С</w:t>
      </w:r>
      <w:r w:rsidR="00DB3B5B">
        <w:rPr>
          <w:sz w:val="28"/>
          <w:szCs w:val="28"/>
        </w:rPr>
        <w:t xml:space="preserve">амарской области от </w:t>
      </w:r>
      <w:r w:rsidR="00F24580">
        <w:rPr>
          <w:sz w:val="28"/>
          <w:szCs w:val="28"/>
        </w:rPr>
        <w:t>01.10.2014г. №801</w:t>
      </w:r>
      <w:r w:rsidR="00C779CE">
        <w:rPr>
          <w:sz w:val="28"/>
          <w:szCs w:val="28"/>
        </w:rPr>
        <w:t xml:space="preserve"> </w:t>
      </w:r>
      <w:r w:rsidR="00B92FAE">
        <w:rPr>
          <w:sz w:val="28"/>
          <w:szCs w:val="28"/>
        </w:rPr>
        <w:t>следующие изменения</w:t>
      </w:r>
      <w:r w:rsidR="00743945">
        <w:rPr>
          <w:sz w:val="28"/>
          <w:szCs w:val="28"/>
        </w:rPr>
        <w:t>:</w:t>
      </w:r>
    </w:p>
    <w:p w:rsidR="00743945" w:rsidRDefault="00743945" w:rsidP="00EC2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2745">
        <w:rPr>
          <w:sz w:val="28"/>
          <w:szCs w:val="28"/>
        </w:rPr>
        <w:t xml:space="preserve">в Паспорте муниципальной программы </w:t>
      </w:r>
      <w:r w:rsidR="00EC2745" w:rsidRPr="00EC2745">
        <w:rPr>
          <w:sz w:val="28"/>
          <w:szCs w:val="28"/>
        </w:rPr>
        <w:t>«Развитие культуры муниципального  района Похвистневский на 2015-</w:t>
      </w:r>
      <w:smartTag w:uri="urn:schemas-microsoft-com:office:smarttags" w:element="metricconverter">
        <w:smartTagPr>
          <w:attr w:name="ProductID" w:val="2019 г"/>
        </w:smartTagPr>
        <w:r w:rsidR="00EC2745" w:rsidRPr="00EC2745">
          <w:rPr>
            <w:sz w:val="28"/>
            <w:szCs w:val="28"/>
          </w:rPr>
          <w:t>2019 г</w:t>
        </w:r>
      </w:smartTag>
      <w:r w:rsidR="00EC2745" w:rsidRPr="00EC2745">
        <w:rPr>
          <w:sz w:val="28"/>
          <w:szCs w:val="28"/>
        </w:rPr>
        <w:t>.г.»</w:t>
      </w:r>
      <w:r w:rsidR="00EC2745" w:rsidRPr="00D80E5E">
        <w:rPr>
          <w:sz w:val="24"/>
          <w:szCs w:val="24"/>
        </w:rPr>
        <w:t xml:space="preserve">  </w:t>
      </w:r>
      <w:r w:rsidR="00C64551">
        <w:rPr>
          <w:sz w:val="28"/>
          <w:szCs w:val="28"/>
        </w:rPr>
        <w:t>раздел «Финансирование муниципальной программы»</w:t>
      </w:r>
      <w:r>
        <w:rPr>
          <w:sz w:val="28"/>
          <w:szCs w:val="28"/>
        </w:rPr>
        <w:t xml:space="preserve"> изложить в новой редакции:</w:t>
      </w:r>
    </w:p>
    <w:p w:rsidR="004F2738" w:rsidRDefault="004F2738" w:rsidP="00EC274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46"/>
        <w:gridCol w:w="7834"/>
      </w:tblGrid>
      <w:tr w:rsidR="004F2738" w:rsidRPr="004F2738" w:rsidTr="004F2738">
        <w:tc>
          <w:tcPr>
            <w:tcW w:w="2246" w:type="dxa"/>
          </w:tcPr>
          <w:p w:rsidR="004F2738" w:rsidRPr="004F2738" w:rsidRDefault="004F2738" w:rsidP="004F2738">
            <w:pPr>
              <w:rPr>
                <w:sz w:val="28"/>
                <w:szCs w:val="28"/>
              </w:rPr>
            </w:pPr>
            <w:r w:rsidRPr="004F2738">
              <w:rPr>
                <w:sz w:val="28"/>
                <w:szCs w:val="28"/>
              </w:rPr>
              <w:t>Финансирование муниципальной</w:t>
            </w:r>
          </w:p>
          <w:p w:rsidR="004F2738" w:rsidRPr="004F2738" w:rsidRDefault="004F2738" w:rsidP="004F2738">
            <w:pPr>
              <w:rPr>
                <w:sz w:val="28"/>
                <w:szCs w:val="28"/>
              </w:rPr>
            </w:pPr>
            <w:r w:rsidRPr="004F2738">
              <w:rPr>
                <w:sz w:val="28"/>
                <w:szCs w:val="28"/>
              </w:rPr>
              <w:t>программы</w:t>
            </w:r>
            <w:r w:rsidRPr="004F2738">
              <w:rPr>
                <w:sz w:val="28"/>
                <w:szCs w:val="28"/>
              </w:rPr>
              <w:tab/>
            </w:r>
          </w:p>
        </w:tc>
        <w:tc>
          <w:tcPr>
            <w:tcW w:w="8050" w:type="dxa"/>
          </w:tcPr>
          <w:p w:rsidR="004F2738" w:rsidRPr="00860A0A" w:rsidRDefault="004F2738" w:rsidP="004F2738">
            <w:pPr>
              <w:jc w:val="both"/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«Объем средств на реализацию муниципальной программы составит  </w:t>
            </w:r>
            <w:r w:rsidR="00D97F44">
              <w:rPr>
                <w:sz w:val="28"/>
                <w:szCs w:val="28"/>
              </w:rPr>
              <w:t>294 883,7</w:t>
            </w:r>
            <w:r w:rsidRPr="00860A0A">
              <w:rPr>
                <w:sz w:val="28"/>
                <w:szCs w:val="28"/>
              </w:rPr>
              <w:t xml:space="preserve"> тыс. рублей, в том числе:</w:t>
            </w:r>
          </w:p>
          <w:p w:rsidR="004F2738" w:rsidRPr="00860A0A" w:rsidRDefault="004F2738" w:rsidP="004F2738">
            <w:pPr>
              <w:rPr>
                <w:b/>
                <w:sz w:val="28"/>
                <w:szCs w:val="28"/>
              </w:rPr>
            </w:pP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b/>
                <w:sz w:val="28"/>
                <w:szCs w:val="28"/>
              </w:rPr>
              <w:t>2015    -       49 539, 0 тыс. рублей</w:t>
            </w:r>
            <w:r w:rsidRPr="00860A0A">
              <w:rPr>
                <w:sz w:val="28"/>
                <w:szCs w:val="28"/>
              </w:rPr>
              <w:t xml:space="preserve">, в том числе: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средства муниципального бюджета – 47 462,8тыс. руб. в том числе формируемые за счет субсидий областного бюджета – 18 522 тыс.руб.;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средства от иной приносящей доход деятельности – </w:t>
            </w:r>
          </w:p>
          <w:p w:rsidR="000B5B63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  </w:t>
            </w:r>
            <w:r w:rsidR="004C3D66" w:rsidRPr="00860A0A">
              <w:rPr>
                <w:sz w:val="28"/>
                <w:szCs w:val="28"/>
              </w:rPr>
              <w:t>1 506,2</w:t>
            </w:r>
            <w:r w:rsidRPr="00860A0A">
              <w:rPr>
                <w:sz w:val="28"/>
                <w:szCs w:val="28"/>
              </w:rPr>
              <w:t xml:space="preserve"> тыс. руб.,     </w:t>
            </w:r>
          </w:p>
          <w:p w:rsidR="000B5B63" w:rsidRPr="00860A0A" w:rsidRDefault="000B5B63" w:rsidP="004F2738">
            <w:pPr>
              <w:rPr>
                <w:sz w:val="28"/>
                <w:szCs w:val="28"/>
              </w:rPr>
            </w:pP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спонсорские средства – </w:t>
            </w:r>
            <w:r w:rsidR="004C3D66" w:rsidRPr="00860A0A">
              <w:rPr>
                <w:sz w:val="28"/>
                <w:szCs w:val="28"/>
              </w:rPr>
              <w:t>570</w:t>
            </w:r>
            <w:r w:rsidRPr="00860A0A">
              <w:rPr>
                <w:sz w:val="28"/>
                <w:szCs w:val="28"/>
              </w:rPr>
              <w:t xml:space="preserve"> тыс. руб.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 xml:space="preserve">2016 </w:t>
            </w:r>
            <w:r w:rsidRPr="001C3BC0">
              <w:rPr>
                <w:sz w:val="28"/>
                <w:szCs w:val="28"/>
              </w:rPr>
              <w:t xml:space="preserve">   -       </w:t>
            </w:r>
            <w:r w:rsidRPr="001C3BC0">
              <w:rPr>
                <w:b/>
                <w:sz w:val="28"/>
                <w:szCs w:val="28"/>
              </w:rPr>
              <w:t>52 991,9 тыс. 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lastRenderedPageBreak/>
              <w:t>- средства муниципального бюджета – 50 163,6тыс. руб., в том числе формируемые за счет субсидий областного бюджета – 18 583,9 тыс. руб.;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4C3D66" w:rsidRPr="001C3BC0">
              <w:rPr>
                <w:sz w:val="28"/>
                <w:szCs w:val="28"/>
              </w:rPr>
              <w:t>1 628,3</w:t>
            </w:r>
            <w:r w:rsidRPr="001C3BC0">
              <w:rPr>
                <w:sz w:val="28"/>
                <w:szCs w:val="28"/>
              </w:rPr>
              <w:t xml:space="preserve"> тыс. руб.;     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  </w:t>
            </w:r>
            <w:r w:rsidR="004C3D66" w:rsidRPr="001C3BC0">
              <w:rPr>
                <w:sz w:val="28"/>
                <w:szCs w:val="28"/>
              </w:rPr>
              <w:t>1 200</w:t>
            </w:r>
            <w:r w:rsidRPr="001C3BC0">
              <w:rPr>
                <w:sz w:val="28"/>
                <w:szCs w:val="28"/>
              </w:rPr>
              <w:t xml:space="preserve"> тыс.руб.</w:t>
            </w:r>
          </w:p>
          <w:p w:rsidR="004F2738" w:rsidRPr="00C85ACB" w:rsidRDefault="004F2738" w:rsidP="004F2738">
            <w:pPr>
              <w:rPr>
                <w:sz w:val="28"/>
                <w:szCs w:val="28"/>
              </w:rPr>
            </w:pPr>
            <w:r w:rsidRPr="00C85ACB">
              <w:rPr>
                <w:b/>
                <w:sz w:val="28"/>
                <w:szCs w:val="28"/>
              </w:rPr>
              <w:t>2017</w:t>
            </w:r>
            <w:r w:rsidRPr="00C85ACB">
              <w:rPr>
                <w:sz w:val="28"/>
                <w:szCs w:val="28"/>
              </w:rPr>
              <w:t xml:space="preserve">    -       </w:t>
            </w:r>
            <w:r w:rsidR="00C85ACB" w:rsidRPr="00C85ACB">
              <w:rPr>
                <w:b/>
                <w:sz w:val="28"/>
                <w:szCs w:val="28"/>
              </w:rPr>
              <w:t>60 433,1</w:t>
            </w:r>
            <w:r w:rsidRPr="00C85ACB">
              <w:rPr>
                <w:b/>
                <w:sz w:val="28"/>
                <w:szCs w:val="28"/>
              </w:rPr>
              <w:t xml:space="preserve"> тыс. рублей</w:t>
            </w:r>
            <w:r w:rsidRPr="00C85ACB">
              <w:rPr>
                <w:sz w:val="28"/>
                <w:szCs w:val="28"/>
              </w:rPr>
              <w:t>, в том числе:</w:t>
            </w:r>
          </w:p>
          <w:p w:rsidR="004F2738" w:rsidRPr="00C85ACB" w:rsidRDefault="004F2738" w:rsidP="004F2738">
            <w:pPr>
              <w:rPr>
                <w:sz w:val="28"/>
                <w:szCs w:val="28"/>
              </w:rPr>
            </w:pPr>
            <w:r w:rsidRPr="00C85ACB">
              <w:rPr>
                <w:sz w:val="28"/>
                <w:szCs w:val="28"/>
              </w:rPr>
              <w:t xml:space="preserve">- средства муниципального бюджета – </w:t>
            </w:r>
            <w:r w:rsidR="007865CA" w:rsidRPr="00C85ACB">
              <w:rPr>
                <w:sz w:val="28"/>
                <w:szCs w:val="28"/>
              </w:rPr>
              <w:t>56 919,6</w:t>
            </w:r>
            <w:r w:rsidR="003847F1" w:rsidRPr="00C85ACB">
              <w:rPr>
                <w:sz w:val="28"/>
                <w:szCs w:val="28"/>
              </w:rPr>
              <w:t xml:space="preserve"> </w:t>
            </w:r>
            <w:r w:rsidRPr="00C85ACB">
              <w:rPr>
                <w:sz w:val="28"/>
                <w:szCs w:val="28"/>
              </w:rPr>
              <w:t xml:space="preserve">тыс. руб. в том числе формируемые за счет субсидий областного бюджета – </w:t>
            </w:r>
            <w:r w:rsidR="003847F1" w:rsidRPr="00C85ACB">
              <w:rPr>
                <w:sz w:val="28"/>
                <w:szCs w:val="28"/>
              </w:rPr>
              <w:t>20 329,1</w:t>
            </w:r>
            <w:r w:rsidRPr="00C85ACB">
              <w:rPr>
                <w:sz w:val="28"/>
                <w:szCs w:val="28"/>
              </w:rPr>
              <w:t xml:space="preserve"> тыс. руб.</w:t>
            </w:r>
          </w:p>
          <w:p w:rsidR="004F2738" w:rsidRPr="00C85ACB" w:rsidRDefault="004F2738" w:rsidP="004F2738">
            <w:pPr>
              <w:rPr>
                <w:sz w:val="28"/>
                <w:szCs w:val="28"/>
              </w:rPr>
            </w:pPr>
            <w:r w:rsidRPr="00C85ACB">
              <w:rPr>
                <w:sz w:val="28"/>
                <w:szCs w:val="28"/>
              </w:rPr>
              <w:t xml:space="preserve">- средства от иной приносящей доход деятельности –  </w:t>
            </w:r>
          </w:p>
          <w:p w:rsidR="004F2738" w:rsidRPr="00C85ACB" w:rsidRDefault="00C85ACB" w:rsidP="004F2738">
            <w:pPr>
              <w:rPr>
                <w:sz w:val="28"/>
                <w:szCs w:val="28"/>
              </w:rPr>
            </w:pPr>
            <w:r w:rsidRPr="00C85ACB">
              <w:rPr>
                <w:sz w:val="28"/>
                <w:szCs w:val="28"/>
              </w:rPr>
              <w:t>2 659,5</w:t>
            </w:r>
            <w:r w:rsidR="004F2738" w:rsidRPr="00C85ACB">
              <w:rPr>
                <w:sz w:val="28"/>
                <w:szCs w:val="28"/>
              </w:rPr>
              <w:t xml:space="preserve"> тыс. руб.;     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C85ACB">
              <w:rPr>
                <w:sz w:val="28"/>
                <w:szCs w:val="28"/>
              </w:rPr>
              <w:t xml:space="preserve">- спонсорские средства – </w:t>
            </w:r>
            <w:r w:rsidR="00C85ACB" w:rsidRPr="00C85ACB">
              <w:rPr>
                <w:sz w:val="28"/>
                <w:szCs w:val="28"/>
              </w:rPr>
              <w:t>854,0</w:t>
            </w:r>
            <w:r w:rsidRPr="00C85ACB">
              <w:rPr>
                <w:sz w:val="28"/>
                <w:szCs w:val="28"/>
              </w:rPr>
              <w:t>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2018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Pr="001C3BC0">
              <w:rPr>
                <w:b/>
                <w:sz w:val="28"/>
                <w:szCs w:val="28"/>
              </w:rPr>
              <w:t>65</w:t>
            </w:r>
            <w:r w:rsidRPr="001C3BC0">
              <w:rPr>
                <w:rFonts w:eastAsia="Calibri"/>
                <w:b/>
                <w:sz w:val="28"/>
                <w:szCs w:val="28"/>
              </w:rPr>
              <w:t xml:space="preserve"> 651,4 тыс. </w:t>
            </w:r>
            <w:r w:rsidRPr="001C3BC0">
              <w:rPr>
                <w:b/>
                <w:sz w:val="28"/>
                <w:szCs w:val="28"/>
              </w:rPr>
              <w:t>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63 376,9тыс. руб. в том числе формируемые за счет субсидий областного бюджета – 26 834,0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  2 194,5 тыс. руб.;  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 80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2019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Pr="001C3BC0">
              <w:rPr>
                <w:rFonts w:eastAsia="Calibri"/>
                <w:b/>
                <w:sz w:val="28"/>
                <w:szCs w:val="28"/>
              </w:rPr>
              <w:t xml:space="preserve">66 268,3тыс. </w:t>
            </w:r>
            <w:r w:rsidRPr="001C3BC0">
              <w:rPr>
                <w:b/>
                <w:sz w:val="28"/>
                <w:szCs w:val="28"/>
              </w:rPr>
              <w:t>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63 993,8тыс. руб. в том числе формируемые за счет субсидий областного бюджета – 29 007,0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  2 194,5 тыс. руб.;     </w:t>
            </w:r>
          </w:p>
          <w:p w:rsidR="009540ED" w:rsidRPr="004F2738" w:rsidRDefault="009540ED" w:rsidP="009540ED">
            <w:pPr>
              <w:tabs>
                <w:tab w:val="left" w:pos="3330"/>
              </w:tabs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 80 тыс. руб.</w:t>
            </w:r>
            <w:r w:rsidRPr="004F2738">
              <w:rPr>
                <w:sz w:val="28"/>
                <w:szCs w:val="28"/>
              </w:rPr>
              <w:t xml:space="preserve">   </w:t>
            </w:r>
          </w:p>
          <w:p w:rsidR="004F2738" w:rsidRPr="004F2738" w:rsidRDefault="004F2738" w:rsidP="004F2738">
            <w:pPr>
              <w:jc w:val="both"/>
              <w:rPr>
                <w:sz w:val="28"/>
                <w:szCs w:val="28"/>
              </w:rPr>
            </w:pPr>
          </w:p>
        </w:tc>
      </w:tr>
    </w:tbl>
    <w:p w:rsidR="004F2738" w:rsidRDefault="004F2738" w:rsidP="004F2738">
      <w:pPr>
        <w:jc w:val="both"/>
        <w:rPr>
          <w:sz w:val="28"/>
          <w:szCs w:val="28"/>
        </w:rPr>
      </w:pPr>
    </w:p>
    <w:p w:rsidR="00351687" w:rsidRDefault="00E04936" w:rsidP="004F2738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68A8">
        <w:rPr>
          <w:sz w:val="28"/>
          <w:szCs w:val="28"/>
        </w:rPr>
        <w:t>таблицу 1 «Организация и проведение социально-значимых мероприятий в сфере культуры</w:t>
      </w:r>
      <w:r w:rsidR="007C6A01">
        <w:rPr>
          <w:sz w:val="28"/>
          <w:szCs w:val="28"/>
        </w:rPr>
        <w:t>»</w:t>
      </w:r>
      <w:r w:rsidR="00D268A8">
        <w:rPr>
          <w:sz w:val="28"/>
          <w:szCs w:val="28"/>
        </w:rPr>
        <w:t xml:space="preserve">, </w:t>
      </w:r>
      <w:r>
        <w:rPr>
          <w:sz w:val="28"/>
          <w:szCs w:val="28"/>
        </w:rPr>
        <w:t>таблицу 2 «</w:t>
      </w:r>
      <w:r w:rsidR="00EC7506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муниципальной программы</w:t>
      </w:r>
      <w:r w:rsidR="00EC7506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EC7506">
        <w:rPr>
          <w:sz w:val="28"/>
          <w:szCs w:val="28"/>
        </w:rPr>
        <w:t xml:space="preserve">и таблицу 3 «Обеспечение муниципального задания на оказание услуг (выполнение работ) в сфере культуры </w:t>
      </w:r>
      <w:r>
        <w:rPr>
          <w:sz w:val="28"/>
          <w:szCs w:val="28"/>
        </w:rPr>
        <w:t>изложить в новой редакции</w:t>
      </w:r>
      <w:r w:rsidR="00D31C73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EC2745" w:rsidRDefault="00EC2745" w:rsidP="004F2738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177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B14177" w:rsidRDefault="00EC2745" w:rsidP="004F2738">
      <w:pPr>
        <w:tabs>
          <w:tab w:val="left" w:pos="3330"/>
        </w:tabs>
        <w:jc w:val="both"/>
      </w:pPr>
      <w:r>
        <w:rPr>
          <w:sz w:val="28"/>
          <w:szCs w:val="28"/>
        </w:rPr>
        <w:t xml:space="preserve">       3. </w:t>
      </w:r>
      <w:r w:rsidR="00B14177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E04936">
        <w:rPr>
          <w:sz w:val="28"/>
          <w:szCs w:val="28"/>
        </w:rPr>
        <w:t>первого заместителя Главы района по социальным вопросам В.А. Ятманкина.</w:t>
      </w:r>
    </w:p>
    <w:p w:rsidR="00B14177" w:rsidRDefault="00E04936" w:rsidP="004F2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571C">
        <w:rPr>
          <w:sz w:val="28"/>
          <w:szCs w:val="28"/>
        </w:rPr>
        <w:t xml:space="preserve"> 4. Р</w:t>
      </w:r>
      <w:r w:rsidR="00B14177">
        <w:rPr>
          <w:sz w:val="28"/>
          <w:szCs w:val="28"/>
        </w:rPr>
        <w:t>азме</w:t>
      </w:r>
      <w:r w:rsidR="00CF571C">
        <w:rPr>
          <w:sz w:val="28"/>
          <w:szCs w:val="28"/>
        </w:rPr>
        <w:t>стить Постановление</w:t>
      </w:r>
      <w:r>
        <w:rPr>
          <w:sz w:val="28"/>
          <w:szCs w:val="28"/>
        </w:rPr>
        <w:t xml:space="preserve"> </w:t>
      </w:r>
      <w:r w:rsidR="00B14177"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8A282E" w:rsidRDefault="008A282E" w:rsidP="00DB3B5B">
      <w:pPr>
        <w:jc w:val="both"/>
        <w:rPr>
          <w:sz w:val="28"/>
          <w:szCs w:val="28"/>
        </w:rPr>
      </w:pPr>
    </w:p>
    <w:p w:rsidR="00E04936" w:rsidRPr="00F3394D" w:rsidRDefault="00E04936" w:rsidP="00DB3B5B">
      <w:pPr>
        <w:jc w:val="both"/>
        <w:rPr>
          <w:sz w:val="28"/>
          <w:szCs w:val="28"/>
        </w:rPr>
      </w:pPr>
    </w:p>
    <w:p w:rsidR="00B14177" w:rsidRDefault="00B14177" w:rsidP="00DB3B5B">
      <w:pPr>
        <w:jc w:val="both"/>
        <w:rPr>
          <w:sz w:val="28"/>
          <w:szCs w:val="28"/>
        </w:rPr>
      </w:pPr>
    </w:p>
    <w:p w:rsidR="00FE387E" w:rsidRDefault="00B14177" w:rsidP="00FE3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387E">
        <w:rPr>
          <w:sz w:val="28"/>
          <w:szCs w:val="28"/>
        </w:rPr>
        <w:t xml:space="preserve">  </w:t>
      </w:r>
      <w:r w:rsidR="00AE5703">
        <w:rPr>
          <w:sz w:val="28"/>
          <w:szCs w:val="28"/>
        </w:rPr>
        <w:t>Глава района                                                                                     Ю.Ф.Рябов</w:t>
      </w:r>
      <w:r w:rsidR="00FE387E">
        <w:rPr>
          <w:sz w:val="28"/>
          <w:szCs w:val="28"/>
        </w:rPr>
        <w:t xml:space="preserve">                 </w:t>
      </w:r>
    </w:p>
    <w:p w:rsidR="00B14177" w:rsidRDefault="00B14177" w:rsidP="00825F86">
      <w:pPr>
        <w:jc w:val="both"/>
      </w:pPr>
    </w:p>
    <w:p w:rsidR="00B14177" w:rsidRDefault="00B14177"/>
    <w:p w:rsidR="00625C8D" w:rsidRDefault="00625C8D"/>
    <w:p w:rsidR="00625C8D" w:rsidRDefault="00625C8D"/>
    <w:p w:rsidR="00625C8D" w:rsidRDefault="00625C8D"/>
    <w:p w:rsidR="00D31C73" w:rsidRDefault="00D31C73" w:rsidP="00D31C73">
      <w:pPr>
        <w:jc w:val="right"/>
      </w:pPr>
    </w:p>
    <w:p w:rsidR="002438EC" w:rsidRDefault="002438EC">
      <w:pPr>
        <w:rPr>
          <w:sz w:val="28"/>
          <w:szCs w:val="28"/>
        </w:rPr>
      </w:pPr>
    </w:p>
    <w:p w:rsidR="00625C8D" w:rsidRPr="0007698C" w:rsidRDefault="0007698C">
      <w:pPr>
        <w:rPr>
          <w:sz w:val="28"/>
          <w:szCs w:val="28"/>
        </w:rPr>
      </w:pPr>
      <w:r w:rsidRPr="0007698C">
        <w:rPr>
          <w:sz w:val="28"/>
          <w:szCs w:val="28"/>
        </w:rPr>
        <w:lastRenderedPageBreak/>
        <w:t xml:space="preserve">Общий объем финансирования  муниципальной программы </w:t>
      </w:r>
      <w:r w:rsidRPr="00272419">
        <w:rPr>
          <w:sz w:val="28"/>
          <w:szCs w:val="28"/>
        </w:rPr>
        <w:t xml:space="preserve">составляет </w:t>
      </w:r>
      <w:r w:rsidR="009F09D6">
        <w:rPr>
          <w:sz w:val="28"/>
          <w:szCs w:val="28"/>
        </w:rPr>
        <w:t>29</w:t>
      </w:r>
      <w:r w:rsidR="00F104C0">
        <w:rPr>
          <w:sz w:val="28"/>
          <w:szCs w:val="28"/>
        </w:rPr>
        <w:t>4</w:t>
      </w:r>
      <w:r w:rsidR="009F09D6">
        <w:rPr>
          <w:sz w:val="28"/>
          <w:szCs w:val="28"/>
        </w:rPr>
        <w:t> </w:t>
      </w:r>
      <w:r w:rsidR="00995E29">
        <w:rPr>
          <w:sz w:val="28"/>
          <w:szCs w:val="28"/>
        </w:rPr>
        <w:t>883</w:t>
      </w:r>
      <w:r w:rsidR="009F09D6">
        <w:rPr>
          <w:sz w:val="28"/>
          <w:szCs w:val="28"/>
        </w:rPr>
        <w:t>,</w:t>
      </w:r>
      <w:r w:rsidR="00995E29">
        <w:rPr>
          <w:sz w:val="28"/>
          <w:szCs w:val="28"/>
        </w:rPr>
        <w:t>7</w:t>
      </w:r>
      <w:r w:rsidRPr="0007698C">
        <w:rPr>
          <w:sz w:val="28"/>
          <w:szCs w:val="28"/>
        </w:rPr>
        <w:t xml:space="preserve"> тыс.</w:t>
      </w:r>
      <w:r w:rsidR="00144FCE">
        <w:rPr>
          <w:sz w:val="28"/>
          <w:szCs w:val="28"/>
        </w:rPr>
        <w:t xml:space="preserve"> </w:t>
      </w:r>
      <w:r w:rsidRPr="0007698C"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>Источники финансирования приведены в таблице 2.</w:t>
      </w:r>
    </w:p>
    <w:p w:rsidR="0049586D" w:rsidRPr="00D31C73" w:rsidRDefault="0049586D" w:rsidP="0049586D">
      <w:pPr>
        <w:spacing w:line="360" w:lineRule="auto"/>
        <w:ind w:firstLine="708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D31C73">
        <w:rPr>
          <w:sz w:val="26"/>
          <w:szCs w:val="26"/>
        </w:rPr>
        <w:t>Таблица 2</w:t>
      </w:r>
    </w:p>
    <w:p w:rsidR="0049586D" w:rsidRDefault="0049586D" w:rsidP="0049586D">
      <w:pPr>
        <w:spacing w:line="360" w:lineRule="auto"/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7"/>
        <w:gridCol w:w="1336"/>
        <w:gridCol w:w="1266"/>
        <w:gridCol w:w="1266"/>
        <w:gridCol w:w="1266"/>
        <w:gridCol w:w="1266"/>
        <w:gridCol w:w="1370"/>
      </w:tblGrid>
      <w:tr w:rsidR="0049586D" w:rsidRPr="001E7254">
        <w:tc>
          <w:tcPr>
            <w:tcW w:w="2367" w:type="dxa"/>
            <w:vMerge w:val="restart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9586D" w:rsidRPr="001E7254">
        <w:tc>
          <w:tcPr>
            <w:tcW w:w="2367" w:type="dxa"/>
            <w:vMerge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</w:p>
        </w:tc>
        <w:tc>
          <w:tcPr>
            <w:tcW w:w="1336" w:type="dxa"/>
            <w:vMerge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2015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2016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2017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2018</w:t>
            </w:r>
          </w:p>
        </w:tc>
        <w:tc>
          <w:tcPr>
            <w:tcW w:w="1370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2019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sz w:val="28"/>
                <w:szCs w:val="28"/>
              </w:rPr>
            </w:pPr>
            <w:r w:rsidRPr="006C2F4F">
              <w:rPr>
                <w:b/>
                <w:sz w:val="28"/>
                <w:szCs w:val="28"/>
              </w:rPr>
              <w:t>Средства муниципального бюджета</w:t>
            </w:r>
            <w:r w:rsidRPr="006C2F4F">
              <w:rPr>
                <w:sz w:val="28"/>
                <w:szCs w:val="28"/>
              </w:rPr>
              <w:t>,</w:t>
            </w:r>
          </w:p>
          <w:p w:rsidR="009540ED" w:rsidRPr="006C2F4F" w:rsidRDefault="009540ED" w:rsidP="006D234B">
            <w:pPr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336" w:type="dxa"/>
          </w:tcPr>
          <w:p w:rsidR="006C2F4F" w:rsidRPr="006C2F4F" w:rsidRDefault="007865CA" w:rsidP="006F6603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281 916,7</w:t>
            </w:r>
          </w:p>
          <w:p w:rsidR="009540ED" w:rsidRPr="006C2F4F" w:rsidRDefault="009540ED" w:rsidP="006C2F4F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9540ED" w:rsidRPr="006C2F4F" w:rsidRDefault="009540ED" w:rsidP="006D234B">
            <w:pPr>
              <w:widowControl w:val="0"/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47 462,8</w:t>
            </w:r>
          </w:p>
        </w:tc>
        <w:tc>
          <w:tcPr>
            <w:tcW w:w="1266" w:type="dxa"/>
          </w:tcPr>
          <w:p w:rsidR="009540ED" w:rsidRPr="006C2F4F" w:rsidRDefault="009540ED" w:rsidP="0065148F">
            <w:pPr>
              <w:widowControl w:val="0"/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50 163,6</w:t>
            </w:r>
          </w:p>
        </w:tc>
        <w:tc>
          <w:tcPr>
            <w:tcW w:w="1266" w:type="dxa"/>
          </w:tcPr>
          <w:p w:rsidR="009540ED" w:rsidRPr="00794619" w:rsidRDefault="007865CA" w:rsidP="00EB5332">
            <w:pPr>
              <w:widowControl w:val="0"/>
              <w:autoSpaceDE w:val="0"/>
              <w:rPr>
                <w:sz w:val="28"/>
                <w:szCs w:val="28"/>
                <w:highlight w:val="yellow"/>
              </w:rPr>
            </w:pPr>
            <w:r w:rsidRPr="00D97F44">
              <w:rPr>
                <w:sz w:val="28"/>
                <w:szCs w:val="28"/>
              </w:rPr>
              <w:t>56 919,6</w:t>
            </w:r>
          </w:p>
        </w:tc>
        <w:tc>
          <w:tcPr>
            <w:tcW w:w="1266" w:type="dxa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63 376,9</w:t>
            </w:r>
          </w:p>
        </w:tc>
        <w:tc>
          <w:tcPr>
            <w:tcW w:w="1370" w:type="dxa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63 993,8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средства формируемые за счет субсидий областного бюджета</w:t>
            </w:r>
          </w:p>
        </w:tc>
        <w:tc>
          <w:tcPr>
            <w:tcW w:w="133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color w:val="000000"/>
                <w:sz w:val="28"/>
                <w:szCs w:val="28"/>
                <w:lang w:eastAsia="ar-SA"/>
              </w:rPr>
              <w:t>113 276,0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18 522,0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8266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18 583,9</w:t>
            </w:r>
          </w:p>
        </w:tc>
        <w:tc>
          <w:tcPr>
            <w:tcW w:w="1266" w:type="dxa"/>
            <w:vAlign w:val="center"/>
          </w:tcPr>
          <w:p w:rsidR="009540ED" w:rsidRPr="00794619" w:rsidRDefault="009540ED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D97F44">
              <w:rPr>
                <w:sz w:val="28"/>
                <w:szCs w:val="28"/>
              </w:rPr>
              <w:t>20 329,1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26</w:t>
            </w:r>
            <w:r w:rsidR="007865CA">
              <w:rPr>
                <w:sz w:val="28"/>
                <w:szCs w:val="28"/>
              </w:rPr>
              <w:t xml:space="preserve"> </w:t>
            </w:r>
            <w:r w:rsidRPr="006C2F4F">
              <w:rPr>
                <w:sz w:val="28"/>
                <w:szCs w:val="28"/>
              </w:rPr>
              <w:t>834,0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29</w:t>
            </w:r>
            <w:r w:rsidR="007865CA">
              <w:rPr>
                <w:sz w:val="28"/>
                <w:szCs w:val="28"/>
              </w:rPr>
              <w:t xml:space="preserve"> </w:t>
            </w:r>
            <w:r w:rsidRPr="006C2F4F">
              <w:rPr>
                <w:sz w:val="28"/>
                <w:szCs w:val="28"/>
              </w:rPr>
              <w:t>007,0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sz w:val="28"/>
                <w:szCs w:val="28"/>
                <w:lang w:eastAsia="ar-SA"/>
              </w:rPr>
              <w:t>муниципальный бюджет</w:t>
            </w:r>
          </w:p>
        </w:tc>
        <w:tc>
          <w:tcPr>
            <w:tcW w:w="1336" w:type="dxa"/>
            <w:vAlign w:val="center"/>
          </w:tcPr>
          <w:p w:rsidR="009540ED" w:rsidRPr="006C2F4F" w:rsidRDefault="007865CA" w:rsidP="001E7254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168 640,7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D234B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 xml:space="preserve">28 940, 8 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274CBC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31 579,7</w:t>
            </w:r>
          </w:p>
        </w:tc>
        <w:tc>
          <w:tcPr>
            <w:tcW w:w="1266" w:type="dxa"/>
            <w:vAlign w:val="center"/>
          </w:tcPr>
          <w:p w:rsidR="009540ED" w:rsidRPr="00794619" w:rsidRDefault="007865CA" w:rsidP="006D234B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D97F44">
              <w:rPr>
                <w:sz w:val="28"/>
                <w:szCs w:val="28"/>
              </w:rPr>
              <w:t>36 590,5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36 542,9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34 986,8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b/>
                <w:sz w:val="28"/>
                <w:szCs w:val="28"/>
                <w:lang w:eastAsia="ar-SA"/>
              </w:rPr>
            </w:pPr>
            <w:r w:rsidRPr="006C2F4F">
              <w:rPr>
                <w:b/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9540ED" w:rsidRPr="006C2F4F" w:rsidRDefault="00D97F44" w:rsidP="00816168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10 183,0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F50A9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1 </w:t>
            </w:r>
            <w:r w:rsidR="00F260C3">
              <w:rPr>
                <w:sz w:val="28"/>
                <w:szCs w:val="28"/>
              </w:rPr>
              <w:t>5</w:t>
            </w:r>
            <w:r w:rsidR="00F50A9D">
              <w:rPr>
                <w:sz w:val="28"/>
                <w:szCs w:val="28"/>
              </w:rPr>
              <w:t>0</w:t>
            </w:r>
            <w:r w:rsidR="00F260C3">
              <w:rPr>
                <w:sz w:val="28"/>
                <w:szCs w:val="28"/>
              </w:rPr>
              <w:t>6</w:t>
            </w:r>
            <w:r w:rsidRPr="006C2F4F">
              <w:rPr>
                <w:sz w:val="28"/>
                <w:szCs w:val="28"/>
              </w:rPr>
              <w:t>,2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E4211E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1 628,3</w:t>
            </w:r>
          </w:p>
        </w:tc>
        <w:tc>
          <w:tcPr>
            <w:tcW w:w="1266" w:type="dxa"/>
            <w:vAlign w:val="center"/>
          </w:tcPr>
          <w:p w:rsidR="009540ED" w:rsidRPr="00794619" w:rsidRDefault="00794619" w:rsidP="00EA35DF">
            <w:pPr>
              <w:widowControl w:val="0"/>
              <w:autoSpaceDE w:val="0"/>
              <w:rPr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D97F44">
              <w:rPr>
                <w:sz w:val="28"/>
                <w:szCs w:val="28"/>
              </w:rPr>
              <w:t>2 659,5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2 194,5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2 194,5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b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b/>
                <w:sz w:val="28"/>
                <w:szCs w:val="28"/>
                <w:lang w:eastAsia="ar-SA"/>
              </w:rPr>
              <w:t>Спонсорские средства</w:t>
            </w:r>
          </w:p>
        </w:tc>
        <w:tc>
          <w:tcPr>
            <w:tcW w:w="1336" w:type="dxa"/>
            <w:vAlign w:val="center"/>
          </w:tcPr>
          <w:p w:rsidR="009540ED" w:rsidRPr="006C2F4F" w:rsidRDefault="00D97F44" w:rsidP="003655D5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2 784,0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</w:t>
            </w:r>
            <w:r w:rsidR="009540ED" w:rsidRPr="006C2F4F">
              <w:rPr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1 20</w:t>
            </w:r>
            <w:r w:rsidR="009540ED" w:rsidRPr="006C2F4F">
              <w:rPr>
                <w:sz w:val="28"/>
                <w:szCs w:val="28"/>
              </w:rPr>
              <w:t>0,0</w:t>
            </w:r>
          </w:p>
        </w:tc>
        <w:tc>
          <w:tcPr>
            <w:tcW w:w="1266" w:type="dxa"/>
            <w:vAlign w:val="center"/>
          </w:tcPr>
          <w:p w:rsidR="009540ED" w:rsidRPr="00794619" w:rsidRDefault="00D97F44" w:rsidP="006D234B">
            <w:pPr>
              <w:widowControl w:val="0"/>
              <w:autoSpaceDE w:val="0"/>
              <w:rPr>
                <w:sz w:val="28"/>
                <w:szCs w:val="28"/>
                <w:highlight w:val="yellow"/>
              </w:rPr>
            </w:pPr>
            <w:r w:rsidRPr="00D97F44">
              <w:rPr>
                <w:sz w:val="28"/>
                <w:szCs w:val="28"/>
              </w:rPr>
              <w:t>854</w:t>
            </w:r>
            <w:r w:rsidR="007865CA" w:rsidRPr="00D97F44">
              <w:rPr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80,0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80,0</w:t>
            </w:r>
          </w:p>
        </w:tc>
      </w:tr>
      <w:tr w:rsidR="009540ED" w:rsidRPr="007E04E6">
        <w:trPr>
          <w:trHeight w:val="402"/>
        </w:trPr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336" w:type="dxa"/>
            <w:vAlign w:val="center"/>
          </w:tcPr>
          <w:p w:rsidR="009540ED" w:rsidRPr="006C2F4F" w:rsidRDefault="00D97F44" w:rsidP="0072726C">
            <w:pPr>
              <w:widowControl w:val="0"/>
              <w:autoSpaceDE w:val="0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ar-SA"/>
              </w:rPr>
              <w:t>294 883,7</w:t>
            </w:r>
          </w:p>
        </w:tc>
        <w:tc>
          <w:tcPr>
            <w:tcW w:w="1266" w:type="dxa"/>
            <w:vAlign w:val="center"/>
          </w:tcPr>
          <w:p w:rsidR="009540ED" w:rsidRPr="006C2F4F" w:rsidRDefault="00122708" w:rsidP="00F50A9D">
            <w:pPr>
              <w:widowControl w:val="0"/>
              <w:autoSpaceDE w:val="0"/>
              <w:rPr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49 </w:t>
            </w:r>
            <w:r w:rsidR="00F50A9D">
              <w:rPr>
                <w:b/>
                <w:sz w:val="28"/>
                <w:szCs w:val="28"/>
              </w:rPr>
              <w:t>539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8266D">
            <w:pPr>
              <w:widowControl w:val="0"/>
              <w:autoSpaceDE w:val="0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bCs/>
                <w:color w:val="000000"/>
                <w:sz w:val="28"/>
                <w:szCs w:val="28"/>
                <w:lang w:eastAsia="ar-SA"/>
              </w:rPr>
              <w:t>52 991,9</w:t>
            </w:r>
          </w:p>
        </w:tc>
        <w:tc>
          <w:tcPr>
            <w:tcW w:w="1266" w:type="dxa"/>
            <w:vAlign w:val="center"/>
          </w:tcPr>
          <w:p w:rsidR="009540ED" w:rsidRPr="00794619" w:rsidRDefault="00D97F44" w:rsidP="003655D5">
            <w:pPr>
              <w:widowControl w:val="0"/>
              <w:autoSpaceDE w:val="0"/>
              <w:rPr>
                <w:bCs/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D97F44">
              <w:rPr>
                <w:b/>
                <w:sz w:val="28"/>
                <w:szCs w:val="28"/>
              </w:rPr>
              <w:t>60 433,1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sz w:val="28"/>
                <w:szCs w:val="28"/>
              </w:rPr>
              <w:t>65 651,4</w:t>
            </w:r>
          </w:p>
        </w:tc>
        <w:tc>
          <w:tcPr>
            <w:tcW w:w="1370" w:type="dxa"/>
            <w:vAlign w:val="center"/>
          </w:tcPr>
          <w:p w:rsidR="009540ED" w:rsidRPr="007E04E6" w:rsidRDefault="009540ED" w:rsidP="009540ED">
            <w:pPr>
              <w:widowControl w:val="0"/>
              <w:autoSpaceDE w:val="0"/>
              <w:jc w:val="center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sz w:val="28"/>
                <w:szCs w:val="28"/>
              </w:rPr>
              <w:t>66 268,3</w:t>
            </w:r>
          </w:p>
        </w:tc>
      </w:tr>
    </w:tbl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>
      <w:pPr>
        <w:sectPr w:rsidR="00625C8D" w:rsidSect="00DB3B5B">
          <w:pgSz w:w="11906" w:h="16838"/>
          <w:pgMar w:top="397" w:right="566" w:bottom="680" w:left="1260" w:header="709" w:footer="709" w:gutter="0"/>
          <w:cols w:space="708"/>
          <w:docGrid w:linePitch="360"/>
        </w:sectPr>
      </w:pPr>
    </w:p>
    <w:tbl>
      <w:tblPr>
        <w:tblW w:w="16050" w:type="dxa"/>
        <w:tblInd w:w="93" w:type="dxa"/>
        <w:tblLook w:val="0000" w:firstRow="0" w:lastRow="0" w:firstColumn="0" w:lastColumn="0" w:noHBand="0" w:noVBand="0"/>
      </w:tblPr>
      <w:tblGrid>
        <w:gridCol w:w="2895"/>
        <w:gridCol w:w="5040"/>
        <w:gridCol w:w="1380"/>
        <w:gridCol w:w="1300"/>
        <w:gridCol w:w="1415"/>
        <w:gridCol w:w="1300"/>
        <w:gridCol w:w="1300"/>
        <w:gridCol w:w="1420"/>
      </w:tblGrid>
      <w:tr w:rsidR="00625C8D" w:rsidRPr="00625C8D">
        <w:trPr>
          <w:trHeight w:val="645"/>
        </w:trPr>
        <w:tc>
          <w:tcPr>
            <w:tcW w:w="160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D" w:rsidRPr="00D268A8" w:rsidRDefault="00625C8D" w:rsidP="00625C8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bookmarkStart w:id="1" w:name="RANGE!A1:H28"/>
            <w:bookmarkEnd w:id="1"/>
            <w:r w:rsidRPr="00D268A8">
              <w:rPr>
                <w:bCs/>
                <w:color w:val="000000"/>
                <w:sz w:val="26"/>
                <w:szCs w:val="26"/>
              </w:rPr>
              <w:lastRenderedPageBreak/>
              <w:t>Таблица 3</w:t>
            </w:r>
          </w:p>
          <w:p w:rsidR="00625C8D" w:rsidRPr="00625C8D" w:rsidRDefault="0007698C" w:rsidP="00625C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Обеспечение муниципального задания на оказание услуг (выполнение работ) в сфере культуры</w:t>
            </w:r>
          </w:p>
        </w:tc>
      </w:tr>
      <w:tr w:rsidR="00625C8D" w:rsidRPr="00625C8D">
        <w:trPr>
          <w:trHeight w:val="8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</w:tr>
      <w:tr w:rsidR="00625C8D" w:rsidRPr="00625C8D">
        <w:trPr>
          <w:trHeight w:val="405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>Наименование муниципальной  подпрограммы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 xml:space="preserve">Оценка расходов, </w:t>
            </w:r>
            <w:r w:rsidR="008F5035">
              <w:rPr>
                <w:sz w:val="26"/>
                <w:szCs w:val="26"/>
              </w:rPr>
              <w:t xml:space="preserve"> </w:t>
            </w:r>
            <w:r w:rsidRPr="00625C8D">
              <w:rPr>
                <w:sz w:val="26"/>
                <w:szCs w:val="26"/>
              </w:rPr>
              <w:t>тыс. рублей</w:t>
            </w:r>
          </w:p>
        </w:tc>
      </w:tr>
      <w:tr w:rsidR="00625C8D" w:rsidRPr="00BB6E96">
        <w:trPr>
          <w:trHeight w:val="555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625C8D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625C8D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2015 год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2016 год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2017 год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2018 год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2019 год</w:t>
            </w:r>
          </w:p>
        </w:tc>
      </w:tr>
      <w:tr w:rsidR="00625C8D" w:rsidRPr="00BB6E96">
        <w:trPr>
          <w:trHeight w:val="322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</w:tr>
      <w:tr w:rsidR="00FD43EA" w:rsidRPr="00BB6E96">
        <w:trPr>
          <w:trHeight w:val="282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Развитие культуры муниципального района Похвистневский на 2015-2019 годы 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01BE2" w:rsidP="00D97F44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294 8</w:t>
            </w:r>
            <w:r w:rsidR="00D97F44">
              <w:rPr>
                <w:b/>
                <w:bCs/>
                <w:sz w:val="26"/>
                <w:szCs w:val="26"/>
              </w:rPr>
              <w:t>8</w:t>
            </w:r>
            <w:r>
              <w:rPr>
                <w:b/>
                <w:bCs/>
                <w:sz w:val="26"/>
                <w:szCs w:val="26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49 539,0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52 991,9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CD5FA3" w:rsidRDefault="00201BE2" w:rsidP="00180B6E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201BE2">
              <w:rPr>
                <w:b/>
                <w:bCs/>
                <w:sz w:val="26"/>
                <w:szCs w:val="26"/>
              </w:rPr>
              <w:t>60 433,1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65 651,4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66 268,3</w:t>
            </w:r>
          </w:p>
        </w:tc>
      </w:tr>
      <w:tr w:rsidR="00FD43EA" w:rsidRPr="00BB6E96">
        <w:trPr>
          <w:trHeight w:val="675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Похвистневский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04DDE" w:rsidP="00674CF2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168 640,7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28 940,8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31 579,7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CD5FA3" w:rsidRDefault="00A27073" w:rsidP="00EA35DF">
            <w:pPr>
              <w:widowControl w:val="0"/>
              <w:autoSpaceDE w:val="0"/>
              <w:jc w:val="center"/>
              <w:rPr>
                <w:color w:val="000000"/>
                <w:sz w:val="26"/>
                <w:szCs w:val="26"/>
                <w:highlight w:val="yellow"/>
                <w:lang w:eastAsia="ar-SA"/>
              </w:rPr>
            </w:pPr>
            <w:r w:rsidRPr="00201BE2">
              <w:rPr>
                <w:sz w:val="26"/>
                <w:szCs w:val="26"/>
              </w:rPr>
              <w:t>36 590,5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widowControl w:val="0"/>
              <w:autoSpaceDE w:val="0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36 542,9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widowControl w:val="0"/>
              <w:autoSpaceDE w:val="0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34 986,8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427D6" w:rsidP="0068266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113 276,0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18 522,0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18 583,9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CD5FA3" w:rsidRDefault="002427D6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201BE2">
              <w:rPr>
                <w:sz w:val="26"/>
                <w:szCs w:val="26"/>
              </w:rPr>
              <w:t>20 329,1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26 834,0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29 007,0</w:t>
            </w:r>
          </w:p>
        </w:tc>
      </w:tr>
      <w:tr w:rsidR="00FD43EA" w:rsidRPr="00BB6E96">
        <w:trPr>
          <w:trHeight w:val="7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01BE2" w:rsidP="00674CF2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10 183,0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1 </w:t>
            </w:r>
            <w:r w:rsidR="00EC3F1F" w:rsidRPr="00BB6E96">
              <w:rPr>
                <w:sz w:val="26"/>
                <w:szCs w:val="26"/>
              </w:rPr>
              <w:t>50</w:t>
            </w:r>
            <w:r w:rsidRPr="00BB6E96">
              <w:rPr>
                <w:sz w:val="26"/>
                <w:szCs w:val="26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BB20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</w:t>
            </w:r>
            <w:r w:rsidR="00FD43EA" w:rsidRPr="00BB6E96">
              <w:rPr>
                <w:sz w:val="26"/>
                <w:szCs w:val="26"/>
              </w:rPr>
              <w:t xml:space="preserve"> </w:t>
            </w:r>
            <w:r w:rsidRPr="00BB6E96">
              <w:rPr>
                <w:sz w:val="26"/>
                <w:szCs w:val="26"/>
              </w:rPr>
              <w:t>628</w:t>
            </w:r>
            <w:r w:rsidR="00FD43EA" w:rsidRPr="00BB6E96">
              <w:rPr>
                <w:sz w:val="26"/>
                <w:szCs w:val="26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201BE2" w:rsidRDefault="00201BE2" w:rsidP="00EA35DF">
            <w:pPr>
              <w:jc w:val="right"/>
              <w:rPr>
                <w:sz w:val="26"/>
                <w:szCs w:val="26"/>
              </w:rPr>
            </w:pPr>
            <w:r w:rsidRPr="00201BE2">
              <w:rPr>
                <w:sz w:val="26"/>
                <w:szCs w:val="26"/>
              </w:rPr>
              <w:t>2 659,5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01BE2" w:rsidP="00180B6E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2 784,</w:t>
            </w:r>
            <w:r w:rsidR="00D04DDE" w:rsidRPr="00D04DDE">
              <w:rPr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57</w:t>
            </w:r>
            <w:r w:rsidR="00FD43EA"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1 20</w:t>
            </w:r>
            <w:r w:rsidR="00FD43EA"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201BE2" w:rsidRDefault="00201BE2" w:rsidP="00625C8D">
            <w:pPr>
              <w:jc w:val="right"/>
              <w:rPr>
                <w:sz w:val="26"/>
                <w:szCs w:val="26"/>
              </w:rPr>
            </w:pPr>
            <w:r w:rsidRPr="00201BE2">
              <w:rPr>
                <w:sz w:val="26"/>
                <w:szCs w:val="26"/>
              </w:rPr>
              <w:t>854,0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</w:tr>
      <w:tr w:rsidR="00FD43EA" w:rsidRPr="00BB6E96">
        <w:trPr>
          <w:trHeight w:val="315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Обеспечение муниципального задания на оказание услуг (выполнение работ) в сфере культуры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01BE2" w:rsidP="009E07E0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289 438,2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48 866,0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D2735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52 </w:t>
            </w:r>
            <w:r w:rsidR="00D2735D" w:rsidRPr="00BB6E96">
              <w:rPr>
                <w:b/>
                <w:bCs/>
                <w:sz w:val="26"/>
                <w:szCs w:val="26"/>
              </w:rPr>
              <w:t>103</w:t>
            </w:r>
            <w:r w:rsidRPr="00BB6E96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CD5FA3" w:rsidRDefault="00201BE2" w:rsidP="006E4F5C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201BE2">
              <w:rPr>
                <w:b/>
                <w:bCs/>
                <w:sz w:val="26"/>
                <w:szCs w:val="26"/>
              </w:rPr>
              <w:t>57 915,5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64 968,4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65 585,3</w:t>
            </w:r>
          </w:p>
        </w:tc>
      </w:tr>
      <w:tr w:rsidR="00FD43EA" w:rsidRPr="00BB6E96">
        <w:trPr>
          <w:trHeight w:val="7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Похвистневский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AE6344" w:rsidP="009E07E0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164 889,2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28 347,8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30 991,7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CD5FA3" w:rsidRDefault="004C01D2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201BE2">
              <w:rPr>
                <w:sz w:val="26"/>
                <w:szCs w:val="26"/>
              </w:rPr>
              <w:t>35 226,0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35 939,9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34 383,8</w:t>
            </w:r>
          </w:p>
        </w:tc>
      </w:tr>
      <w:tr w:rsidR="00FD43EA" w:rsidRPr="00BB6E96">
        <w:trPr>
          <w:trHeight w:val="39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FD43EA" w:rsidP="0065148F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112 571,0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18 522,0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18 378,0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CD5FA3" w:rsidRDefault="00FD43EA" w:rsidP="00B612E1">
            <w:pPr>
              <w:jc w:val="right"/>
              <w:rPr>
                <w:sz w:val="26"/>
                <w:szCs w:val="26"/>
                <w:highlight w:val="yellow"/>
              </w:rPr>
            </w:pPr>
            <w:r w:rsidRPr="00201BE2">
              <w:rPr>
                <w:sz w:val="26"/>
                <w:szCs w:val="26"/>
              </w:rPr>
              <w:t>19 830,0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26 834,0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29 007,0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97F44" w:rsidP="00D2735D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10 183,0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1 </w:t>
            </w:r>
            <w:r w:rsidR="00EC3F1F" w:rsidRPr="00BB6E96">
              <w:rPr>
                <w:sz w:val="26"/>
                <w:szCs w:val="26"/>
              </w:rPr>
              <w:t>50</w:t>
            </w:r>
            <w:r w:rsidRPr="00BB6E96">
              <w:rPr>
                <w:sz w:val="26"/>
                <w:szCs w:val="26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BB20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</w:t>
            </w:r>
            <w:r w:rsidR="00FD43EA" w:rsidRPr="00BB6E96">
              <w:rPr>
                <w:sz w:val="26"/>
                <w:szCs w:val="26"/>
              </w:rPr>
              <w:t xml:space="preserve"> </w:t>
            </w:r>
            <w:r w:rsidRPr="00BB6E96">
              <w:rPr>
                <w:sz w:val="26"/>
                <w:szCs w:val="26"/>
              </w:rPr>
              <w:t>628</w:t>
            </w:r>
            <w:r w:rsidR="00FD43EA" w:rsidRPr="00BB6E96">
              <w:rPr>
                <w:sz w:val="26"/>
                <w:szCs w:val="26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CD5FA3" w:rsidRDefault="00201BE2" w:rsidP="001D3D21">
            <w:pPr>
              <w:jc w:val="right"/>
              <w:rPr>
                <w:sz w:val="26"/>
                <w:szCs w:val="26"/>
                <w:highlight w:val="yellow"/>
              </w:rPr>
            </w:pPr>
            <w:r w:rsidRPr="00201BE2">
              <w:rPr>
                <w:sz w:val="26"/>
                <w:szCs w:val="26"/>
              </w:rPr>
              <w:t>2 659,5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04DDE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1 795,0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EC3F1F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490,0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EC3F1F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1 105,0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CD5FA3" w:rsidRDefault="00A27073" w:rsidP="00531BD3">
            <w:pPr>
              <w:jc w:val="center"/>
              <w:rPr>
                <w:sz w:val="26"/>
                <w:szCs w:val="26"/>
                <w:highlight w:val="yellow"/>
              </w:rPr>
            </w:pPr>
            <w:r w:rsidRPr="00201BE2">
              <w:rPr>
                <w:sz w:val="26"/>
                <w:szCs w:val="26"/>
              </w:rPr>
              <w:t>200</w:t>
            </w:r>
            <w:r w:rsidR="00531BD3" w:rsidRPr="00201BE2">
              <w:rPr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BB6E96">
        <w:trPr>
          <w:trHeight w:val="315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Организация и проведение социально-значимых мероприятий в сфере культуры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97F44" w:rsidP="00075E59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5 445,5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673,0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075E5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8</w:t>
            </w:r>
            <w:r w:rsidR="00EC3F1F" w:rsidRPr="00BB6E96">
              <w:rPr>
                <w:b/>
                <w:bCs/>
                <w:sz w:val="26"/>
                <w:szCs w:val="26"/>
              </w:rPr>
              <w:t>88</w:t>
            </w:r>
            <w:r w:rsidRPr="00BB6E96">
              <w:rPr>
                <w:b/>
                <w:bCs/>
                <w:sz w:val="26"/>
                <w:szCs w:val="26"/>
              </w:rPr>
              <w:t>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201BE2" w:rsidRDefault="00201BE2" w:rsidP="00180B6E">
            <w:pPr>
              <w:jc w:val="right"/>
              <w:rPr>
                <w:b/>
                <w:bCs/>
                <w:sz w:val="26"/>
                <w:szCs w:val="26"/>
              </w:rPr>
            </w:pPr>
            <w:r w:rsidRPr="00201BE2">
              <w:rPr>
                <w:b/>
                <w:bCs/>
                <w:sz w:val="26"/>
                <w:szCs w:val="26"/>
              </w:rPr>
              <w:t>2 517,6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683,0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683,0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Похвистневский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04DDE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3 751,5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593,0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201BE2" w:rsidRDefault="007A0DDD" w:rsidP="00625C8D">
            <w:pPr>
              <w:jc w:val="right"/>
              <w:rPr>
                <w:sz w:val="26"/>
                <w:szCs w:val="26"/>
              </w:rPr>
            </w:pPr>
            <w:r w:rsidRPr="00201BE2">
              <w:rPr>
                <w:sz w:val="26"/>
                <w:szCs w:val="26"/>
              </w:rPr>
              <w:t>1 364,5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603,0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603,0</w:t>
            </w:r>
          </w:p>
        </w:tc>
      </w:tr>
      <w:tr w:rsidR="00FD43EA" w:rsidRPr="00BB6E96">
        <w:trPr>
          <w:trHeight w:val="4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FD43EA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705,0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EE6BA8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201BE2" w:rsidRDefault="00FD43EA" w:rsidP="001D3D21">
            <w:pPr>
              <w:jc w:val="right"/>
              <w:rPr>
                <w:sz w:val="26"/>
                <w:szCs w:val="26"/>
              </w:rPr>
            </w:pPr>
            <w:r w:rsidRPr="00201BE2">
              <w:rPr>
                <w:sz w:val="26"/>
                <w:szCs w:val="26"/>
              </w:rPr>
              <w:t> 499,1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FD43EA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201BE2" w:rsidRDefault="00FD43EA" w:rsidP="00625C8D">
            <w:pPr>
              <w:rPr>
                <w:sz w:val="26"/>
                <w:szCs w:val="26"/>
              </w:rPr>
            </w:pPr>
            <w:r w:rsidRPr="00201BE2">
              <w:rPr>
                <w:sz w:val="26"/>
                <w:szCs w:val="2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625C8D">
        <w:trPr>
          <w:trHeight w:val="315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97F44" w:rsidP="00180B6E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95</w:t>
            </w:r>
            <w:r w:rsidR="00FD43EA" w:rsidRPr="00BB6E96">
              <w:rPr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201BE2" w:rsidRDefault="00201BE2" w:rsidP="007A0DDD">
            <w:pPr>
              <w:jc w:val="right"/>
              <w:rPr>
                <w:sz w:val="26"/>
                <w:szCs w:val="26"/>
              </w:rPr>
            </w:pPr>
            <w:r w:rsidRPr="00201BE2">
              <w:rPr>
                <w:sz w:val="26"/>
                <w:szCs w:val="26"/>
              </w:rPr>
              <w:t>654,0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625C8D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</w:tr>
    </w:tbl>
    <w:p w:rsidR="00625C8D" w:rsidRDefault="00625C8D" w:rsidP="0049586D"/>
    <w:p w:rsidR="00D268A8" w:rsidRDefault="00EE6BA8" w:rsidP="00D268A8">
      <w:pPr>
        <w:jc w:val="right"/>
      </w:pPr>
      <w:r>
        <w:tab/>
      </w:r>
    </w:p>
    <w:p w:rsidR="00D268A8" w:rsidRDefault="00D268A8" w:rsidP="00D268A8">
      <w:pPr>
        <w:jc w:val="right"/>
      </w:pPr>
    </w:p>
    <w:p w:rsidR="00D268A8" w:rsidRDefault="00D268A8" w:rsidP="00D268A8">
      <w:pPr>
        <w:jc w:val="right"/>
      </w:pPr>
    </w:p>
    <w:p w:rsidR="00B5140B" w:rsidRDefault="00B5140B" w:rsidP="00D268A8">
      <w:pPr>
        <w:jc w:val="right"/>
        <w:rPr>
          <w:sz w:val="26"/>
          <w:szCs w:val="26"/>
        </w:rPr>
      </w:pPr>
    </w:p>
    <w:p w:rsidR="00D268A8" w:rsidRPr="00D31C73" w:rsidRDefault="00D268A8" w:rsidP="00D268A8">
      <w:pPr>
        <w:jc w:val="right"/>
        <w:rPr>
          <w:sz w:val="26"/>
          <w:szCs w:val="26"/>
        </w:rPr>
      </w:pPr>
      <w:r w:rsidRPr="00D31C73">
        <w:rPr>
          <w:sz w:val="26"/>
          <w:szCs w:val="26"/>
        </w:rPr>
        <w:lastRenderedPageBreak/>
        <w:t>Приложение 1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D31C73">
        <w:rPr>
          <w:sz w:val="26"/>
          <w:szCs w:val="26"/>
        </w:rPr>
        <w:t xml:space="preserve"> Постановлению Администрации 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 w:rsidRPr="00D31C73">
        <w:rPr>
          <w:sz w:val="26"/>
          <w:szCs w:val="26"/>
        </w:rPr>
        <w:t>м.р. Похвистневский</w:t>
      </w:r>
      <w:r>
        <w:rPr>
          <w:sz w:val="26"/>
          <w:szCs w:val="26"/>
        </w:rPr>
        <w:t xml:space="preserve"> </w:t>
      </w:r>
      <w:r w:rsidRPr="00D31C73">
        <w:rPr>
          <w:sz w:val="26"/>
          <w:szCs w:val="26"/>
        </w:rPr>
        <w:t xml:space="preserve">Самарской области   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Pr="00D31C73">
        <w:rPr>
          <w:sz w:val="26"/>
          <w:szCs w:val="26"/>
        </w:rPr>
        <w:t>т «___»___________201</w:t>
      </w:r>
      <w:r w:rsidR="00F22792">
        <w:rPr>
          <w:sz w:val="26"/>
          <w:szCs w:val="26"/>
        </w:rPr>
        <w:t>7</w:t>
      </w:r>
      <w:r w:rsidRPr="00D31C73">
        <w:rPr>
          <w:sz w:val="26"/>
          <w:szCs w:val="26"/>
        </w:rPr>
        <w:t>г.</w:t>
      </w:r>
    </w:p>
    <w:p w:rsidR="008D5C87" w:rsidRDefault="008D5C87" w:rsidP="00EE6BA8">
      <w:pPr>
        <w:tabs>
          <w:tab w:val="left" w:pos="3330"/>
        </w:tabs>
      </w:pPr>
    </w:p>
    <w:p w:rsidR="00D268A8" w:rsidRPr="00D268A8" w:rsidRDefault="00D268A8" w:rsidP="00D268A8">
      <w:pPr>
        <w:tabs>
          <w:tab w:val="left" w:pos="3330"/>
        </w:tabs>
        <w:jc w:val="right"/>
        <w:rPr>
          <w:sz w:val="26"/>
          <w:szCs w:val="26"/>
        </w:rPr>
      </w:pPr>
      <w:r w:rsidRPr="00D268A8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B5140B" w:rsidRPr="00382086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ОРГАНИЗАЦИЯ И ПРОВЕДЕНИЕ СОЦИАЛЬНО-ЗНАЧИМЫХ МЕРОПРИЯТИЙ В СФЕРЕ КУЛЬТУРЫ</w:t>
      </w:r>
    </w:p>
    <w:tbl>
      <w:tblPr>
        <w:tblW w:w="15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15"/>
      </w:tblGrid>
      <w:tr w:rsidR="00B5140B" w:rsidRPr="00382086" w:rsidTr="00FC5B8B">
        <w:trPr>
          <w:trHeight w:val="839"/>
        </w:trPr>
        <w:tc>
          <w:tcPr>
            <w:tcW w:w="81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382086" w:rsidTr="00FC5B8B">
        <w:trPr>
          <w:trHeight w:val="559"/>
        </w:trPr>
        <w:tc>
          <w:tcPr>
            <w:tcW w:w="81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382086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5140B" w:rsidRPr="00382086" w:rsidRDefault="00B5140B" w:rsidP="00B5140B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382086">
        <w:rPr>
          <w:rFonts w:eastAsia="Calibri"/>
          <w:b/>
          <w:sz w:val="32"/>
          <w:szCs w:val="32"/>
          <w:lang w:eastAsia="en-US"/>
        </w:rPr>
        <w:t xml:space="preserve">Создание условий для повышения доступности, качества и разнообразия услуг, </w:t>
      </w:r>
      <w:r>
        <w:rPr>
          <w:rFonts w:eastAsia="Calibri"/>
          <w:b/>
          <w:sz w:val="32"/>
          <w:szCs w:val="32"/>
          <w:lang w:eastAsia="en-US"/>
        </w:rPr>
        <w:t xml:space="preserve">                                            </w:t>
      </w:r>
      <w:r w:rsidRPr="00382086">
        <w:rPr>
          <w:rFonts w:eastAsia="Calibri"/>
          <w:b/>
          <w:sz w:val="32"/>
          <w:szCs w:val="32"/>
          <w:lang w:eastAsia="en-US"/>
        </w:rPr>
        <w:t>предоставляемых в сфере культуры</w:t>
      </w:r>
    </w:p>
    <w:p w:rsidR="00B5140B" w:rsidRPr="00382086" w:rsidRDefault="00B5140B" w:rsidP="00B5140B">
      <w:pPr>
        <w:spacing w:after="200" w:line="276" w:lineRule="auto"/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B5140B" w:rsidRDefault="00B5140B" w:rsidP="00B5140B">
      <w:pPr>
        <w:numPr>
          <w:ilvl w:val="1"/>
          <w:numId w:val="11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382086">
        <w:rPr>
          <w:rFonts w:eastAsia="Calibri"/>
          <w:b/>
          <w:sz w:val="28"/>
          <w:szCs w:val="28"/>
          <w:lang w:eastAsia="en-US"/>
        </w:rPr>
        <w:t>Организация и проведение мероприятий, направленных на сохранение и развитие национальной культуры.</w:t>
      </w:r>
    </w:p>
    <w:p w:rsidR="00B5140B" w:rsidRPr="00382086" w:rsidRDefault="00B5140B" w:rsidP="00B5140B">
      <w:pPr>
        <w:spacing w:after="200" w:line="276" w:lineRule="auto"/>
        <w:ind w:left="1440"/>
        <w:contextualSpacing/>
        <w:rPr>
          <w:rFonts w:eastAsia="Calibri"/>
          <w:b/>
          <w:sz w:val="28"/>
          <w:szCs w:val="28"/>
          <w:lang w:eastAsia="en-US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275"/>
        <w:gridCol w:w="1843"/>
      </w:tblGrid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Межрегиональный фестиваль татарской национальной культуры «Халкым минем» («Мой народ»)</w:t>
            </w: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Спонсорские средства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CD5FA3" w:rsidP="00C70F5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Праздник окончания весенних полевых работ «Акатуй», «Сабантуй»</w:t>
            </w: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Ежегодный районный фестиваль эрзяно-мокшанской культуры «Эрзянькелень-чи»</w:t>
            </w: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78"/>
        <w:gridCol w:w="1847"/>
      </w:tblGrid>
      <w:tr w:rsidR="00B5140B" w:rsidRPr="00382086" w:rsidTr="00FC5B8B">
        <w:trPr>
          <w:trHeight w:val="839"/>
        </w:trPr>
        <w:tc>
          <w:tcPr>
            <w:tcW w:w="81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54" w:type="dxa"/>
            <w:gridSpan w:val="6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43" w:type="dxa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382086" w:rsidTr="00FC5B8B">
        <w:trPr>
          <w:trHeight w:val="559"/>
        </w:trPr>
        <w:tc>
          <w:tcPr>
            <w:tcW w:w="81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382086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1.1.4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чувашский смотр-конкурс «Кемел Саса»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 10,0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CD5FA3" w:rsidP="00C70F5A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80,0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CD5FA3" w:rsidP="00C70F5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380,0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3F0253" w:rsidRDefault="003F0253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5140B" w:rsidRDefault="00B5140B" w:rsidP="00B5140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b/>
          <w:sz w:val="28"/>
          <w:szCs w:val="28"/>
          <w:lang w:eastAsia="en-US"/>
        </w:rPr>
        <w:t>1.2.Организация и проведение концертов, фестивалей, конкурсов самодеятельности                                                                 художественного творчества.</w:t>
      </w:r>
    </w:p>
    <w:p w:rsidR="0044215F" w:rsidRPr="00550563" w:rsidRDefault="0044215F" w:rsidP="00B5140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Юбилеи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коллектив</w:t>
            </w:r>
            <w:r>
              <w:rPr>
                <w:rFonts w:eastAsia="Calibri"/>
                <w:sz w:val="28"/>
                <w:szCs w:val="28"/>
                <w:lang w:eastAsia="en-US"/>
              </w:rPr>
              <w:t>ов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художественной самодеятельности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>и КДУ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Конкурс на лучшее учреждение культуры района.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Pr="004637F7" w:rsidRDefault="00B5140B" w:rsidP="00B5140B">
      <w:pPr>
        <w:rPr>
          <w:vanish/>
        </w:rPr>
      </w:pPr>
    </w:p>
    <w:tbl>
      <w:tblPr>
        <w:tblpPr w:leftFromText="180" w:rightFromText="180" w:vertAnchor="text" w:horzAnchor="margin" w:tblpY="-70"/>
        <w:tblW w:w="15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8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Гала- концерт лучших коллективов художественной самодеятельности района «Россия в песне».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Районный фестиваль </w:t>
            </w:r>
            <w:r>
              <w:rPr>
                <w:rFonts w:eastAsia="Calibri"/>
                <w:sz w:val="28"/>
                <w:szCs w:val="28"/>
                <w:lang w:eastAsia="en-US"/>
              </w:rPr>
              <w:t>национальных сообществ «Мы вместе»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1.2.5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 конкурс «Гордость района»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Районная акция по профилактике ассоциальных явлений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Фото-конкурс «Губерния в объективе»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134"/>
        <w:gridCol w:w="1842"/>
      </w:tblGrid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55,0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3F0253" w:rsidRDefault="003F0253" w:rsidP="00B5140B">
      <w:pPr>
        <w:rPr>
          <w:sz w:val="28"/>
          <w:szCs w:val="28"/>
        </w:rPr>
      </w:pPr>
    </w:p>
    <w:tbl>
      <w:tblPr>
        <w:tblpPr w:leftFromText="180" w:rightFromText="180" w:vertAnchor="text" w:horzAnchor="margin" w:tblpY="372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77"/>
        <w:gridCol w:w="2301"/>
        <w:gridCol w:w="1243"/>
        <w:gridCol w:w="1275"/>
        <w:gridCol w:w="1276"/>
        <w:gridCol w:w="1276"/>
        <w:gridCol w:w="1276"/>
        <w:gridCol w:w="1134"/>
        <w:gridCol w:w="1875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301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480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01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3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134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7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B5140B" w:rsidRPr="00550563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sz w:val="28"/>
          <w:szCs w:val="28"/>
          <w:lang w:eastAsia="en-US"/>
        </w:rPr>
        <w:t xml:space="preserve">             </w:t>
      </w:r>
      <w:r w:rsidRPr="00550563">
        <w:rPr>
          <w:rFonts w:eastAsia="Calibri"/>
          <w:b/>
          <w:sz w:val="28"/>
          <w:szCs w:val="28"/>
          <w:lang w:eastAsia="en-US"/>
        </w:rPr>
        <w:t>1.3.Организация мероприятий, направленных на поддержку молодых дарований и детского творчества.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«Серебряный микрофон» - районный конкурс юных дарований 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1.3.2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конкурс патриотической песни.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1.3.3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«Детство- это свет и радость»- День защиты детей.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1.3.4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Выездная детская игровая программа «Мой веселый звонкий мяч».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5140B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3F0253">
        <w:trPr>
          <w:trHeight w:val="839"/>
        </w:trPr>
        <w:tc>
          <w:tcPr>
            <w:tcW w:w="81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8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3F0253">
        <w:trPr>
          <w:trHeight w:val="559"/>
        </w:trPr>
        <w:tc>
          <w:tcPr>
            <w:tcW w:w="81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1.3.5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Выездные мероприятия: новогодний   праздник   для     детей                          «В новогоднюю ночь, ждем мы новых чудес».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детский фольклорный праздник «Земли Самарской родники».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Фестиваль-праздник, посвященный детской книге «Детство-это ты и я».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  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Pr="00550563" w:rsidRDefault="00B5140B" w:rsidP="00B5140B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2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986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345,0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:rsidR="00B5140B" w:rsidRPr="00550563" w:rsidRDefault="00B5140B" w:rsidP="00B5140B">
      <w:p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b/>
          <w:sz w:val="28"/>
          <w:szCs w:val="28"/>
          <w:lang w:eastAsia="en-US"/>
        </w:rPr>
        <w:t>1.4</w:t>
      </w:r>
      <w:r w:rsidRPr="00550563">
        <w:rPr>
          <w:rFonts w:eastAsia="Calibri"/>
          <w:sz w:val="28"/>
          <w:szCs w:val="28"/>
          <w:lang w:eastAsia="en-US"/>
        </w:rPr>
        <w:t>.</w:t>
      </w:r>
      <w:r w:rsidRPr="00550563">
        <w:rPr>
          <w:rFonts w:eastAsia="Calibri"/>
          <w:b/>
          <w:sz w:val="28"/>
          <w:szCs w:val="28"/>
          <w:lang w:eastAsia="en-US"/>
        </w:rPr>
        <w:t xml:space="preserve">Организация и проведение фестивалей, мероприятий, направленных на формирование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</w:t>
      </w:r>
      <w:r w:rsidRPr="00550563">
        <w:rPr>
          <w:rFonts w:eastAsia="Calibri"/>
          <w:b/>
          <w:sz w:val="28"/>
          <w:szCs w:val="28"/>
          <w:lang w:eastAsia="en-US"/>
        </w:rPr>
        <w:t xml:space="preserve"> положительного имиджа  Похвистневского района и культурного обмена.</w:t>
      </w:r>
    </w:p>
    <w:p w:rsidR="00B5140B" w:rsidRPr="00550563" w:rsidRDefault="00B5140B" w:rsidP="00B5140B">
      <w:pPr>
        <w:spacing w:after="200" w:line="276" w:lineRule="auto"/>
        <w:ind w:left="720"/>
        <w:contextualSpacing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1.4.1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День работника  культуры.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1.4.2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Районная акция «Женщина года»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1.4.3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«Память сердца»- районный праздник  ко    Дню Победы.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tbl>
      <w:tblPr>
        <w:tblpPr w:leftFromText="180" w:rightFromText="180" w:vertAnchor="text" w:horzAnchor="margin" w:tblpY="6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1.4.4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праздник «Слава России!»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1.4.5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праздник  ко Дню Матери  «Восславим женщину, чьё имя - Мать!»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744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6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«Во все века судьба России, победою венчала путь» - День народного единства.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«Семья – источник вдохновения» - День семьи, любви и верности.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1.4.8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Губернский фестиваль самодеятельного народного творчества «Рожденные в сердце России»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1.4.9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«Молодость! Сила! Красота!»- День молодежи.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1.4.10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«Виват, Россия! Виват великая держава»- День государственного флага России. 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274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«Хоть осень золотая не весна,  но и она прекрасна все же» - День пожилого человека.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1.4.12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новогодний Голубой огонек.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1.4.13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Участие творческих коллективов в межрегиональных, областных конкурсах и мероприятиях.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1.4.14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Гастрольная деятельность коллективов, имеющих звание «народный».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1.4.15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Издание  дальнейших номеров литературно-художественного альманаха «Родники земли Похвистневской»</w:t>
            </w:r>
          </w:p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Спонсорские, собственные средства 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F50A9D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  <w:r w:rsidR="00B5140B" w:rsidRPr="000F0093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24</w:t>
            </w:r>
            <w:r w:rsidR="00B5140B" w:rsidRPr="000F0093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159,0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808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99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80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99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3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1.4.16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Выездные мероприятия литературно-музыкального объединения «Родник».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1.4.17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Юбилей района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1.4.18</w:t>
            </w:r>
          </w:p>
        </w:tc>
        <w:tc>
          <w:tcPr>
            <w:tcW w:w="2835" w:type="dxa"/>
            <w:shd w:val="clear" w:color="auto" w:fill="auto"/>
          </w:tcPr>
          <w:p w:rsidR="00B5140B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Районный праздник «Русская березка»</w:t>
            </w:r>
          </w:p>
          <w:p w:rsidR="00B5140B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1.4.19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Всероссийский день библиотек. Конкурс профессионального мастерства.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1.4.20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/>
                <w:sz w:val="28"/>
                <w:szCs w:val="28"/>
                <w:lang w:eastAsia="en-US"/>
              </w:rPr>
              <w:t>Юбилеи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библиотек Похвистневской ЦБС</w:t>
            </w:r>
          </w:p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808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99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80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тыс.рублей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99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tbl>
      <w:tblPr>
        <w:tblpPr w:leftFromText="180" w:rightFromText="180" w:vertAnchor="text" w:horzAnchor="margin" w:tblpY="19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75"/>
        <w:gridCol w:w="1843"/>
      </w:tblGrid>
      <w:tr w:rsidR="00B5140B" w:rsidRPr="004637F7" w:rsidTr="00802B78">
        <w:trPr>
          <w:trHeight w:val="1967"/>
        </w:trPr>
        <w:tc>
          <w:tcPr>
            <w:tcW w:w="959" w:type="dxa"/>
            <w:shd w:val="clear" w:color="auto" w:fill="auto"/>
          </w:tcPr>
          <w:p w:rsidR="00B5140B" w:rsidRDefault="00B5140B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1.4.21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Выплата денежного поощрения лучшему работнику муниципального учреждения культуры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B5140B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802B78">
        <w:trPr>
          <w:trHeight w:val="559"/>
        </w:trPr>
        <w:tc>
          <w:tcPr>
            <w:tcW w:w="959" w:type="dxa"/>
            <w:shd w:val="clear" w:color="auto" w:fill="auto"/>
          </w:tcPr>
          <w:p w:rsidR="00B5140B" w:rsidRDefault="00B5140B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1.4.22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Выплаты денежного поощрения лучшим муниципальным учреждениям культуры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802B78">
        <w:trPr>
          <w:trHeight w:val="2595"/>
        </w:trPr>
        <w:tc>
          <w:tcPr>
            <w:tcW w:w="959" w:type="dxa"/>
            <w:shd w:val="clear" w:color="auto" w:fill="auto"/>
          </w:tcPr>
          <w:p w:rsidR="00B5140B" w:rsidRPr="000F0093" w:rsidRDefault="00B5140B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1.4.23</w:t>
            </w:r>
          </w:p>
        </w:tc>
        <w:tc>
          <w:tcPr>
            <w:tcW w:w="2835" w:type="dxa"/>
            <w:shd w:val="clear" w:color="auto" w:fill="auto"/>
          </w:tcPr>
          <w:p w:rsidR="00B5140B" w:rsidRPr="00200597" w:rsidRDefault="00B5140B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Комплектование книжных фондов библиотек м.р. Похвистневский Самарской области, в т.ч. на приобретение литературно-художественных </w:t>
            </w:r>
            <w:r w:rsidR="000A6130" w:rsidRPr="00200597">
              <w:rPr>
                <w:rFonts w:eastAsia="Calibri"/>
                <w:sz w:val="28"/>
                <w:szCs w:val="28"/>
                <w:lang w:eastAsia="en-US"/>
              </w:rPr>
              <w:t xml:space="preserve"> материалов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200597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122,9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178,8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0A6130" w:rsidRPr="004637F7" w:rsidTr="00802B78">
        <w:trPr>
          <w:trHeight w:val="288"/>
        </w:trPr>
        <w:tc>
          <w:tcPr>
            <w:tcW w:w="959" w:type="dxa"/>
            <w:shd w:val="clear" w:color="auto" w:fill="auto"/>
          </w:tcPr>
          <w:p w:rsidR="000A6130" w:rsidRDefault="000A6130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1.4.24</w:t>
            </w:r>
          </w:p>
        </w:tc>
        <w:tc>
          <w:tcPr>
            <w:tcW w:w="2835" w:type="dxa"/>
            <w:shd w:val="clear" w:color="auto" w:fill="auto"/>
          </w:tcPr>
          <w:p w:rsidR="000A6130" w:rsidRDefault="000A6130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Комплектование книжных фондов библиотек м.р. Похвистневский Самарской области</w:t>
            </w:r>
          </w:p>
          <w:p w:rsidR="000A6130" w:rsidRPr="00200597" w:rsidRDefault="000A6130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бюджета района</w:t>
            </w:r>
          </w:p>
        </w:tc>
        <w:tc>
          <w:tcPr>
            <w:tcW w:w="2268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0A6130" w:rsidRPr="00200597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6130" w:rsidRPr="00200597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6130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61,5</w:t>
            </w:r>
          </w:p>
        </w:tc>
        <w:tc>
          <w:tcPr>
            <w:tcW w:w="1843" w:type="dxa"/>
            <w:shd w:val="clear" w:color="auto" w:fill="auto"/>
          </w:tcPr>
          <w:p w:rsidR="000A6130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C7F2D" w:rsidRPr="004637F7" w:rsidTr="00802B78">
        <w:trPr>
          <w:trHeight w:val="180"/>
        </w:trPr>
        <w:tc>
          <w:tcPr>
            <w:tcW w:w="959" w:type="dxa"/>
            <w:shd w:val="clear" w:color="auto" w:fill="auto"/>
          </w:tcPr>
          <w:p w:rsidR="008C7F2D" w:rsidRDefault="008C7F2D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1.4.2</w:t>
            </w:r>
            <w:r w:rsidR="000A6130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8C7F2D" w:rsidRPr="00200597" w:rsidRDefault="008C7F2D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Подключение общедоступных библиотек м.р. Похвистневский Самарской области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126,2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126,2</w:t>
            </w:r>
          </w:p>
        </w:tc>
        <w:tc>
          <w:tcPr>
            <w:tcW w:w="1843" w:type="dxa"/>
            <w:shd w:val="clear" w:color="auto" w:fill="auto"/>
          </w:tcPr>
          <w:p w:rsidR="008C7F2D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C7F2D" w:rsidRPr="004637F7" w:rsidTr="00802B78">
        <w:trPr>
          <w:trHeight w:val="2790"/>
        </w:trPr>
        <w:tc>
          <w:tcPr>
            <w:tcW w:w="959" w:type="dxa"/>
            <w:shd w:val="clear" w:color="auto" w:fill="auto"/>
          </w:tcPr>
          <w:p w:rsidR="008C7F2D" w:rsidRDefault="008C7F2D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</w:t>
            </w:r>
            <w:r w:rsidR="000A6130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38EC" w:rsidRPr="00200597" w:rsidRDefault="008C7F2D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Государственная поддержка муниципальных учреждений культуры Самарской области, находящихся на территории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843" w:type="dxa"/>
            <w:shd w:val="clear" w:color="auto" w:fill="auto"/>
          </w:tcPr>
          <w:p w:rsidR="008C7F2D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2438EC" w:rsidRPr="004637F7" w:rsidTr="00802B78">
        <w:trPr>
          <w:trHeight w:val="1215"/>
        </w:trPr>
        <w:tc>
          <w:tcPr>
            <w:tcW w:w="959" w:type="dxa"/>
            <w:shd w:val="clear" w:color="auto" w:fill="auto"/>
          </w:tcPr>
          <w:p w:rsidR="002438EC" w:rsidRDefault="002438EC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1.4.27</w:t>
            </w:r>
          </w:p>
        </w:tc>
        <w:tc>
          <w:tcPr>
            <w:tcW w:w="2835" w:type="dxa"/>
            <w:shd w:val="clear" w:color="auto" w:fill="auto"/>
          </w:tcPr>
          <w:p w:rsidR="00802B78" w:rsidRPr="002438EC" w:rsidRDefault="002438EC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</w:t>
            </w:r>
            <w:r w:rsidRPr="002438EC">
              <w:rPr>
                <w:sz w:val="28"/>
                <w:szCs w:val="28"/>
              </w:rPr>
              <w:t>айонн</w:t>
            </w:r>
            <w:r>
              <w:rPr>
                <w:sz w:val="28"/>
                <w:szCs w:val="28"/>
              </w:rPr>
              <w:t>ый</w:t>
            </w:r>
            <w:r w:rsidRPr="002438EC">
              <w:rPr>
                <w:sz w:val="28"/>
                <w:szCs w:val="28"/>
              </w:rPr>
              <w:t xml:space="preserve"> фестивал</w:t>
            </w:r>
            <w:r>
              <w:rPr>
                <w:sz w:val="28"/>
                <w:szCs w:val="28"/>
              </w:rPr>
              <w:t>ь</w:t>
            </w:r>
            <w:r w:rsidRPr="002438EC">
              <w:rPr>
                <w:sz w:val="28"/>
                <w:szCs w:val="28"/>
              </w:rPr>
              <w:t xml:space="preserve"> национальных сообществ «Мы вместе»</w:t>
            </w:r>
          </w:p>
        </w:tc>
        <w:tc>
          <w:tcPr>
            <w:tcW w:w="2268" w:type="dxa"/>
            <w:shd w:val="clear" w:color="auto" w:fill="auto"/>
          </w:tcPr>
          <w:p w:rsidR="002438EC" w:rsidRPr="00200597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Спонсорские 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438EC" w:rsidRPr="00200597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438EC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CC4F11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438EC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CC4F11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2438EC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02B78" w:rsidRPr="004637F7" w:rsidTr="00802B78">
        <w:trPr>
          <w:trHeight w:val="297"/>
        </w:trPr>
        <w:tc>
          <w:tcPr>
            <w:tcW w:w="959" w:type="dxa"/>
            <w:shd w:val="clear" w:color="auto" w:fill="auto"/>
          </w:tcPr>
          <w:p w:rsidR="00802B78" w:rsidRDefault="00802B78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1.4.28</w:t>
            </w:r>
          </w:p>
        </w:tc>
        <w:tc>
          <w:tcPr>
            <w:tcW w:w="2835" w:type="dxa"/>
            <w:shd w:val="clear" w:color="auto" w:fill="auto"/>
          </w:tcPr>
          <w:p w:rsidR="00802B78" w:rsidRDefault="0016607E" w:rsidP="00166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Саврушского СДК</w:t>
            </w:r>
          </w:p>
        </w:tc>
        <w:tc>
          <w:tcPr>
            <w:tcW w:w="2268" w:type="dxa"/>
            <w:shd w:val="clear" w:color="auto" w:fill="auto"/>
          </w:tcPr>
          <w:p w:rsidR="00802B78" w:rsidRDefault="0016607E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802B78" w:rsidRPr="000F0093" w:rsidRDefault="00802B78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02B78" w:rsidRPr="00200597" w:rsidRDefault="00802B78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02B78" w:rsidRDefault="0016607E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700,0</w:t>
            </w:r>
          </w:p>
        </w:tc>
        <w:tc>
          <w:tcPr>
            <w:tcW w:w="1276" w:type="dxa"/>
            <w:shd w:val="clear" w:color="auto" w:fill="auto"/>
          </w:tcPr>
          <w:p w:rsidR="00802B78" w:rsidRPr="000F0093" w:rsidRDefault="00802B78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02B78" w:rsidRPr="000F0093" w:rsidRDefault="00802B78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02B78" w:rsidRDefault="0016607E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700,0</w:t>
            </w:r>
          </w:p>
        </w:tc>
        <w:tc>
          <w:tcPr>
            <w:tcW w:w="1843" w:type="dxa"/>
            <w:shd w:val="clear" w:color="auto" w:fill="auto"/>
          </w:tcPr>
          <w:p w:rsidR="00802B78" w:rsidRPr="004637F7" w:rsidRDefault="0016607E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051515" w:rsidRPr="000F0093" w:rsidRDefault="00051515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33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428,0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531BD3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668,9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16607E" w:rsidP="003F0253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2 302,6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FC5B8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48</w:t>
            </w:r>
            <w:r w:rsidR="00B5140B" w:rsidRPr="000345A6">
              <w:rPr>
                <w:rFonts w:eastAsia="Calibri"/>
                <w:b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FC5B8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46</w:t>
            </w:r>
            <w:r w:rsidR="00B5140B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B5140B" w:rsidRPr="000345A6">
              <w:rPr>
                <w:rFonts w:eastAsia="Calibri"/>
                <w:b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0345A6" w:rsidRDefault="0016607E" w:rsidP="00CC4F1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4 345,5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Всего по мероприятиям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Спонсорские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593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588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F50A9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</w:t>
            </w:r>
          </w:p>
          <w:p w:rsidR="00B5140B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205,9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16607E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1364,5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CD5FA3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654</w:t>
            </w:r>
          </w:p>
          <w:p w:rsidR="008C7F2D" w:rsidRDefault="008C7F2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C7F2D" w:rsidRPr="000F0093" w:rsidRDefault="00051515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499,1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16607E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3 751,5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CD5FA3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989,0</w:t>
            </w:r>
          </w:p>
          <w:p w:rsidR="00B5140B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8C7F2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705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8C7F2D" w:rsidRDefault="008C7F2D" w:rsidP="008C7F2D">
      <w:pPr>
        <w:spacing w:line="360" w:lineRule="auto"/>
        <w:rPr>
          <w:b/>
          <w:sz w:val="28"/>
          <w:szCs w:val="28"/>
        </w:rPr>
      </w:pPr>
    </w:p>
    <w:sectPr w:rsidR="008C7F2D" w:rsidSect="003F0253">
      <w:pgSz w:w="16838" w:h="11906" w:orient="landscape"/>
      <w:pgMar w:top="567" w:right="680" w:bottom="426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90F1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E686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1C4F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A41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E87E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4402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8A3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8610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C48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045F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C1044FA"/>
    <w:multiLevelType w:val="multilevel"/>
    <w:tmpl w:val="854C4A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BEC"/>
    <w:rsid w:val="00000175"/>
    <w:rsid w:val="00001ECA"/>
    <w:rsid w:val="0000439B"/>
    <w:rsid w:val="0000516A"/>
    <w:rsid w:val="00017986"/>
    <w:rsid w:val="00030433"/>
    <w:rsid w:val="00037684"/>
    <w:rsid w:val="00042D22"/>
    <w:rsid w:val="0004301B"/>
    <w:rsid w:val="00043DF4"/>
    <w:rsid w:val="000441AF"/>
    <w:rsid w:val="00046C54"/>
    <w:rsid w:val="00051515"/>
    <w:rsid w:val="00051B46"/>
    <w:rsid w:val="00052B1B"/>
    <w:rsid w:val="00054594"/>
    <w:rsid w:val="00054CE1"/>
    <w:rsid w:val="000574DB"/>
    <w:rsid w:val="00061277"/>
    <w:rsid w:val="000738C4"/>
    <w:rsid w:val="00075E59"/>
    <w:rsid w:val="0007698C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130"/>
    <w:rsid w:val="000A6BD9"/>
    <w:rsid w:val="000B5B63"/>
    <w:rsid w:val="000B617D"/>
    <w:rsid w:val="000C34EE"/>
    <w:rsid w:val="000C577E"/>
    <w:rsid w:val="000C5B76"/>
    <w:rsid w:val="000D4CE5"/>
    <w:rsid w:val="000D655E"/>
    <w:rsid w:val="000E0C59"/>
    <w:rsid w:val="000E1B5A"/>
    <w:rsid w:val="000E4FB0"/>
    <w:rsid w:val="000E5412"/>
    <w:rsid w:val="000E696B"/>
    <w:rsid w:val="001045A2"/>
    <w:rsid w:val="00105F39"/>
    <w:rsid w:val="001062F2"/>
    <w:rsid w:val="001160E5"/>
    <w:rsid w:val="001163E6"/>
    <w:rsid w:val="00116587"/>
    <w:rsid w:val="00122708"/>
    <w:rsid w:val="00123B7C"/>
    <w:rsid w:val="00126124"/>
    <w:rsid w:val="00131F6A"/>
    <w:rsid w:val="00133931"/>
    <w:rsid w:val="0013462C"/>
    <w:rsid w:val="001429A7"/>
    <w:rsid w:val="00142C17"/>
    <w:rsid w:val="00144B5C"/>
    <w:rsid w:val="00144FCE"/>
    <w:rsid w:val="00145E4E"/>
    <w:rsid w:val="00145F9C"/>
    <w:rsid w:val="0014774D"/>
    <w:rsid w:val="00156904"/>
    <w:rsid w:val="00164607"/>
    <w:rsid w:val="00165420"/>
    <w:rsid w:val="0016607E"/>
    <w:rsid w:val="00166E14"/>
    <w:rsid w:val="0017213A"/>
    <w:rsid w:val="00175CB1"/>
    <w:rsid w:val="001802AE"/>
    <w:rsid w:val="00180B6E"/>
    <w:rsid w:val="00180EC9"/>
    <w:rsid w:val="00181273"/>
    <w:rsid w:val="00184385"/>
    <w:rsid w:val="00196283"/>
    <w:rsid w:val="001A0C84"/>
    <w:rsid w:val="001A1018"/>
    <w:rsid w:val="001A43D4"/>
    <w:rsid w:val="001A6AD6"/>
    <w:rsid w:val="001B193F"/>
    <w:rsid w:val="001B41E6"/>
    <w:rsid w:val="001B4393"/>
    <w:rsid w:val="001B72B9"/>
    <w:rsid w:val="001B7F51"/>
    <w:rsid w:val="001C0293"/>
    <w:rsid w:val="001C03ED"/>
    <w:rsid w:val="001C3BC0"/>
    <w:rsid w:val="001D1140"/>
    <w:rsid w:val="001D2EE2"/>
    <w:rsid w:val="001D3D21"/>
    <w:rsid w:val="001E372C"/>
    <w:rsid w:val="001E7254"/>
    <w:rsid w:val="001F1295"/>
    <w:rsid w:val="001F2CFC"/>
    <w:rsid w:val="001F4C4D"/>
    <w:rsid w:val="001F5F0C"/>
    <w:rsid w:val="001F6E6B"/>
    <w:rsid w:val="00200597"/>
    <w:rsid w:val="0020111B"/>
    <w:rsid w:val="00201BE2"/>
    <w:rsid w:val="00206400"/>
    <w:rsid w:val="00211504"/>
    <w:rsid w:val="002115FF"/>
    <w:rsid w:val="00213B17"/>
    <w:rsid w:val="0022319A"/>
    <w:rsid w:val="00232CA7"/>
    <w:rsid w:val="002335C4"/>
    <w:rsid w:val="0023534C"/>
    <w:rsid w:val="00236B2B"/>
    <w:rsid w:val="002427D6"/>
    <w:rsid w:val="002438EC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72419"/>
    <w:rsid w:val="00274CBC"/>
    <w:rsid w:val="0028239C"/>
    <w:rsid w:val="002828C0"/>
    <w:rsid w:val="002869D3"/>
    <w:rsid w:val="00294403"/>
    <w:rsid w:val="002A09EB"/>
    <w:rsid w:val="002A102A"/>
    <w:rsid w:val="002A5189"/>
    <w:rsid w:val="002A6B8B"/>
    <w:rsid w:val="002B733A"/>
    <w:rsid w:val="002C07B7"/>
    <w:rsid w:val="002C1A6C"/>
    <w:rsid w:val="002E0B55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1687"/>
    <w:rsid w:val="0035441B"/>
    <w:rsid w:val="00355D6F"/>
    <w:rsid w:val="00356E0C"/>
    <w:rsid w:val="00361488"/>
    <w:rsid w:val="00363AB8"/>
    <w:rsid w:val="003655D5"/>
    <w:rsid w:val="003754BD"/>
    <w:rsid w:val="00377569"/>
    <w:rsid w:val="00381B6A"/>
    <w:rsid w:val="003847F1"/>
    <w:rsid w:val="003853F4"/>
    <w:rsid w:val="003878C3"/>
    <w:rsid w:val="00394CF2"/>
    <w:rsid w:val="00395D36"/>
    <w:rsid w:val="00395EA9"/>
    <w:rsid w:val="003975F6"/>
    <w:rsid w:val="003A0736"/>
    <w:rsid w:val="003A0D91"/>
    <w:rsid w:val="003A4565"/>
    <w:rsid w:val="003A5AA0"/>
    <w:rsid w:val="003A6CC5"/>
    <w:rsid w:val="003A6DB2"/>
    <w:rsid w:val="003A720E"/>
    <w:rsid w:val="003A7A0E"/>
    <w:rsid w:val="003B3883"/>
    <w:rsid w:val="003B67EB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895"/>
    <w:rsid w:val="003E690D"/>
    <w:rsid w:val="003F0253"/>
    <w:rsid w:val="003F1813"/>
    <w:rsid w:val="003F3F79"/>
    <w:rsid w:val="003F597D"/>
    <w:rsid w:val="003F5E24"/>
    <w:rsid w:val="004002B7"/>
    <w:rsid w:val="00402FA5"/>
    <w:rsid w:val="00412A5A"/>
    <w:rsid w:val="0041300C"/>
    <w:rsid w:val="00414878"/>
    <w:rsid w:val="00417A4B"/>
    <w:rsid w:val="00424D07"/>
    <w:rsid w:val="00430A80"/>
    <w:rsid w:val="00430F38"/>
    <w:rsid w:val="00431081"/>
    <w:rsid w:val="00437CB1"/>
    <w:rsid w:val="00441307"/>
    <w:rsid w:val="0044215F"/>
    <w:rsid w:val="00442265"/>
    <w:rsid w:val="004427D9"/>
    <w:rsid w:val="00447199"/>
    <w:rsid w:val="00447564"/>
    <w:rsid w:val="004537E3"/>
    <w:rsid w:val="004562E3"/>
    <w:rsid w:val="0046163C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2157"/>
    <w:rsid w:val="0049586D"/>
    <w:rsid w:val="004966E4"/>
    <w:rsid w:val="004A31F0"/>
    <w:rsid w:val="004A3A1D"/>
    <w:rsid w:val="004A5116"/>
    <w:rsid w:val="004B0430"/>
    <w:rsid w:val="004C01D2"/>
    <w:rsid w:val="004C1C10"/>
    <w:rsid w:val="004C3D66"/>
    <w:rsid w:val="004C5F8B"/>
    <w:rsid w:val="004D1BF3"/>
    <w:rsid w:val="004D2385"/>
    <w:rsid w:val="004D51E4"/>
    <w:rsid w:val="004D5F37"/>
    <w:rsid w:val="004E1E33"/>
    <w:rsid w:val="004E4693"/>
    <w:rsid w:val="004E47FD"/>
    <w:rsid w:val="004E6F17"/>
    <w:rsid w:val="004E76A9"/>
    <w:rsid w:val="004F077B"/>
    <w:rsid w:val="004F2738"/>
    <w:rsid w:val="004F51E1"/>
    <w:rsid w:val="004F58AA"/>
    <w:rsid w:val="0050580A"/>
    <w:rsid w:val="00506ABB"/>
    <w:rsid w:val="0051237B"/>
    <w:rsid w:val="00517AB1"/>
    <w:rsid w:val="005211BE"/>
    <w:rsid w:val="00531BD3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31C7"/>
    <w:rsid w:val="005B3DE9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42F7"/>
    <w:rsid w:val="005F5E28"/>
    <w:rsid w:val="005F622F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C8D"/>
    <w:rsid w:val="0062696D"/>
    <w:rsid w:val="006335FF"/>
    <w:rsid w:val="006348D1"/>
    <w:rsid w:val="00634B83"/>
    <w:rsid w:val="00635D1A"/>
    <w:rsid w:val="0063653E"/>
    <w:rsid w:val="00640A08"/>
    <w:rsid w:val="00641B88"/>
    <w:rsid w:val="0064201D"/>
    <w:rsid w:val="00645E05"/>
    <w:rsid w:val="00646D98"/>
    <w:rsid w:val="0064724F"/>
    <w:rsid w:val="0065148F"/>
    <w:rsid w:val="0065183E"/>
    <w:rsid w:val="00662B62"/>
    <w:rsid w:val="0066617F"/>
    <w:rsid w:val="00666716"/>
    <w:rsid w:val="00670700"/>
    <w:rsid w:val="0067084E"/>
    <w:rsid w:val="00674781"/>
    <w:rsid w:val="00674CF2"/>
    <w:rsid w:val="00680F0C"/>
    <w:rsid w:val="0068266D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240C"/>
    <w:rsid w:val="006C2F4F"/>
    <w:rsid w:val="006C34AD"/>
    <w:rsid w:val="006C3DB8"/>
    <w:rsid w:val="006C5AB6"/>
    <w:rsid w:val="006C740B"/>
    <w:rsid w:val="006D021B"/>
    <w:rsid w:val="006D234B"/>
    <w:rsid w:val="006D2653"/>
    <w:rsid w:val="006D3EDD"/>
    <w:rsid w:val="006D50F0"/>
    <w:rsid w:val="006E0F60"/>
    <w:rsid w:val="006E27DF"/>
    <w:rsid w:val="006E2998"/>
    <w:rsid w:val="006E4F5C"/>
    <w:rsid w:val="006E5819"/>
    <w:rsid w:val="006F3347"/>
    <w:rsid w:val="006F4D6E"/>
    <w:rsid w:val="006F6603"/>
    <w:rsid w:val="0070431F"/>
    <w:rsid w:val="00705CEC"/>
    <w:rsid w:val="007140EF"/>
    <w:rsid w:val="007150EB"/>
    <w:rsid w:val="007211B5"/>
    <w:rsid w:val="00721EAB"/>
    <w:rsid w:val="00723998"/>
    <w:rsid w:val="00725A37"/>
    <w:rsid w:val="0072726C"/>
    <w:rsid w:val="00727601"/>
    <w:rsid w:val="00730A50"/>
    <w:rsid w:val="007323BB"/>
    <w:rsid w:val="007429DA"/>
    <w:rsid w:val="00743945"/>
    <w:rsid w:val="007453E3"/>
    <w:rsid w:val="007501E0"/>
    <w:rsid w:val="0075286E"/>
    <w:rsid w:val="007570D7"/>
    <w:rsid w:val="00762F2B"/>
    <w:rsid w:val="00765165"/>
    <w:rsid w:val="007662E1"/>
    <w:rsid w:val="00775AFA"/>
    <w:rsid w:val="00776583"/>
    <w:rsid w:val="007779B8"/>
    <w:rsid w:val="007804D3"/>
    <w:rsid w:val="0078365A"/>
    <w:rsid w:val="00784BEC"/>
    <w:rsid w:val="007865CA"/>
    <w:rsid w:val="00790FC7"/>
    <w:rsid w:val="00791D44"/>
    <w:rsid w:val="00791F13"/>
    <w:rsid w:val="00794619"/>
    <w:rsid w:val="007A0DDD"/>
    <w:rsid w:val="007A3FE0"/>
    <w:rsid w:val="007A42FF"/>
    <w:rsid w:val="007C3D31"/>
    <w:rsid w:val="007C5B1A"/>
    <w:rsid w:val="007C6A01"/>
    <w:rsid w:val="007C72D3"/>
    <w:rsid w:val="007D03A4"/>
    <w:rsid w:val="007D0C4A"/>
    <w:rsid w:val="007D3DC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2B78"/>
    <w:rsid w:val="008042E2"/>
    <w:rsid w:val="00807128"/>
    <w:rsid w:val="00810633"/>
    <w:rsid w:val="00811DF1"/>
    <w:rsid w:val="00816168"/>
    <w:rsid w:val="00817647"/>
    <w:rsid w:val="00821C03"/>
    <w:rsid w:val="00821C92"/>
    <w:rsid w:val="00824015"/>
    <w:rsid w:val="00825F86"/>
    <w:rsid w:val="00832187"/>
    <w:rsid w:val="0083649D"/>
    <w:rsid w:val="00850811"/>
    <w:rsid w:val="00853D51"/>
    <w:rsid w:val="008542BA"/>
    <w:rsid w:val="00855CEC"/>
    <w:rsid w:val="00857DE4"/>
    <w:rsid w:val="00860311"/>
    <w:rsid w:val="00860A0A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282E"/>
    <w:rsid w:val="008A796E"/>
    <w:rsid w:val="008B035B"/>
    <w:rsid w:val="008B572A"/>
    <w:rsid w:val="008B65D8"/>
    <w:rsid w:val="008B7C34"/>
    <w:rsid w:val="008C09A6"/>
    <w:rsid w:val="008C544B"/>
    <w:rsid w:val="008C5947"/>
    <w:rsid w:val="008C7F2D"/>
    <w:rsid w:val="008D03F8"/>
    <w:rsid w:val="008D5571"/>
    <w:rsid w:val="008D5C87"/>
    <w:rsid w:val="008E3F2D"/>
    <w:rsid w:val="008E3FC7"/>
    <w:rsid w:val="008E469B"/>
    <w:rsid w:val="008E5173"/>
    <w:rsid w:val="008E5A0F"/>
    <w:rsid w:val="008E78D0"/>
    <w:rsid w:val="008F287B"/>
    <w:rsid w:val="008F5035"/>
    <w:rsid w:val="008F6261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2A6"/>
    <w:rsid w:val="0095391C"/>
    <w:rsid w:val="009540ED"/>
    <w:rsid w:val="00964B7A"/>
    <w:rsid w:val="00966FC4"/>
    <w:rsid w:val="00973E84"/>
    <w:rsid w:val="00981C91"/>
    <w:rsid w:val="00985EBD"/>
    <w:rsid w:val="00990823"/>
    <w:rsid w:val="00995E29"/>
    <w:rsid w:val="009A1D2F"/>
    <w:rsid w:val="009A2FB0"/>
    <w:rsid w:val="009A3577"/>
    <w:rsid w:val="009A4B53"/>
    <w:rsid w:val="009B1C2D"/>
    <w:rsid w:val="009B2C3C"/>
    <w:rsid w:val="009B2D01"/>
    <w:rsid w:val="009B523F"/>
    <w:rsid w:val="009C1A55"/>
    <w:rsid w:val="009C2132"/>
    <w:rsid w:val="009C2347"/>
    <w:rsid w:val="009C2DEA"/>
    <w:rsid w:val="009C5439"/>
    <w:rsid w:val="009C6568"/>
    <w:rsid w:val="009D4599"/>
    <w:rsid w:val="009D5192"/>
    <w:rsid w:val="009E07E0"/>
    <w:rsid w:val="009E22DC"/>
    <w:rsid w:val="009E412F"/>
    <w:rsid w:val="009E4300"/>
    <w:rsid w:val="009E5367"/>
    <w:rsid w:val="009E5B23"/>
    <w:rsid w:val="009F09D6"/>
    <w:rsid w:val="009F18D2"/>
    <w:rsid w:val="009F7C0F"/>
    <w:rsid w:val="009F7C13"/>
    <w:rsid w:val="00A1096E"/>
    <w:rsid w:val="00A119C7"/>
    <w:rsid w:val="00A1275C"/>
    <w:rsid w:val="00A1665D"/>
    <w:rsid w:val="00A172D5"/>
    <w:rsid w:val="00A22ADD"/>
    <w:rsid w:val="00A23AED"/>
    <w:rsid w:val="00A26608"/>
    <w:rsid w:val="00A27073"/>
    <w:rsid w:val="00A327C0"/>
    <w:rsid w:val="00A34371"/>
    <w:rsid w:val="00A352A8"/>
    <w:rsid w:val="00A36735"/>
    <w:rsid w:val="00A450AA"/>
    <w:rsid w:val="00A51CE8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5703"/>
    <w:rsid w:val="00AE6344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4177"/>
    <w:rsid w:val="00B23745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40B"/>
    <w:rsid w:val="00B52627"/>
    <w:rsid w:val="00B612E1"/>
    <w:rsid w:val="00B638A5"/>
    <w:rsid w:val="00B6429A"/>
    <w:rsid w:val="00B6438D"/>
    <w:rsid w:val="00B66B46"/>
    <w:rsid w:val="00B66FFD"/>
    <w:rsid w:val="00B71EB7"/>
    <w:rsid w:val="00B76228"/>
    <w:rsid w:val="00B83AF1"/>
    <w:rsid w:val="00B84585"/>
    <w:rsid w:val="00B9028D"/>
    <w:rsid w:val="00B92FAE"/>
    <w:rsid w:val="00B9578B"/>
    <w:rsid w:val="00BA1D3E"/>
    <w:rsid w:val="00BA4CF4"/>
    <w:rsid w:val="00BA4FC1"/>
    <w:rsid w:val="00BA62B0"/>
    <w:rsid w:val="00BB20DF"/>
    <w:rsid w:val="00BB6E96"/>
    <w:rsid w:val="00BC1524"/>
    <w:rsid w:val="00BC523F"/>
    <w:rsid w:val="00BC7344"/>
    <w:rsid w:val="00BD03FF"/>
    <w:rsid w:val="00BD0B39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3ED2"/>
    <w:rsid w:val="00C044BD"/>
    <w:rsid w:val="00C0456B"/>
    <w:rsid w:val="00C10BEF"/>
    <w:rsid w:val="00C13B25"/>
    <w:rsid w:val="00C14272"/>
    <w:rsid w:val="00C15B7A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551"/>
    <w:rsid w:val="00C6486E"/>
    <w:rsid w:val="00C70F5A"/>
    <w:rsid w:val="00C73FBC"/>
    <w:rsid w:val="00C779CE"/>
    <w:rsid w:val="00C8017A"/>
    <w:rsid w:val="00C81FAC"/>
    <w:rsid w:val="00C82852"/>
    <w:rsid w:val="00C83DD8"/>
    <w:rsid w:val="00C84FA3"/>
    <w:rsid w:val="00C85ACB"/>
    <w:rsid w:val="00C86DB9"/>
    <w:rsid w:val="00C9043B"/>
    <w:rsid w:val="00C91876"/>
    <w:rsid w:val="00CA125E"/>
    <w:rsid w:val="00CA3FBC"/>
    <w:rsid w:val="00CB1D0B"/>
    <w:rsid w:val="00CB2859"/>
    <w:rsid w:val="00CB3D2A"/>
    <w:rsid w:val="00CC1387"/>
    <w:rsid w:val="00CC1966"/>
    <w:rsid w:val="00CC4F11"/>
    <w:rsid w:val="00CC5575"/>
    <w:rsid w:val="00CD5FA3"/>
    <w:rsid w:val="00CF1FEF"/>
    <w:rsid w:val="00CF571C"/>
    <w:rsid w:val="00CF6323"/>
    <w:rsid w:val="00D040E6"/>
    <w:rsid w:val="00D04DDE"/>
    <w:rsid w:val="00D0697C"/>
    <w:rsid w:val="00D1015D"/>
    <w:rsid w:val="00D10DA8"/>
    <w:rsid w:val="00D126CA"/>
    <w:rsid w:val="00D175D0"/>
    <w:rsid w:val="00D21E21"/>
    <w:rsid w:val="00D268A8"/>
    <w:rsid w:val="00D2735D"/>
    <w:rsid w:val="00D31055"/>
    <w:rsid w:val="00D3152E"/>
    <w:rsid w:val="00D31C73"/>
    <w:rsid w:val="00D32131"/>
    <w:rsid w:val="00D32BBB"/>
    <w:rsid w:val="00D349B2"/>
    <w:rsid w:val="00D37E5C"/>
    <w:rsid w:val="00D45E68"/>
    <w:rsid w:val="00D4727A"/>
    <w:rsid w:val="00D502FC"/>
    <w:rsid w:val="00D52299"/>
    <w:rsid w:val="00D61480"/>
    <w:rsid w:val="00D63D3F"/>
    <w:rsid w:val="00D64470"/>
    <w:rsid w:val="00D809D8"/>
    <w:rsid w:val="00D80E5E"/>
    <w:rsid w:val="00D84F66"/>
    <w:rsid w:val="00D864CC"/>
    <w:rsid w:val="00D9054D"/>
    <w:rsid w:val="00D97F44"/>
    <w:rsid w:val="00DA1892"/>
    <w:rsid w:val="00DA3081"/>
    <w:rsid w:val="00DA6E74"/>
    <w:rsid w:val="00DB2736"/>
    <w:rsid w:val="00DB3B5B"/>
    <w:rsid w:val="00DB5381"/>
    <w:rsid w:val="00DC5D5C"/>
    <w:rsid w:val="00DC61D3"/>
    <w:rsid w:val="00DD0B5B"/>
    <w:rsid w:val="00DD18A4"/>
    <w:rsid w:val="00DD2193"/>
    <w:rsid w:val="00DD3C45"/>
    <w:rsid w:val="00DD4CD9"/>
    <w:rsid w:val="00DD585D"/>
    <w:rsid w:val="00DD67AC"/>
    <w:rsid w:val="00DD7A00"/>
    <w:rsid w:val="00DE11CE"/>
    <w:rsid w:val="00DE299B"/>
    <w:rsid w:val="00DE7089"/>
    <w:rsid w:val="00DE7DE3"/>
    <w:rsid w:val="00DF127D"/>
    <w:rsid w:val="00DF39EC"/>
    <w:rsid w:val="00DF52AB"/>
    <w:rsid w:val="00DF6067"/>
    <w:rsid w:val="00E01454"/>
    <w:rsid w:val="00E01C85"/>
    <w:rsid w:val="00E04936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4BEC"/>
    <w:rsid w:val="00E3502D"/>
    <w:rsid w:val="00E350C1"/>
    <w:rsid w:val="00E40054"/>
    <w:rsid w:val="00E4211E"/>
    <w:rsid w:val="00E468AF"/>
    <w:rsid w:val="00E50C82"/>
    <w:rsid w:val="00E520D5"/>
    <w:rsid w:val="00E540CE"/>
    <w:rsid w:val="00E56967"/>
    <w:rsid w:val="00E6152B"/>
    <w:rsid w:val="00E63B7F"/>
    <w:rsid w:val="00E65626"/>
    <w:rsid w:val="00E71CAA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DF"/>
    <w:rsid w:val="00EA73CE"/>
    <w:rsid w:val="00EB1CA1"/>
    <w:rsid w:val="00EB2138"/>
    <w:rsid w:val="00EB2168"/>
    <w:rsid w:val="00EB5332"/>
    <w:rsid w:val="00EC2745"/>
    <w:rsid w:val="00EC3F1F"/>
    <w:rsid w:val="00EC4890"/>
    <w:rsid w:val="00EC4FC1"/>
    <w:rsid w:val="00EC7506"/>
    <w:rsid w:val="00EC76B6"/>
    <w:rsid w:val="00ED0D82"/>
    <w:rsid w:val="00ED292D"/>
    <w:rsid w:val="00ED67C0"/>
    <w:rsid w:val="00EE5A91"/>
    <w:rsid w:val="00EE6BA8"/>
    <w:rsid w:val="00EF11B9"/>
    <w:rsid w:val="00EF3673"/>
    <w:rsid w:val="00EF6A75"/>
    <w:rsid w:val="00EF6AA5"/>
    <w:rsid w:val="00F02D33"/>
    <w:rsid w:val="00F07BDB"/>
    <w:rsid w:val="00F104C0"/>
    <w:rsid w:val="00F10598"/>
    <w:rsid w:val="00F17A41"/>
    <w:rsid w:val="00F20F23"/>
    <w:rsid w:val="00F22792"/>
    <w:rsid w:val="00F24580"/>
    <w:rsid w:val="00F24B63"/>
    <w:rsid w:val="00F250A5"/>
    <w:rsid w:val="00F260C3"/>
    <w:rsid w:val="00F3054A"/>
    <w:rsid w:val="00F311BE"/>
    <w:rsid w:val="00F33893"/>
    <w:rsid w:val="00F3394D"/>
    <w:rsid w:val="00F41B7C"/>
    <w:rsid w:val="00F421E7"/>
    <w:rsid w:val="00F43402"/>
    <w:rsid w:val="00F45C21"/>
    <w:rsid w:val="00F47523"/>
    <w:rsid w:val="00F50A9D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677E"/>
    <w:rsid w:val="00FA65D4"/>
    <w:rsid w:val="00FB3B22"/>
    <w:rsid w:val="00FB3B8A"/>
    <w:rsid w:val="00FB3E1D"/>
    <w:rsid w:val="00FC15F9"/>
    <w:rsid w:val="00FC5B8B"/>
    <w:rsid w:val="00FD04B8"/>
    <w:rsid w:val="00FD1B26"/>
    <w:rsid w:val="00FD2423"/>
    <w:rsid w:val="00FD43EA"/>
    <w:rsid w:val="00FD449E"/>
    <w:rsid w:val="00FD79A4"/>
    <w:rsid w:val="00FE05B2"/>
    <w:rsid w:val="00FE1413"/>
    <w:rsid w:val="00FE14D6"/>
    <w:rsid w:val="00FE2E8E"/>
    <w:rsid w:val="00FE387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  <w15:docId w15:val="{9072A430-36CD-4991-82FE-E59C1B60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F86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5F86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4F27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Финансовое управление Администрации района</Company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Молянова</dc:creator>
  <cp:lastModifiedBy>Хватов Андрей Игоревич</cp:lastModifiedBy>
  <cp:revision>2</cp:revision>
  <cp:lastPrinted>2017-11-27T06:17:00Z</cp:lastPrinted>
  <dcterms:created xsi:type="dcterms:W3CDTF">2017-11-29T08:31:00Z</dcterms:created>
  <dcterms:modified xsi:type="dcterms:W3CDTF">2017-11-29T08:31:00Z</dcterms:modified>
</cp:coreProperties>
</file>