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C372D3" w:rsidTr="00C372D3">
        <w:trPr>
          <w:trHeight w:val="728"/>
        </w:trPr>
        <w:tc>
          <w:tcPr>
            <w:tcW w:w="4518" w:type="dxa"/>
            <w:vMerge w:val="restart"/>
            <w:hideMark/>
          </w:tcPr>
          <w:p w:rsidR="00C372D3" w:rsidRDefault="00C372D3">
            <w:pPr>
              <w:spacing w:line="276" w:lineRule="auto"/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372D3" w:rsidRDefault="00C372D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C372D3" w:rsidRDefault="00C372D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C372D3" w:rsidRDefault="00C372D3">
            <w:pPr>
              <w:shd w:val="clear" w:color="auto" w:fill="FFFFFF"/>
              <w:spacing w:before="278" w:line="276" w:lineRule="auto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372D3" w:rsidRDefault="00C372D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20B83">
              <w:rPr>
                <w:sz w:val="28"/>
                <w:szCs w:val="28"/>
              </w:rPr>
              <w:t xml:space="preserve">14.07.2017 </w:t>
            </w:r>
            <w:r>
              <w:rPr>
                <w:sz w:val="28"/>
                <w:szCs w:val="28"/>
              </w:rPr>
              <w:t xml:space="preserve">  № </w:t>
            </w:r>
            <w:r w:rsidR="00320B83">
              <w:rPr>
                <w:sz w:val="28"/>
                <w:szCs w:val="28"/>
              </w:rPr>
              <w:t>597</w:t>
            </w:r>
          </w:p>
          <w:p w:rsidR="00C372D3" w:rsidRDefault="00C372D3">
            <w:pPr>
              <w:shd w:val="clear" w:color="auto" w:fill="FFFFFF"/>
              <w:spacing w:before="252" w:line="276" w:lineRule="auto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C372D3" w:rsidRDefault="00C372D3">
            <w:pPr>
              <w:spacing w:line="276" w:lineRule="auto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5" name="Группа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8" name="Группа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DxQ6dLvgIAAB0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C372D3" w:rsidTr="00C372D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C372D3" w:rsidRDefault="00C372D3"/>
        </w:tc>
      </w:tr>
    </w:tbl>
    <w:p w:rsidR="00C372D3" w:rsidRDefault="00C372D3" w:rsidP="00C372D3">
      <w:pPr>
        <w:jc w:val="both"/>
      </w:pPr>
      <w:r>
        <w:t xml:space="preserve">        Об утверждении Плана мероприятий по </w:t>
      </w:r>
    </w:p>
    <w:p w:rsidR="00C372D3" w:rsidRDefault="00C372D3" w:rsidP="00C372D3">
      <w:pPr>
        <w:jc w:val="both"/>
      </w:pPr>
      <w:r>
        <w:t xml:space="preserve">        подготовке проекта бюджета муниципального района </w:t>
      </w:r>
    </w:p>
    <w:p w:rsidR="00C372D3" w:rsidRDefault="00C372D3" w:rsidP="00C372D3">
      <w:pPr>
        <w:jc w:val="both"/>
      </w:pPr>
      <w:r>
        <w:t xml:space="preserve">        Похвистневский Самарской области</w:t>
      </w:r>
    </w:p>
    <w:p w:rsidR="00C372D3" w:rsidRDefault="00C372D3" w:rsidP="00C372D3">
      <w:pPr>
        <w:jc w:val="both"/>
      </w:pPr>
      <w:r>
        <w:t xml:space="preserve">        на 2018 год и плановый  период 2019 и 2020 годов</w:t>
      </w:r>
    </w:p>
    <w:p w:rsidR="00C372D3" w:rsidRDefault="00C372D3" w:rsidP="00C372D3">
      <w:pPr>
        <w:pStyle w:val="a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бюджетном устройстве и бюджетном процессе в муниципальном районе Похвистневский Самарской области, в целях своевременной </w:t>
      </w:r>
      <w:proofErr w:type="gramStart"/>
      <w:r>
        <w:rPr>
          <w:sz w:val="28"/>
          <w:szCs w:val="28"/>
        </w:rPr>
        <w:t>разработки проекта решения Собрания представителей муниципального</w:t>
      </w:r>
      <w:proofErr w:type="gramEnd"/>
      <w:r>
        <w:rPr>
          <w:sz w:val="28"/>
          <w:szCs w:val="28"/>
        </w:rPr>
        <w:t xml:space="preserve"> района Похвистневский «О бюджете муниципального района Похвистневский Самарской области на 2018 год и плановый период 2019-2020 годов», Администрации муниципального района Похвистневский Самарской области</w:t>
      </w:r>
    </w:p>
    <w:p w:rsidR="00C372D3" w:rsidRDefault="00C372D3" w:rsidP="00C372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372D3" w:rsidRDefault="00C372D3" w:rsidP="00C372D3">
      <w:pPr>
        <w:pStyle w:val="a40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 план мероприятий по подготовке проекта бюджета муниципального района Похвистневский Самарской области на 2018 год и плановый период 2019-2020 годов, согласно приложению  к настоящему Постановлению.</w:t>
      </w:r>
    </w:p>
    <w:p w:rsidR="00C372D3" w:rsidRDefault="00C372D3" w:rsidP="00C372D3">
      <w:pPr>
        <w:pStyle w:val="a40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Руководителям органов Администрации муниципального района Похвистневский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C372D3" w:rsidRDefault="00C372D3" w:rsidP="00C37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C372D3" w:rsidRDefault="00C372D3" w:rsidP="00C37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C372D3" w:rsidRDefault="00C372D3" w:rsidP="00C372D3">
      <w:pPr>
        <w:jc w:val="both"/>
        <w:rPr>
          <w:sz w:val="28"/>
          <w:szCs w:val="28"/>
        </w:rPr>
      </w:pPr>
    </w:p>
    <w:p w:rsidR="00C372D3" w:rsidRDefault="00C372D3" w:rsidP="00C37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C372D3" w:rsidRDefault="00C372D3" w:rsidP="00C372D3">
      <w:pPr>
        <w:jc w:val="both"/>
        <w:rPr>
          <w:sz w:val="28"/>
          <w:szCs w:val="28"/>
        </w:rPr>
      </w:pPr>
    </w:p>
    <w:p w:rsidR="00C372D3" w:rsidRDefault="00C372D3" w:rsidP="00C372D3">
      <w:pPr>
        <w:jc w:val="both"/>
        <w:rPr>
          <w:sz w:val="28"/>
          <w:szCs w:val="28"/>
        </w:rPr>
      </w:pPr>
    </w:p>
    <w:p w:rsidR="00C372D3" w:rsidRDefault="00C372D3" w:rsidP="00C37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Глава района                                                       Ю.Ф. Рябов</w:t>
      </w:r>
    </w:p>
    <w:p w:rsidR="00A029E7" w:rsidRDefault="00A029E7" w:rsidP="00C372D3">
      <w:pPr>
        <w:jc w:val="both"/>
        <w:rPr>
          <w:sz w:val="28"/>
          <w:szCs w:val="28"/>
        </w:rPr>
      </w:pPr>
    </w:p>
    <w:p w:rsidR="00C372D3" w:rsidRDefault="00C372D3" w:rsidP="00C372D3">
      <w:pPr>
        <w:pStyle w:val="a4"/>
        <w:jc w:val="right"/>
        <w:rPr>
          <w:rFonts w:ascii="Times New Roman" w:hAnsi="Times New Roman" w:cs="Times New Roman"/>
        </w:rPr>
      </w:pPr>
    </w:p>
    <w:p w:rsidR="00C372D3" w:rsidRDefault="00C372D3" w:rsidP="00C372D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C372D3" w:rsidRDefault="00C372D3" w:rsidP="00C372D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</w:t>
      </w:r>
    </w:p>
    <w:p w:rsidR="00C372D3" w:rsidRDefault="00C372D3" w:rsidP="00C372D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муниципального  </w:t>
      </w:r>
    </w:p>
    <w:p w:rsidR="00C372D3" w:rsidRDefault="00C372D3" w:rsidP="00C372D3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района Похвистневский </w:t>
      </w:r>
    </w:p>
    <w:p w:rsidR="00320B83" w:rsidRPr="00320B83" w:rsidRDefault="00C372D3" w:rsidP="00320B83">
      <w:pPr>
        <w:pStyle w:val="a4"/>
        <w:jc w:val="right"/>
      </w:pPr>
      <w:r>
        <w:rPr>
          <w:rFonts w:ascii="Times New Roman" w:hAnsi="Times New Roman" w:cs="Times New Roman"/>
        </w:rPr>
        <w:t xml:space="preserve">от </w:t>
      </w:r>
      <w:r w:rsidR="00320B83" w:rsidRPr="00320B83">
        <w:t>14.07.2017   № 597</w:t>
      </w:r>
    </w:p>
    <w:p w:rsidR="00C372D3" w:rsidRDefault="00C372D3" w:rsidP="00C372D3">
      <w:pPr>
        <w:pStyle w:val="a4"/>
        <w:jc w:val="right"/>
        <w:rPr>
          <w:rStyle w:val="a5"/>
        </w:rPr>
      </w:pPr>
    </w:p>
    <w:p w:rsidR="00C372D3" w:rsidRDefault="00C372D3" w:rsidP="00C372D3"/>
    <w:p w:rsidR="00C372D3" w:rsidRDefault="00C372D3" w:rsidP="00C372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План мероприятий по подготовке проекта бюджета муниципального района Похвистневский Самарской области на 2018 год и плановый период </w:t>
      </w:r>
    </w:p>
    <w:p w:rsidR="00C372D3" w:rsidRDefault="00C372D3" w:rsidP="00C372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2019-2020 годов</w:t>
      </w:r>
      <w:bookmarkStart w:id="0" w:name="_GoBack"/>
      <w:bookmarkEnd w:id="0"/>
    </w:p>
    <w:p w:rsidR="00C372D3" w:rsidRDefault="00C372D3" w:rsidP="00C372D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исполнения</w:t>
            </w:r>
          </w:p>
        </w:tc>
      </w:tr>
      <w:tr w:rsidR="00C372D3" w:rsidTr="00C372D3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Подготовка проектов  муниципальных правовых актов для разработки проекта местного бюджета на 2018 и на плановый  период 2019 и 2020 годов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прогноза социально-экономического развития  муниципального района Похвистневский на 2018 год и на плановый  период 2019 и 2020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01.08.2017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проекта Прогнозного плана приватизации муниципального имущества на 2018 год и на плановый  период 2019 и 2020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01.09.2017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и утверждение основных направлений бюджетной политики муниципального района Похвистневский на 2018 год и на плановый  период 2019 и 2020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01.09.2017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и утверждение основных направлений налоговой политики муниципального района Похвистневский на 2018 год и на плановый  период 2019 и 2020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01.09.2017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372D3" w:rsidTr="00C372D3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Формирование проекта местного бюджета на 2018 год и на плановый период 2019 и 2020 годов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Получатели бюджетных средств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01.08.2017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предварительных итогов социально-экономического развития муниципального района Похвистневский  за 9 месяцев 2017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10.10.2017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Доведение до получателей бюджетных средств методики планирования бюджетных ассигнований на 2018-2020годы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01.08.2017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потребности в оказании муниципальных услуг в натуральном выражении, согласованная с Администрацией района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Получатели бюджетных средств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20.08.2017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(корректировка) перечней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01.09.2017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сведений о прогнозных объемах поступлений по администрируемым доходам в местный бюджет на 2018-2020 годы с приложением обоснованных расчетов, а также ожидаемое поступление администрируемых  доходов на 2017 год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администраторы доходов местного бюджета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01.09.2017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предварительного перечня муниципальных программ, планируемых к исполнению с 2018 года в соответствии с проектами постановлений администрации муниципального района и предоставление в Финансовое управление Администрации муниципального района Похвистневский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Руководители органов Администрации района и руководители муниципальных учреждений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01.09.2017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2018-2020 годы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</w:pPr>
            <w:r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>
              <w:t xml:space="preserve"> 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01.09.2017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18.09.2017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Представить Главе района проекты постановлений администрации района о  муниципальных программах, планируемых к исполнению с 2018 года, согласованные в установленном порядке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капитального строительства, архитектуры и градостроительства, жилищно-коммунального и дорожного хозяйства Администрации </w:t>
            </w:r>
            <w:r>
              <w:rPr>
                <w:sz w:val="22"/>
                <w:szCs w:val="22"/>
              </w:rPr>
              <w:lastRenderedPageBreak/>
              <w:t>района,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 01.08.2017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Представление в Финансовое управление бюджетных заявок с распределением расходов  в разрезе видов бюджетной классификации Российской Федерации с пояснительной запиской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10.09.2017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Рассмотрение и согласование представленных проектов смет казенных учреждений, финансируемых из бюджета района, расчетов субсидий, предоставляемых бюджетным и автономным учреждениям 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Финансовое управление Администрации муниципального района Похвистневский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01.10.2017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 ожидаемого исполнения местного бюджета за 2017 год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25.10.2017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Заместители Главы района, руководители органов Администрации района и учреждений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25.10.2017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«О бюджете района на 2018 год и на плановый период 2019 и 2020 годов» Главе района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01.11.2017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проекта решения Собрания представителей муниципального района Похвистневский «О бюджете района на 2017 год и на плановый период 2018 и 2019 годов» в Собрание представителей района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района, руководитель аппарата, Организационный отдел Администрации района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15.11.2016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плановых реестров расходных обязательств муниципального района Похвистневский на 2018 год и на плановый период 2019 и 2020 годов и представление в Финансовое управление Администрации муниципального района Похвистневский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01.12.2017</w:t>
            </w:r>
          </w:p>
        </w:tc>
      </w:tr>
      <w:tr w:rsidR="00C372D3" w:rsidTr="00C372D3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Формирование, утверждение для  муниципальных бюджетных и автономных учреждений муниципальных заданий на 2018 год  и на плановый период 2019 и 2020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района, руководитель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01.01.2018</w:t>
            </w:r>
          </w:p>
          <w:p w:rsidR="00C372D3" w:rsidRDefault="00C372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C372D3" w:rsidRDefault="00C372D3" w:rsidP="00A029E7">
      <w:pPr>
        <w:pStyle w:val="ConsPlusTitle"/>
        <w:widowControl/>
        <w:jc w:val="both"/>
        <w:rPr>
          <w:sz w:val="18"/>
          <w:szCs w:val="18"/>
        </w:rPr>
      </w:pPr>
    </w:p>
    <w:sectPr w:rsidR="00C372D3" w:rsidSect="00A029E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00"/>
    <w:rsid w:val="00320B83"/>
    <w:rsid w:val="00577500"/>
    <w:rsid w:val="00A029E7"/>
    <w:rsid w:val="00B74BE3"/>
    <w:rsid w:val="00C3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72D3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2D3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semiHidden/>
    <w:locked/>
    <w:rsid w:val="00C372D3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semiHidden/>
    <w:unhideWhenUsed/>
    <w:rsid w:val="00C372D3"/>
    <w:rPr>
      <w:rFonts w:asciiTheme="minorHAnsi" w:eastAsiaTheme="minorHAnsi" w:hAnsiTheme="minorHAnsi" w:cstheme="minorBidi"/>
      <w:lang w:eastAsia="en-US"/>
    </w:rPr>
  </w:style>
  <w:style w:type="paragraph" w:customStyle="1" w:styleId="a40">
    <w:name w:val="a4"/>
    <w:basedOn w:val="a"/>
    <w:rsid w:val="00C372D3"/>
    <w:pPr>
      <w:spacing w:before="100" w:beforeAutospacing="1" w:after="100" w:afterAutospacing="1"/>
    </w:pPr>
  </w:style>
  <w:style w:type="paragraph" w:customStyle="1" w:styleId="ConsPlusTitle">
    <w:name w:val="ConsPlusTitle"/>
    <w:rsid w:val="00C37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C372D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372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0B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0B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72D3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2D3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semiHidden/>
    <w:locked/>
    <w:rsid w:val="00C372D3"/>
    <w:rPr>
      <w:sz w:val="24"/>
      <w:szCs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semiHidden/>
    <w:unhideWhenUsed/>
    <w:rsid w:val="00C372D3"/>
    <w:rPr>
      <w:rFonts w:asciiTheme="minorHAnsi" w:eastAsiaTheme="minorHAnsi" w:hAnsiTheme="minorHAnsi" w:cstheme="minorBidi"/>
      <w:lang w:eastAsia="en-US"/>
    </w:rPr>
  </w:style>
  <w:style w:type="paragraph" w:customStyle="1" w:styleId="a40">
    <w:name w:val="a4"/>
    <w:basedOn w:val="a"/>
    <w:rsid w:val="00C372D3"/>
    <w:pPr>
      <w:spacing w:before="100" w:beforeAutospacing="1" w:after="100" w:afterAutospacing="1"/>
    </w:pPr>
  </w:style>
  <w:style w:type="paragraph" w:customStyle="1" w:styleId="ConsPlusTitle">
    <w:name w:val="ConsPlusTitle"/>
    <w:rsid w:val="00C37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C372D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372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20B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0B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мр Похвистневский</cp:lastModifiedBy>
  <cp:revision>4</cp:revision>
  <cp:lastPrinted>2017-07-17T08:23:00Z</cp:lastPrinted>
  <dcterms:created xsi:type="dcterms:W3CDTF">2017-07-13T11:24:00Z</dcterms:created>
  <dcterms:modified xsi:type="dcterms:W3CDTF">2017-07-17T08:35:00Z</dcterms:modified>
</cp:coreProperties>
</file>