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2FE" w:rsidRDefault="007732FE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8311F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8311F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8311F" w:rsidRPr="0018311F" w:rsidTr="009A1E8A">
        <w:trPr>
          <w:trHeight w:val="728"/>
        </w:trPr>
        <w:tc>
          <w:tcPr>
            <w:tcW w:w="4518" w:type="dxa"/>
            <w:vMerge w:val="restart"/>
            <w:hideMark/>
          </w:tcPr>
          <w:p w:rsidR="0018311F" w:rsidRPr="0018311F" w:rsidRDefault="0018311F" w:rsidP="0018311F">
            <w:pPr>
              <w:ind w:right="-90"/>
              <w:jc w:val="center"/>
              <w:rPr>
                <w:sz w:val="24"/>
                <w:szCs w:val="24"/>
              </w:rPr>
            </w:pPr>
            <w:r w:rsidRPr="0018311F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55379D0" wp14:editId="7E74F0E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1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8311F">
              <w:rPr>
                <w:sz w:val="24"/>
                <w:szCs w:val="24"/>
              </w:rPr>
              <w:t xml:space="preserve">                   </w:t>
            </w:r>
            <w:r w:rsidRPr="0018311F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8311F" w:rsidRPr="0018311F" w:rsidRDefault="0018311F" w:rsidP="0018311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8311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8311F" w:rsidRPr="0018311F" w:rsidRDefault="0018311F" w:rsidP="0018311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18311F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8311F" w:rsidRPr="007F368F" w:rsidRDefault="007F368F" w:rsidP="0018311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8F">
              <w:rPr>
                <w:rFonts w:ascii="Times New Roman" w:hAnsi="Times New Roman" w:cs="Times New Roman"/>
                <w:sz w:val="28"/>
                <w:szCs w:val="28"/>
              </w:rPr>
              <w:t>12.02.2016</w:t>
            </w:r>
            <w:r w:rsidR="0018311F" w:rsidRPr="007F368F">
              <w:rPr>
                <w:rFonts w:cs="Times New Roman"/>
                <w:sz w:val="28"/>
                <w:szCs w:val="28"/>
              </w:rPr>
              <w:t xml:space="preserve"> </w:t>
            </w:r>
            <w:r w:rsidR="0018311F" w:rsidRPr="007F368F">
              <w:rPr>
                <w:rFonts w:cs="Times New Roman"/>
              </w:rPr>
              <w:t xml:space="preserve"> </w:t>
            </w:r>
            <w:r w:rsidR="0018311F" w:rsidRPr="007F368F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Pr="007F368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  <w:p w:rsidR="0018311F" w:rsidRPr="0018311F" w:rsidRDefault="0018311F" w:rsidP="0018311F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311F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18311F" w:rsidRPr="0018311F" w:rsidRDefault="0018311F" w:rsidP="0018311F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74A0383" wp14:editId="1D75AAB5">
                      <wp:simplePos x="0" y="0"/>
                      <wp:positionH relativeFrom="column">
                        <wp:posOffset>-183831</wp:posOffset>
                      </wp:positionH>
                      <wp:positionV relativeFrom="paragraph">
                        <wp:posOffset>244157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-14.45pt;margin-top:19.2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22ADBB" wp14:editId="3B6FBFD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18311F">
              <w:rPr>
                <w:sz w:val="24"/>
                <w:szCs w:val="24"/>
              </w:rPr>
              <w:t xml:space="preserve"> </w:t>
            </w:r>
          </w:p>
        </w:tc>
      </w:tr>
      <w:tr w:rsidR="0018311F" w:rsidRPr="0018311F" w:rsidTr="009A1E8A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18311F" w:rsidRPr="0018311F" w:rsidRDefault="0018311F" w:rsidP="001831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8311F" w:rsidRPr="0018311F" w:rsidRDefault="0018311F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</w:rPr>
      </w:pPr>
      <w:r w:rsidRPr="0018311F">
        <w:rPr>
          <w:rFonts w:ascii="Times New Roman" w:hAnsi="Times New Roman" w:cs="Times New Roman"/>
          <w:bCs/>
          <w:sz w:val="24"/>
        </w:rPr>
        <w:t>Об оценке эффективности реализации</w:t>
      </w:r>
    </w:p>
    <w:p w:rsidR="005B5266" w:rsidRDefault="0018311F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</w:rPr>
      </w:pPr>
      <w:r w:rsidRPr="0018311F">
        <w:rPr>
          <w:rFonts w:ascii="Times New Roman" w:hAnsi="Times New Roman" w:cs="Times New Roman"/>
          <w:bCs/>
          <w:sz w:val="24"/>
        </w:rPr>
        <w:t>муниципальной программы</w:t>
      </w:r>
    </w:p>
    <w:p w:rsidR="005B5266" w:rsidRDefault="0018311F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18311F">
        <w:rPr>
          <w:rFonts w:ascii="Times New Roman" w:hAnsi="Times New Roman" w:cs="Times New Roman"/>
          <w:bCs/>
          <w:sz w:val="22"/>
          <w:szCs w:val="22"/>
        </w:rPr>
        <w:t>«</w:t>
      </w:r>
      <w:r w:rsidRPr="005B5266">
        <w:rPr>
          <w:rFonts w:ascii="Times New Roman" w:hAnsi="Times New Roman" w:cs="Times New Roman"/>
          <w:sz w:val="22"/>
          <w:szCs w:val="22"/>
        </w:rPr>
        <w:t>Устойчивое развитие сельских территорий</w:t>
      </w:r>
    </w:p>
    <w:p w:rsidR="005B5266" w:rsidRDefault="0018311F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5B5266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  <w:proofErr w:type="spellStart"/>
      <w:r w:rsidRPr="005B5266">
        <w:rPr>
          <w:rFonts w:ascii="Times New Roman" w:hAnsi="Times New Roman" w:cs="Times New Roman"/>
          <w:sz w:val="22"/>
          <w:szCs w:val="22"/>
        </w:rPr>
        <w:t>Похвистневский</w:t>
      </w:r>
      <w:proofErr w:type="spellEnd"/>
    </w:p>
    <w:p w:rsidR="005B5266" w:rsidRDefault="0018311F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5B5266">
        <w:rPr>
          <w:rFonts w:ascii="Times New Roman" w:hAnsi="Times New Roman" w:cs="Times New Roman"/>
          <w:sz w:val="22"/>
          <w:szCs w:val="22"/>
        </w:rPr>
        <w:t>Самарской области на 2014-2017 годы</w:t>
      </w:r>
    </w:p>
    <w:p w:rsidR="0018311F" w:rsidRPr="0018311F" w:rsidRDefault="0018311F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</w:rPr>
      </w:pPr>
      <w:r w:rsidRPr="005B5266">
        <w:rPr>
          <w:rFonts w:ascii="Times New Roman" w:hAnsi="Times New Roman" w:cs="Times New Roman"/>
          <w:sz w:val="22"/>
          <w:szCs w:val="22"/>
        </w:rPr>
        <w:t>и на период до 2020 года</w:t>
      </w:r>
      <w:r w:rsidR="005B5266">
        <w:rPr>
          <w:rFonts w:ascii="Times New Roman" w:hAnsi="Times New Roman" w:cs="Times New Roman"/>
          <w:sz w:val="22"/>
          <w:szCs w:val="22"/>
        </w:rPr>
        <w:t>»</w:t>
      </w:r>
    </w:p>
    <w:p w:rsidR="0018311F" w:rsidRPr="0018311F" w:rsidRDefault="0018311F" w:rsidP="0018311F">
      <w:pPr>
        <w:ind w:left="520"/>
        <w:rPr>
          <w:sz w:val="24"/>
        </w:rPr>
      </w:pPr>
    </w:p>
    <w:p w:rsidR="0018311F" w:rsidRPr="0018311F" w:rsidRDefault="0018311F" w:rsidP="0018311F">
      <w:pPr>
        <w:ind w:left="520"/>
        <w:rPr>
          <w:sz w:val="24"/>
        </w:rPr>
      </w:pPr>
    </w:p>
    <w:p w:rsidR="0018311F" w:rsidRPr="0018311F" w:rsidRDefault="0018311F" w:rsidP="001831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18311F" w:rsidRPr="0018311F" w:rsidRDefault="0018311F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11F" w:rsidRPr="0018311F" w:rsidRDefault="0018311F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11F" w:rsidRPr="0018311F" w:rsidRDefault="0018311F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8311F" w:rsidRPr="0018311F" w:rsidRDefault="0018311F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11F" w:rsidRPr="0018311F" w:rsidRDefault="0018311F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</w:t>
      </w:r>
      <w:r w:rsidR="005B5266"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муниципального района Похвистневский Самарской области на 2014-2017 годы и на период до 2020 года»</w:t>
      </w:r>
      <w:r w:rsidR="00DC5542">
        <w:rPr>
          <w:rFonts w:ascii="Times New Roman" w:hAnsi="Times New Roman" w:cs="Times New Roman"/>
          <w:sz w:val="28"/>
          <w:szCs w:val="28"/>
        </w:rPr>
        <w:t xml:space="preserve"> </w:t>
      </w:r>
      <w:r w:rsidRPr="0018311F">
        <w:rPr>
          <w:rFonts w:ascii="Times New Roman" w:hAnsi="Times New Roman" w:cs="Times New Roman"/>
          <w:sz w:val="28"/>
          <w:szCs w:val="28"/>
        </w:rPr>
        <w:t>(прилагается)</w:t>
      </w:r>
      <w:r w:rsidR="00DC5542">
        <w:rPr>
          <w:rFonts w:ascii="Times New Roman" w:hAnsi="Times New Roman" w:cs="Times New Roman"/>
          <w:sz w:val="28"/>
          <w:szCs w:val="28"/>
        </w:rPr>
        <w:t>, за 2015 год</w:t>
      </w:r>
      <w:r w:rsidRPr="0018311F">
        <w:rPr>
          <w:rFonts w:ascii="Times New Roman" w:hAnsi="Times New Roman" w:cs="Times New Roman"/>
          <w:sz w:val="28"/>
          <w:szCs w:val="28"/>
        </w:rPr>
        <w:t>.</w:t>
      </w:r>
    </w:p>
    <w:p w:rsidR="0018311F" w:rsidRPr="0018311F" w:rsidRDefault="0018311F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 w:rsidRPr="001831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="00865938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18311F">
        <w:rPr>
          <w:rFonts w:ascii="Times New Roman" w:hAnsi="Times New Roman" w:cs="Times New Roman"/>
          <w:sz w:val="28"/>
          <w:szCs w:val="28"/>
        </w:rPr>
        <w:t>настоящ</w:t>
      </w:r>
      <w:r w:rsidR="00865938">
        <w:rPr>
          <w:rFonts w:ascii="Times New Roman" w:hAnsi="Times New Roman" w:cs="Times New Roman"/>
          <w:sz w:val="28"/>
          <w:szCs w:val="28"/>
        </w:rPr>
        <w:t>его</w:t>
      </w:r>
      <w:r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65938">
        <w:rPr>
          <w:rFonts w:ascii="Times New Roman" w:hAnsi="Times New Roman" w:cs="Times New Roman"/>
          <w:sz w:val="28"/>
          <w:szCs w:val="28"/>
        </w:rPr>
        <w:t>я</w:t>
      </w:r>
      <w:r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района по социальным вопросам.</w:t>
      </w:r>
    </w:p>
    <w:p w:rsidR="0018311F" w:rsidRPr="0018311F" w:rsidRDefault="0018311F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3. </w:t>
      </w:r>
      <w:proofErr w:type="gramStart"/>
      <w:r w:rsidRPr="0018311F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18311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района Похвистневский в сети Интернет.</w:t>
      </w:r>
    </w:p>
    <w:p w:rsidR="0018311F" w:rsidRPr="0018311F" w:rsidRDefault="00865938" w:rsidP="0086593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подписания</w:t>
      </w:r>
    </w:p>
    <w:p w:rsidR="0018311F" w:rsidRPr="0018311F" w:rsidRDefault="0018311F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8311F" w:rsidRPr="0018311F" w:rsidRDefault="0018311F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8311F" w:rsidRDefault="0018311F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1903D0" w:rsidRPr="001903D0" w:rsidRDefault="001903D0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452" w:rsidRPr="00F35452" w:rsidRDefault="00F35452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lastRenderedPageBreak/>
        <w:tab/>
        <w:t xml:space="preserve">Утверждена </w:t>
      </w:r>
    </w:p>
    <w:p w:rsidR="00F35452" w:rsidRPr="00F35452" w:rsidRDefault="00F35452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Постановлением Администрации </w:t>
      </w:r>
    </w:p>
    <w:p w:rsidR="00F35452" w:rsidRPr="00F35452" w:rsidRDefault="00F35452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Самарской области </w:t>
      </w:r>
    </w:p>
    <w:p w:rsidR="00F35452" w:rsidRPr="00F35452" w:rsidRDefault="00F35452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№ 83 от 12.02.2016г.  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муниципальной программы «Устойчивое развитие сельских территорий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Самарской области на 2014-2017 годы 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и на период до 2020 года».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35452">
        <w:rPr>
          <w:rFonts w:ascii="Times New Roman" w:hAnsi="Times New Roman" w:cs="Times New Roman"/>
          <w:sz w:val="28"/>
          <w:szCs w:val="24"/>
        </w:rPr>
        <w:t xml:space="preserve">Муниципальная программа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Самарской области «Устойчивое развитие сельских территорий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Самарской области на 2014-2017 годы и на период до 2020 года» разработана в соответствии с распоряжением Правительства Российской Федерации от 30.11.2010 № 2136-р и от 08.11.2012 № 2071-р, постановлением Правительства Российской Федерации от 15.07.2013 № 598 «Об утверждении федеральной целевой программы «Устойчивое развитие сельских территорий на 2014-2017 годы и</w:t>
      </w:r>
      <w:proofErr w:type="gramEnd"/>
      <w:r w:rsidRPr="00F35452">
        <w:rPr>
          <w:rFonts w:ascii="Times New Roman" w:hAnsi="Times New Roman" w:cs="Times New Roman"/>
          <w:sz w:val="28"/>
          <w:szCs w:val="24"/>
        </w:rPr>
        <w:t xml:space="preserve"> на период до 2020 года», Уставом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Самарской области, Администрация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В соответствии с Постановлением Администрации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от 20.09.2013 № 650 «Об утверждении муниципальной программы «Устойчивое развитие сельских территорий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Самарской области на 2014-2017 годы и на период до 2020 года» 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целей: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условий жизнедеятельности на сельских территориях;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инвестиционного климата в сфере АПК на сельских территориях за счет реализации инфраструктурных мероприятий в рамках настоящей Программы;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содействие созданию высокотехнологичных рабочих мест на сельских территориях;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активизация участия граждан, проживающих на сельских территориях,  в решении вопросов местного значения;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формирование в Самарской области позитивного отношения к развитию сельских территорий Муниципального района.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Программа реализуется за счет средств федерального бюджета, бюджетов области, района, а также внебюджетных источников.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программы производится ежегодно на основе следующих показателей: ввод кв. метров жилья для сельских граждан, в т. ч. для молодых семей и молодых специалистов; </w:t>
      </w:r>
      <w:r w:rsidRPr="00F35452">
        <w:rPr>
          <w:rFonts w:ascii="Times New Roman" w:hAnsi="Times New Roman" w:cs="Times New Roman"/>
          <w:sz w:val="28"/>
          <w:szCs w:val="24"/>
        </w:rPr>
        <w:lastRenderedPageBreak/>
        <w:t>ввод в действие локальных водопроводов (Приложение 1) и соответствует 1.</w:t>
      </w:r>
    </w:p>
    <w:p w:rsidR="00F35452" w:rsidRPr="00F35452" w:rsidRDefault="00F35452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Среднее значение </w:t>
      </w:r>
      <w:proofErr w:type="gramStart"/>
      <w:r w:rsidRPr="00F35452">
        <w:rPr>
          <w:rFonts w:ascii="Times New Roman" w:hAnsi="Times New Roman" w:cs="Times New Roman"/>
          <w:sz w:val="28"/>
          <w:szCs w:val="24"/>
        </w:rPr>
        <w:t>показателя оценки полноты финансирования реализации программы</w:t>
      </w:r>
      <w:proofErr w:type="gramEnd"/>
      <w:r w:rsidRPr="00F35452">
        <w:rPr>
          <w:rFonts w:ascii="Times New Roman" w:hAnsi="Times New Roman" w:cs="Times New Roman"/>
          <w:sz w:val="28"/>
          <w:szCs w:val="24"/>
        </w:rPr>
        <w:t xml:space="preserve"> в 2015 году составляет 0,95.</w:t>
      </w:r>
    </w:p>
    <w:p w:rsidR="0018311F" w:rsidRDefault="00F35452" w:rsidP="00F35452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Согласно Приложениям 1, 2 муниципальной программы «Устойчивое развитие сельских территорий муниципального района </w:t>
      </w:r>
      <w:proofErr w:type="spellStart"/>
      <w:r w:rsidRPr="00F35452">
        <w:rPr>
          <w:rFonts w:ascii="Times New Roman" w:hAnsi="Times New Roman" w:cs="Times New Roman"/>
          <w:sz w:val="28"/>
          <w:szCs w:val="24"/>
        </w:rPr>
        <w:t>Похвистневский</w:t>
      </w:r>
      <w:proofErr w:type="spellEnd"/>
      <w:r w:rsidRPr="00F35452">
        <w:rPr>
          <w:rFonts w:ascii="Times New Roman" w:hAnsi="Times New Roman" w:cs="Times New Roman"/>
          <w:sz w:val="28"/>
          <w:szCs w:val="24"/>
        </w:rPr>
        <w:t xml:space="preserve"> Самарской области на 2014-2017 годы и на период до 2020 года» по результатам 2015 года имеет высокий уровень эффективности муниципальной программы.</w:t>
      </w:r>
    </w:p>
    <w:p w:rsidR="0018311F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8311F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8311F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8311F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8311F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8311F" w:rsidRPr="004E4656" w:rsidRDefault="0018311F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18311F" w:rsidRPr="004E4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80"/>
    <w:rsid w:val="00027DF1"/>
    <w:rsid w:val="0018311F"/>
    <w:rsid w:val="001903D0"/>
    <w:rsid w:val="001C136E"/>
    <w:rsid w:val="003958E3"/>
    <w:rsid w:val="00417357"/>
    <w:rsid w:val="004E4656"/>
    <w:rsid w:val="0050788F"/>
    <w:rsid w:val="005B5266"/>
    <w:rsid w:val="0076190E"/>
    <w:rsid w:val="007732FE"/>
    <w:rsid w:val="007F368F"/>
    <w:rsid w:val="00865938"/>
    <w:rsid w:val="00AE47DF"/>
    <w:rsid w:val="00CD0533"/>
    <w:rsid w:val="00DC5542"/>
    <w:rsid w:val="00E62411"/>
    <w:rsid w:val="00F35452"/>
    <w:rsid w:val="00F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656"/>
    <w:pPr>
      <w:ind w:left="720"/>
      <w:contextualSpacing/>
    </w:pPr>
  </w:style>
  <w:style w:type="table" w:styleId="a4">
    <w:name w:val="Table Grid"/>
    <w:basedOn w:val="a1"/>
    <w:uiPriority w:val="59"/>
    <w:rsid w:val="00417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656"/>
    <w:pPr>
      <w:ind w:left="720"/>
      <w:contextualSpacing/>
    </w:pPr>
  </w:style>
  <w:style w:type="table" w:styleId="a4">
    <w:name w:val="Table Grid"/>
    <w:basedOn w:val="a1"/>
    <w:uiPriority w:val="59"/>
    <w:rsid w:val="00417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Иванова Е В</cp:lastModifiedBy>
  <cp:revision>16</cp:revision>
  <cp:lastPrinted>2016-02-15T10:45:00Z</cp:lastPrinted>
  <dcterms:created xsi:type="dcterms:W3CDTF">2016-02-15T04:16:00Z</dcterms:created>
  <dcterms:modified xsi:type="dcterms:W3CDTF">2016-02-16T11:39:00Z</dcterms:modified>
</cp:coreProperties>
</file>