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3E5603" w:rsidTr="006E051F">
        <w:trPr>
          <w:trHeight w:val="728"/>
        </w:trPr>
        <w:tc>
          <w:tcPr>
            <w:tcW w:w="4518" w:type="dxa"/>
            <w:vMerge w:val="restart"/>
          </w:tcPr>
          <w:p w:rsidR="003E5603" w:rsidRDefault="003E5603" w:rsidP="006E051F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3E5603" w:rsidRDefault="003E5603" w:rsidP="006E051F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3E5603" w:rsidRDefault="003E5603" w:rsidP="006E051F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</w:p>
          <w:p w:rsidR="003E5603" w:rsidRDefault="003E5603" w:rsidP="006E051F">
            <w:pPr>
              <w:ind w:left="279" w:right="-90" w:hanging="279"/>
              <w:jc w:val="center"/>
              <w:rPr>
                <w:sz w:val="24"/>
                <w:szCs w:val="24"/>
              </w:rPr>
            </w:pPr>
          </w:p>
          <w:p w:rsidR="003E5603" w:rsidRDefault="003E5603" w:rsidP="006E051F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E4C6BD5" wp14:editId="24D17D68">
                  <wp:simplePos x="0" y="0"/>
                  <wp:positionH relativeFrom="column">
                    <wp:posOffset>1243965</wp:posOffset>
                  </wp:positionH>
                  <wp:positionV relativeFrom="paragraph">
                    <wp:posOffset>-249555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22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5603" w:rsidRPr="00DC61D3" w:rsidRDefault="003E5603" w:rsidP="006E051F">
            <w:pPr>
              <w:ind w:left="279" w:right="-90" w:hanging="279"/>
              <w:jc w:val="center"/>
              <w:rPr>
                <w:sz w:val="24"/>
                <w:szCs w:val="24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E5603" w:rsidRPr="00165CA6" w:rsidRDefault="003E5603" w:rsidP="006E051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E5603" w:rsidRPr="002E0B55" w:rsidRDefault="003E5603" w:rsidP="006E051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E5603" w:rsidRDefault="007D687B" w:rsidP="007D687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31.12.2015</w:t>
            </w:r>
            <w:r w:rsidR="003E5603">
              <w:t xml:space="preserve"> </w:t>
            </w:r>
            <w:r w:rsidR="003E5603">
              <w:rPr>
                <w:rFonts w:cs="Times New Roman"/>
              </w:rPr>
              <w:t>№</w:t>
            </w:r>
            <w:r w:rsidR="003E5603">
              <w:t xml:space="preserve"> </w:t>
            </w:r>
            <w:r>
              <w:t>1244</w:t>
            </w:r>
          </w:p>
          <w:p w:rsidR="003E5603" w:rsidRDefault="003E5603" w:rsidP="006E051F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E5603" w:rsidRDefault="003E5603" w:rsidP="006E051F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3C4CD02" wp14:editId="7FF9917A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1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yW+sMAAADcAAAADwAAAGRycy9kb3ducmV2LnhtbERP32vCMBB+F/Y/hBv4pmndGFobZQwH&#10;IgPRWdjj0ZxNtbmUJtbuv18Gg73dx/fz8vVgG9FT52vHCtJpAoK4dLrmSsHp830yB+EDssbGMSn4&#10;Jg/r1cMox0y7Ox+oP4ZKxBD2GSowIbSZlL40ZNFPXUscubPrLIYIu0rqDu8x3DZyliQv0mLNscFg&#10;S2+GyuvxZhV89MMh3e9PT+Zr81zsLr6h+aJQavw4vC5BBBrCv/jPvdVxfrqA32fiBXL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slvrDAAAA3A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ZQQcMAAADcAAAADwAAAGRycy9kb3ducmV2LnhtbERP32vCMBB+F/Y/hBv4pmmdDFeNMsSB&#10;iCA6BR+P5mzqmktpYq3/vRkM9nYf38+bLTpbiZYaXzpWkA4TEMS50yUXCo7fX4MJCB+QNVaOScGD&#10;PCzmL70ZZtrdeU/tIRQihrDPUIEJoc6k9Lkhi37oauLIXVxjMUTYFFI3eI/htpKjJHmXFkuODQZr&#10;WhrKfw43q2Dbdvt0tzu+mfNqfNpcfUWTj5NS/dfucwoiUBf+xX/utY7zRyn8PhMvkP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2UEH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44EE7AA" wp14:editId="021A1F48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1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6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MCiMMAAADcAAAADwAAAGRycy9kb3ducmV2LnhtbERP22rCQBB9L/gPywi+1U20iKauIqJQ&#10;iiDeoI9DdppNzc6G7DbGv3eFQt/mcK4zX3a2Ei01vnSsIB0mIIhzp0suFJxP29cpCB+QNVaOScGd&#10;PCwXvZc5Ztrd+EDtMRQihrDPUIEJoc6k9Lkhi37oauLIfbvGYoiwKaRu8BbDbSVHSTKRFkuODQZr&#10;WhvKr8dfq2DXdod0vz+Pzdfm7fL54yuazi5KDfrd6h1EoC78i//cHzrOTyfwfCZe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zAojDAAAA3A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+nE8MAAADcAAAADwAAAGRycy9kb3ducmV2LnhtbERP32vCMBB+F/Y/hBv4pmnn2LQaZYwJ&#10;QwaiU/DxaM6mW3MpTaz1vzeC4Nt9fD9vtuhsJVpqfOlYQTpMQBDnTpdcKNj9LgdjED4ga6wck4IL&#10;eVjMn3ozzLQ784babShEDGGfoQITQp1J6XNDFv3Q1cSRO7rGYoiwKaRu8BzDbSVfkuRNWiw5Nhis&#10;6dNQ/r89WQU/bbdJ1+vdyBy+XverP1/ReLJXqv/cfUxBBOrCQ3x3f+s4P32H2zPxAjm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/pxPDAAAA3A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3E5603" w:rsidTr="006E051F">
        <w:trPr>
          <w:trHeight w:val="3878"/>
        </w:trPr>
        <w:tc>
          <w:tcPr>
            <w:tcW w:w="4518" w:type="dxa"/>
            <w:vMerge/>
          </w:tcPr>
          <w:p w:rsidR="003E5603" w:rsidRDefault="003E5603" w:rsidP="006E051F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 w:firstLine="708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3E5603">
      <w:pPr>
        <w:ind w:right="4937"/>
        <w:rPr>
          <w:rFonts w:ascii="Times New Roman" w:hAnsi="Times New Roman" w:cs="Times New Roman"/>
          <w:sz w:val="24"/>
          <w:szCs w:val="24"/>
        </w:rPr>
      </w:pPr>
    </w:p>
    <w:p w:rsidR="003E5603" w:rsidRDefault="003E5603" w:rsidP="00526713">
      <w:pPr>
        <w:ind w:right="49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Порядка составления</w:t>
      </w:r>
      <w:r w:rsidR="0052671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3E5603" w:rsidRPr="008D6F57" w:rsidRDefault="003E5603" w:rsidP="00526713">
      <w:pPr>
        <w:ind w:right="49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утверждения Плана финансово-хозяйственной деятельности муниципальн</w:t>
      </w:r>
      <w:r w:rsidR="00526713">
        <w:rPr>
          <w:rFonts w:ascii="Times New Roman" w:hAnsi="Times New Roman" w:cs="Times New Roman"/>
          <w:sz w:val="24"/>
          <w:szCs w:val="24"/>
        </w:rPr>
        <w:t xml:space="preserve">ых бюджетных и автономных </w:t>
      </w:r>
      <w:r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526713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3E5603" w:rsidRPr="00B77896" w:rsidRDefault="003E5603" w:rsidP="003E56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5603" w:rsidRPr="00AE0734" w:rsidRDefault="00AE0734" w:rsidP="003E5603">
      <w:pPr>
        <w:spacing w:line="360" w:lineRule="auto"/>
        <w:ind w:right="-6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73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AE0734">
          <w:rPr>
            <w:rFonts w:ascii="Times New Roman" w:hAnsi="Times New Roman" w:cs="Times New Roman"/>
            <w:color w:val="0000FF"/>
            <w:sz w:val="28"/>
            <w:szCs w:val="28"/>
          </w:rPr>
          <w:t>подпунктом 6 пункта 3.3 статьи 32</w:t>
        </w:r>
      </w:hyperlink>
      <w:r w:rsidRPr="00AE0734"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1996 г. N 7-ФЗ "О некоммерческих организациях", а также </w:t>
      </w:r>
      <w:hyperlink r:id="rId8" w:history="1">
        <w:r w:rsidRPr="00AE0734">
          <w:rPr>
            <w:rFonts w:ascii="Times New Roman" w:hAnsi="Times New Roman" w:cs="Times New Roman"/>
            <w:color w:val="0000FF"/>
            <w:sz w:val="28"/>
            <w:szCs w:val="28"/>
          </w:rPr>
          <w:t>частью 13 статьи 2</w:t>
        </w:r>
      </w:hyperlink>
      <w:r w:rsidRPr="00AE0734">
        <w:rPr>
          <w:rFonts w:ascii="Times New Roman" w:hAnsi="Times New Roman" w:cs="Times New Roman"/>
          <w:sz w:val="28"/>
          <w:szCs w:val="28"/>
        </w:rPr>
        <w:t xml:space="preserve"> Федерального закона от 3 ноября 2006 г. N 174-ФЗ "Об автономных учреждениях"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E0734">
        <w:rPr>
          <w:rFonts w:ascii="Times New Roman" w:hAnsi="Times New Roman" w:cs="Times New Roman"/>
          <w:sz w:val="28"/>
          <w:szCs w:val="28"/>
        </w:rPr>
        <w:t xml:space="preserve"> </w:t>
      </w:r>
      <w:r w:rsidR="003E5603" w:rsidRPr="00AE0734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="003E5603" w:rsidRPr="00AE073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3E5603" w:rsidRPr="00AE073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3E5603" w:rsidRPr="00526713" w:rsidRDefault="003E5603" w:rsidP="00526713">
      <w:pPr>
        <w:spacing w:line="360" w:lineRule="auto"/>
        <w:ind w:right="-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71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416FA" w:rsidRPr="00526713" w:rsidRDefault="003E5603" w:rsidP="00526713">
      <w:pPr>
        <w:pStyle w:val="ConsPlusTitlePag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713"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AE0734" w:rsidRPr="00526713">
        <w:rPr>
          <w:rFonts w:ascii="Times New Roman" w:hAnsi="Times New Roman" w:cs="Times New Roman"/>
          <w:sz w:val="28"/>
          <w:szCs w:val="28"/>
        </w:rPr>
        <w:t xml:space="preserve">Утвердить Порядок составления и утверждения </w:t>
      </w:r>
      <w:r w:rsidR="001416FA" w:rsidRPr="00526713">
        <w:rPr>
          <w:rFonts w:ascii="Times New Roman" w:hAnsi="Times New Roman" w:cs="Times New Roman"/>
          <w:sz w:val="28"/>
          <w:szCs w:val="28"/>
        </w:rPr>
        <w:t>план</w:t>
      </w:r>
      <w:r w:rsidR="00AE0734" w:rsidRPr="00526713">
        <w:rPr>
          <w:rFonts w:ascii="Times New Roman" w:hAnsi="Times New Roman" w:cs="Times New Roman"/>
          <w:sz w:val="28"/>
          <w:szCs w:val="28"/>
        </w:rPr>
        <w:t>а</w:t>
      </w:r>
      <w:r w:rsidR="001416FA" w:rsidRPr="00526713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муниципальн</w:t>
      </w:r>
      <w:r w:rsidR="00AE0734" w:rsidRPr="00526713">
        <w:rPr>
          <w:rFonts w:ascii="Times New Roman" w:hAnsi="Times New Roman" w:cs="Times New Roman"/>
          <w:sz w:val="28"/>
          <w:szCs w:val="28"/>
        </w:rPr>
        <w:t>ых бюджетных и автономных</w:t>
      </w:r>
      <w:r w:rsidR="001416FA" w:rsidRPr="0052671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E0734" w:rsidRPr="00526713">
        <w:rPr>
          <w:rFonts w:ascii="Times New Roman" w:hAnsi="Times New Roman" w:cs="Times New Roman"/>
          <w:sz w:val="28"/>
          <w:szCs w:val="28"/>
        </w:rPr>
        <w:t xml:space="preserve">й муниципального района </w:t>
      </w:r>
      <w:proofErr w:type="spellStart"/>
      <w:r w:rsidR="00AE0734" w:rsidRPr="0052671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E0734" w:rsidRPr="00526713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574EBE">
        <w:rPr>
          <w:rFonts w:ascii="Times New Roman" w:hAnsi="Times New Roman" w:cs="Times New Roman"/>
          <w:sz w:val="28"/>
          <w:szCs w:val="28"/>
        </w:rPr>
        <w:t>,</w:t>
      </w:r>
      <w:r w:rsidR="00B80D5C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1416FA" w:rsidRPr="00526713">
        <w:rPr>
          <w:rFonts w:ascii="Times New Roman" w:hAnsi="Times New Roman" w:cs="Times New Roman"/>
          <w:sz w:val="28"/>
          <w:szCs w:val="28"/>
        </w:rPr>
        <w:t>.</w:t>
      </w:r>
    </w:p>
    <w:p w:rsidR="001416FA" w:rsidRPr="00526713" w:rsidRDefault="001416FA" w:rsidP="0052671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713">
        <w:rPr>
          <w:rFonts w:ascii="Times New Roman" w:hAnsi="Times New Roman" w:cs="Times New Roman"/>
          <w:sz w:val="28"/>
          <w:szCs w:val="28"/>
        </w:rPr>
        <w:t xml:space="preserve">2. </w:t>
      </w:r>
      <w:r w:rsidR="00AE0734" w:rsidRPr="00526713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</w:t>
      </w:r>
      <w:proofErr w:type="spellStart"/>
      <w:r w:rsidR="00AE0734" w:rsidRPr="0052671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E0734" w:rsidRPr="00526713">
        <w:rPr>
          <w:rFonts w:ascii="Times New Roman" w:hAnsi="Times New Roman" w:cs="Times New Roman"/>
          <w:sz w:val="28"/>
          <w:szCs w:val="28"/>
        </w:rPr>
        <w:t xml:space="preserve"> Самарской области от 16.06.2011 №467 «Об утверждении Порядка составления и утверждения Плана финансово – хозяйственной деятельности бюджетных учреждений муниципального района </w:t>
      </w:r>
      <w:proofErr w:type="spellStart"/>
      <w:r w:rsidR="00AE0734" w:rsidRPr="0052671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AE0734" w:rsidRPr="00526713">
        <w:rPr>
          <w:rFonts w:ascii="Times New Roman" w:hAnsi="Times New Roman" w:cs="Times New Roman"/>
          <w:sz w:val="28"/>
          <w:szCs w:val="28"/>
        </w:rPr>
        <w:t>»</w:t>
      </w:r>
      <w:r w:rsidRPr="00526713">
        <w:rPr>
          <w:rFonts w:ascii="Times New Roman" w:hAnsi="Times New Roman" w:cs="Times New Roman"/>
          <w:sz w:val="28"/>
          <w:szCs w:val="28"/>
        </w:rPr>
        <w:t>.</w:t>
      </w:r>
    </w:p>
    <w:p w:rsidR="00526713" w:rsidRPr="00526713" w:rsidRDefault="001416FA" w:rsidP="00526713">
      <w:pPr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713">
        <w:rPr>
          <w:rFonts w:ascii="Times New Roman" w:hAnsi="Times New Roman" w:cs="Times New Roman"/>
          <w:sz w:val="28"/>
          <w:szCs w:val="28"/>
        </w:rPr>
        <w:t xml:space="preserve">3. </w:t>
      </w:r>
      <w:r w:rsidR="00526713" w:rsidRPr="0052671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1 января 2016 года и </w:t>
      </w:r>
      <w:r w:rsidR="00526713" w:rsidRPr="00526713">
        <w:rPr>
          <w:rFonts w:ascii="Times New Roman" w:hAnsi="Times New Roman" w:cs="Times New Roman"/>
          <w:sz w:val="28"/>
          <w:szCs w:val="28"/>
        </w:rPr>
        <w:lastRenderedPageBreak/>
        <w:t>подлежит размещению на сайте Администрации района.</w:t>
      </w:r>
    </w:p>
    <w:p w:rsidR="00526713" w:rsidRPr="00526713" w:rsidRDefault="00526713" w:rsidP="0052671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671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267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2671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руководителя финансового управле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26713">
        <w:rPr>
          <w:rFonts w:ascii="Times New Roman" w:hAnsi="Times New Roman" w:cs="Times New Roman"/>
          <w:sz w:val="28"/>
          <w:szCs w:val="28"/>
        </w:rPr>
        <w:t xml:space="preserve">ия Администрации муниципального района </w:t>
      </w:r>
      <w:proofErr w:type="spellStart"/>
      <w:r w:rsidRPr="0052671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26713">
        <w:rPr>
          <w:rFonts w:ascii="Times New Roman" w:hAnsi="Times New Roman" w:cs="Times New Roman"/>
          <w:sz w:val="28"/>
          <w:szCs w:val="28"/>
        </w:rPr>
        <w:t xml:space="preserve"> (Г.Т. Нечаева)</w:t>
      </w: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Pr="00526713" w:rsidRDefault="00526713" w:rsidP="00AE07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6713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526713">
        <w:rPr>
          <w:rFonts w:ascii="Times New Roman" w:hAnsi="Times New Roman" w:cs="Times New Roman"/>
          <w:sz w:val="28"/>
          <w:szCs w:val="28"/>
        </w:rPr>
        <w:t xml:space="preserve">. Главы района                                           В.А. </w:t>
      </w:r>
      <w:proofErr w:type="spellStart"/>
      <w:r w:rsidRPr="00526713">
        <w:rPr>
          <w:rFonts w:ascii="Times New Roman" w:hAnsi="Times New Roman" w:cs="Times New Roman"/>
          <w:sz w:val="28"/>
          <w:szCs w:val="28"/>
        </w:rPr>
        <w:t>Ятманкин</w:t>
      </w:r>
      <w:proofErr w:type="spellEnd"/>
    </w:p>
    <w:p w:rsidR="001416FA" w:rsidRDefault="001416FA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26713" w:rsidRDefault="00526713" w:rsidP="00AE0734">
      <w:pPr>
        <w:pStyle w:val="ConsPlusNormal"/>
        <w:ind w:firstLine="540"/>
        <w:jc w:val="both"/>
      </w:pPr>
    </w:p>
    <w:p w:rsidR="00574EBE" w:rsidRDefault="00574EB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5267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526713" w:rsidRPr="006E051F" w:rsidRDefault="006E05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526713" w:rsidRPr="006E051F">
        <w:rPr>
          <w:rFonts w:ascii="Times New Roman" w:hAnsi="Times New Roman" w:cs="Times New Roman"/>
          <w:sz w:val="24"/>
          <w:szCs w:val="24"/>
        </w:rPr>
        <w:t xml:space="preserve"> Постановлению Администрации </w:t>
      </w:r>
    </w:p>
    <w:p w:rsidR="00526713" w:rsidRPr="006E051F" w:rsidRDefault="006E05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26713" w:rsidRPr="006E051F">
        <w:rPr>
          <w:rFonts w:ascii="Times New Roman" w:hAnsi="Times New Roman" w:cs="Times New Roman"/>
          <w:sz w:val="24"/>
          <w:szCs w:val="24"/>
        </w:rPr>
        <w:t xml:space="preserve">униципального района </w:t>
      </w:r>
      <w:proofErr w:type="spellStart"/>
      <w:r w:rsidR="00526713" w:rsidRPr="006E051F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</w:p>
    <w:p w:rsidR="006E051F" w:rsidRPr="006E051F" w:rsidRDefault="006E05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1416FA" w:rsidRPr="006E051F" w:rsidRDefault="00141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>от "</w:t>
      </w:r>
      <w:r w:rsidR="007D687B">
        <w:rPr>
          <w:rFonts w:ascii="Times New Roman" w:hAnsi="Times New Roman" w:cs="Times New Roman"/>
          <w:sz w:val="24"/>
          <w:szCs w:val="24"/>
        </w:rPr>
        <w:t>31</w:t>
      </w:r>
      <w:r w:rsidRPr="006E051F">
        <w:rPr>
          <w:rFonts w:ascii="Times New Roman" w:hAnsi="Times New Roman" w:cs="Times New Roman"/>
          <w:sz w:val="24"/>
          <w:szCs w:val="24"/>
        </w:rPr>
        <w:t xml:space="preserve">" </w:t>
      </w:r>
      <w:r w:rsidR="007D687B">
        <w:rPr>
          <w:rFonts w:ascii="Times New Roman" w:hAnsi="Times New Roman" w:cs="Times New Roman"/>
          <w:sz w:val="24"/>
          <w:szCs w:val="24"/>
        </w:rPr>
        <w:t>12.</w:t>
      </w:r>
      <w:r w:rsidRPr="006E051F">
        <w:rPr>
          <w:rFonts w:ascii="Times New Roman" w:hAnsi="Times New Roman" w:cs="Times New Roman"/>
          <w:sz w:val="24"/>
          <w:szCs w:val="24"/>
        </w:rPr>
        <w:t xml:space="preserve"> </w:t>
      </w:r>
      <w:r w:rsidR="007D687B">
        <w:rPr>
          <w:rFonts w:ascii="Times New Roman" w:hAnsi="Times New Roman" w:cs="Times New Roman"/>
          <w:sz w:val="24"/>
          <w:szCs w:val="24"/>
        </w:rPr>
        <w:t>2015</w:t>
      </w:r>
      <w:r w:rsidRPr="006E051F">
        <w:rPr>
          <w:rFonts w:ascii="Times New Roman" w:hAnsi="Times New Roman" w:cs="Times New Roman"/>
          <w:sz w:val="24"/>
          <w:szCs w:val="24"/>
        </w:rPr>
        <w:t xml:space="preserve"> г. N</w:t>
      </w:r>
      <w:r w:rsidR="007D687B">
        <w:rPr>
          <w:rFonts w:ascii="Times New Roman" w:hAnsi="Times New Roman" w:cs="Times New Roman"/>
          <w:sz w:val="24"/>
          <w:szCs w:val="24"/>
        </w:rPr>
        <w:t>1244</w:t>
      </w:r>
      <w:bookmarkStart w:id="0" w:name="_GoBack"/>
      <w:bookmarkEnd w:id="0"/>
    </w:p>
    <w:p w:rsidR="001416FA" w:rsidRPr="006E051F" w:rsidRDefault="00141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E051F" w:rsidRDefault="006E05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8"/>
      <w:bookmarkEnd w:id="1"/>
      <w:r w:rsidRPr="006E051F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1416FA" w:rsidRPr="006E051F" w:rsidRDefault="006E05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E051F">
        <w:rPr>
          <w:rFonts w:ascii="Times New Roman" w:hAnsi="Times New Roman" w:cs="Times New Roman"/>
          <w:b w:val="0"/>
          <w:sz w:val="28"/>
          <w:szCs w:val="28"/>
        </w:rPr>
        <w:t xml:space="preserve">составления и утверждения плана финансово-хозяйственной деятельности муниципальных бюджетных и автономных учреждений муниципального района </w:t>
      </w:r>
      <w:proofErr w:type="spellStart"/>
      <w:r w:rsidRPr="006E051F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Pr="006E051F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</w:t>
      </w: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1. Настоящие </w:t>
      </w:r>
      <w:r w:rsidR="006E051F">
        <w:rPr>
          <w:rFonts w:ascii="Times New Roman" w:hAnsi="Times New Roman" w:cs="Times New Roman"/>
          <w:sz w:val="28"/>
          <w:szCs w:val="28"/>
        </w:rPr>
        <w:t>Порядок</w:t>
      </w:r>
      <w:r w:rsidRPr="006E051F">
        <w:rPr>
          <w:rFonts w:ascii="Times New Roman" w:hAnsi="Times New Roman" w:cs="Times New Roman"/>
          <w:sz w:val="28"/>
          <w:szCs w:val="28"/>
        </w:rPr>
        <w:t xml:space="preserve"> </w:t>
      </w:r>
      <w:r w:rsidR="006E051F">
        <w:rPr>
          <w:rFonts w:ascii="Times New Roman" w:hAnsi="Times New Roman" w:cs="Times New Roman"/>
          <w:sz w:val="28"/>
          <w:szCs w:val="28"/>
        </w:rPr>
        <w:t>определяет</w:t>
      </w:r>
      <w:r w:rsidRPr="006E051F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6E051F">
        <w:rPr>
          <w:rFonts w:ascii="Times New Roman" w:hAnsi="Times New Roman" w:cs="Times New Roman"/>
          <w:sz w:val="28"/>
          <w:szCs w:val="28"/>
        </w:rPr>
        <w:t>о</w:t>
      </w:r>
      <w:r w:rsidRPr="006E051F">
        <w:rPr>
          <w:rFonts w:ascii="Times New Roman" w:hAnsi="Times New Roman" w:cs="Times New Roman"/>
          <w:sz w:val="28"/>
          <w:szCs w:val="28"/>
        </w:rPr>
        <w:t xml:space="preserve">к составления и утверждения плана финансово-хозяйственной деятельности </w:t>
      </w:r>
      <w:r w:rsidR="006E051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6E051F">
        <w:rPr>
          <w:rFonts w:ascii="Times New Roman" w:hAnsi="Times New Roman" w:cs="Times New Roman"/>
          <w:sz w:val="28"/>
          <w:szCs w:val="28"/>
        </w:rPr>
        <w:t xml:space="preserve"> </w:t>
      </w:r>
      <w:r w:rsidR="00703F91">
        <w:rPr>
          <w:rFonts w:ascii="Times New Roman" w:hAnsi="Times New Roman" w:cs="Times New Roman"/>
          <w:sz w:val="28"/>
          <w:szCs w:val="28"/>
        </w:rPr>
        <w:t xml:space="preserve">бюджетного и автономного </w:t>
      </w:r>
      <w:r w:rsidRPr="006E051F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703F91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703F9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03F91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6E051F">
        <w:rPr>
          <w:rFonts w:ascii="Times New Roman" w:hAnsi="Times New Roman" w:cs="Times New Roman"/>
          <w:sz w:val="28"/>
          <w:szCs w:val="28"/>
        </w:rPr>
        <w:t>(далее - План).</w:t>
      </w:r>
    </w:p>
    <w:p w:rsidR="001416FA" w:rsidRPr="006E051F" w:rsidRDefault="00EB6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416FA" w:rsidRPr="006E051F">
        <w:rPr>
          <w:rFonts w:ascii="Times New Roman" w:hAnsi="Times New Roman" w:cs="Times New Roman"/>
          <w:sz w:val="28"/>
          <w:szCs w:val="28"/>
        </w:rPr>
        <w:t>. План составляется на финан</w:t>
      </w:r>
      <w:r w:rsidR="00703F91">
        <w:rPr>
          <w:rFonts w:ascii="Times New Roman" w:hAnsi="Times New Roman" w:cs="Times New Roman"/>
          <w:sz w:val="28"/>
          <w:szCs w:val="28"/>
        </w:rPr>
        <w:t>совый год в случае, если решение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о бюджете утверждается на один финансовый год, либо на финансовый год</w:t>
      </w:r>
      <w:r w:rsidR="00703F91">
        <w:rPr>
          <w:rFonts w:ascii="Times New Roman" w:hAnsi="Times New Roman" w:cs="Times New Roman"/>
          <w:sz w:val="28"/>
          <w:szCs w:val="28"/>
        </w:rPr>
        <w:t xml:space="preserve"> и плановый период, если решение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о бюджете утверждается на очередной финансовый год и плановый период.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II. </w:t>
      </w:r>
      <w:r w:rsidR="00703F91">
        <w:rPr>
          <w:rFonts w:ascii="Times New Roman" w:hAnsi="Times New Roman" w:cs="Times New Roman"/>
          <w:sz w:val="28"/>
          <w:szCs w:val="28"/>
        </w:rPr>
        <w:t>Порядок составления</w:t>
      </w:r>
      <w:r w:rsidRPr="006E051F">
        <w:rPr>
          <w:rFonts w:ascii="Times New Roman" w:hAnsi="Times New Roman" w:cs="Times New Roman"/>
          <w:sz w:val="28"/>
          <w:szCs w:val="28"/>
        </w:rPr>
        <w:t xml:space="preserve"> Плана</w:t>
      </w: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B0FCD" w:rsidRPr="00DB0FCD" w:rsidRDefault="00DB0FCD" w:rsidP="00DB0FC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. План составляется учреждением по кассовому методу в рублях с точностью до двух знаков после запятой </w:t>
      </w:r>
      <w:r w:rsidRPr="00DB0FC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соблюдением положений </w:t>
      </w:r>
      <w:hyperlink r:id="rId9" w:history="1">
        <w:r w:rsidR="008D6315"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>7</w:t>
        </w:r>
      </w:hyperlink>
      <w:r w:rsidR="008D63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Порядка.</w:t>
      </w:r>
    </w:p>
    <w:p w:rsidR="00703F91" w:rsidRPr="006E051F" w:rsidRDefault="00703F91" w:rsidP="00703F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содержит следующие части: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заголовочную;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содержательную;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оформляющую.</w:t>
      </w:r>
    </w:p>
    <w:p w:rsidR="001416FA" w:rsidRPr="006E051F" w:rsidRDefault="008D63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16FA" w:rsidRPr="006E051F">
        <w:rPr>
          <w:rFonts w:ascii="Times New Roman" w:hAnsi="Times New Roman" w:cs="Times New Roman"/>
          <w:sz w:val="28"/>
          <w:szCs w:val="28"/>
        </w:rPr>
        <w:t>. В заголовочной части Плана указываются: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гриф утверждения документа, содержащий наименование должности, подпись (и ее расшифровку) лица, уполномоченного утверждать План, и дату утверждения;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наименование документа;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дата составления документа;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наименование учреждения;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дополнительные реквизиты, идентифицирующие учреждение (адрес фактического местонахождения, идентификационный номер налогоплательщика (ИНН) и значение кода причины постановки на учет </w:t>
      </w:r>
      <w:r w:rsidR="00703F91">
        <w:rPr>
          <w:rFonts w:ascii="Times New Roman" w:hAnsi="Times New Roman" w:cs="Times New Roman"/>
          <w:sz w:val="28"/>
          <w:szCs w:val="28"/>
        </w:rPr>
        <w:t>(КПП) учреждения</w:t>
      </w:r>
      <w:r w:rsidRPr="006E051F">
        <w:rPr>
          <w:rFonts w:ascii="Times New Roman" w:hAnsi="Times New Roman" w:cs="Times New Roman"/>
          <w:sz w:val="28"/>
          <w:szCs w:val="28"/>
        </w:rPr>
        <w:t xml:space="preserve">, код по реестру </w:t>
      </w:r>
      <w:r w:rsidR="00703F91">
        <w:rPr>
          <w:rFonts w:ascii="Times New Roman" w:hAnsi="Times New Roman" w:cs="Times New Roman"/>
          <w:sz w:val="28"/>
          <w:szCs w:val="28"/>
        </w:rPr>
        <w:t>участников бюджетного процесса;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финансовый год (финансовый год и плановый период), на который представлены содержащиеся в документе сведения;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наименование единиц измерения по</w:t>
      </w:r>
      <w:r w:rsidR="00703F91">
        <w:rPr>
          <w:rFonts w:ascii="Times New Roman" w:hAnsi="Times New Roman" w:cs="Times New Roman"/>
          <w:sz w:val="28"/>
          <w:szCs w:val="28"/>
        </w:rPr>
        <w:t>казателей, включаемых в План</w:t>
      </w:r>
      <w:r w:rsidRPr="006E051F">
        <w:rPr>
          <w:rFonts w:ascii="Times New Roman" w:hAnsi="Times New Roman" w:cs="Times New Roman"/>
          <w:sz w:val="28"/>
          <w:szCs w:val="28"/>
        </w:rPr>
        <w:t xml:space="preserve"> и их </w:t>
      </w:r>
      <w:r w:rsidRPr="006E051F">
        <w:rPr>
          <w:rFonts w:ascii="Times New Roman" w:hAnsi="Times New Roman" w:cs="Times New Roman"/>
          <w:sz w:val="28"/>
          <w:szCs w:val="28"/>
        </w:rPr>
        <w:lastRenderedPageBreak/>
        <w:t xml:space="preserve">коды по Общероссийскому </w:t>
      </w:r>
      <w:hyperlink r:id="rId10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классификатору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единиц измерения (ОКЕИ) и (или) Общероссийскому </w:t>
      </w:r>
      <w:hyperlink r:id="rId11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классификатору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валют (ОКВ).</w:t>
      </w:r>
    </w:p>
    <w:p w:rsidR="001416FA" w:rsidRPr="006E051F" w:rsidRDefault="008D63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416FA" w:rsidRPr="006E051F">
        <w:rPr>
          <w:rFonts w:ascii="Times New Roman" w:hAnsi="Times New Roman" w:cs="Times New Roman"/>
          <w:sz w:val="28"/>
          <w:szCs w:val="28"/>
        </w:rPr>
        <w:t>. Содержательная часть Плана состоит из текстовой (описательной) части и табличной части.</w:t>
      </w:r>
    </w:p>
    <w:p w:rsidR="001416FA" w:rsidRPr="006E051F" w:rsidRDefault="008D63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416FA" w:rsidRPr="006E051F">
        <w:rPr>
          <w:rFonts w:ascii="Times New Roman" w:hAnsi="Times New Roman" w:cs="Times New Roman"/>
          <w:sz w:val="28"/>
          <w:szCs w:val="28"/>
        </w:rPr>
        <w:t>. В текстовой (описательной) части Плана указываются: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цели деятельности учреждения в соответствии с нормативными правовыми актами </w:t>
      </w:r>
      <w:r w:rsidR="00703F91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703F9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03F91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6E051F">
        <w:rPr>
          <w:rFonts w:ascii="Times New Roman" w:hAnsi="Times New Roman" w:cs="Times New Roman"/>
          <w:sz w:val="28"/>
          <w:szCs w:val="28"/>
        </w:rPr>
        <w:t>и уставом учреждения;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виды деятельности учреждения, относящиеся к его основным видам деятельности в соответствии с уставом учреждения;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перечень услуг (работ), относящихся в соответствии с уставом к основным видам деятельности учреждения, предоставление которых для физических и юридических лиц осуществляется, в том числе за плату;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общая балансовая стоимость недвижимого </w:t>
      </w:r>
      <w:r w:rsidR="00703F91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051F">
        <w:rPr>
          <w:rFonts w:ascii="Times New Roman" w:hAnsi="Times New Roman" w:cs="Times New Roman"/>
          <w:sz w:val="28"/>
          <w:szCs w:val="28"/>
        </w:rPr>
        <w:t xml:space="preserve"> имущества на дату составления Плана (в разрезе стоимости имущества, закрепленного собственником имущества за учреждением на праве оперативного управления; приобретенного учреждением за счет выделенных собственником имущества учреждения средств; приобретенного учреждением за счет доходов, полученных от иной приносящей доход деятельности);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общая балансовая стоимость движимого </w:t>
      </w:r>
      <w:r w:rsidR="00785497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051F">
        <w:rPr>
          <w:rFonts w:ascii="Times New Roman" w:hAnsi="Times New Roman" w:cs="Times New Roman"/>
          <w:sz w:val="28"/>
          <w:szCs w:val="28"/>
        </w:rPr>
        <w:t xml:space="preserve"> имущества на дату составления Плана, в том числе балансовая стоимость особо ценного движимого имущества;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иная информация по решению органа, осуществляющего функции и полномочия учредителя.</w:t>
      </w:r>
    </w:p>
    <w:p w:rsidR="001416FA" w:rsidRPr="006E051F" w:rsidRDefault="008D63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8"/>
      <w:bookmarkEnd w:id="2"/>
      <w:r>
        <w:rPr>
          <w:rFonts w:ascii="Times New Roman" w:hAnsi="Times New Roman" w:cs="Times New Roman"/>
          <w:sz w:val="28"/>
          <w:szCs w:val="28"/>
        </w:rPr>
        <w:t>7</w:t>
      </w:r>
      <w:r w:rsidR="001416FA" w:rsidRPr="006E051F">
        <w:rPr>
          <w:rFonts w:ascii="Times New Roman" w:hAnsi="Times New Roman" w:cs="Times New Roman"/>
          <w:sz w:val="28"/>
          <w:szCs w:val="28"/>
        </w:rPr>
        <w:t>. В табличную часть Плана включаются следующие таблицы:</w:t>
      </w:r>
    </w:p>
    <w:p w:rsidR="001416FA" w:rsidRPr="006E051F" w:rsidRDefault="007D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98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Таблица 1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"Показатели ф</w:t>
      </w:r>
      <w:r w:rsidR="00785497">
        <w:rPr>
          <w:rFonts w:ascii="Times New Roman" w:hAnsi="Times New Roman" w:cs="Times New Roman"/>
          <w:sz w:val="28"/>
          <w:szCs w:val="28"/>
        </w:rPr>
        <w:t>инансового состояния учреждения</w:t>
      </w:r>
      <w:r w:rsidR="001416FA" w:rsidRPr="006E051F">
        <w:rPr>
          <w:rFonts w:ascii="Times New Roman" w:hAnsi="Times New Roman" w:cs="Times New Roman"/>
          <w:sz w:val="28"/>
          <w:szCs w:val="28"/>
        </w:rPr>
        <w:t>" (далее - Таблица 1), включающая показатели о нефинансовых и финансовых активах, обязательствах, принятых на последнюю отчетную дату, предшествующую дате составления Плана;</w:t>
      </w:r>
    </w:p>
    <w:p w:rsidR="001416FA" w:rsidRPr="006E051F" w:rsidRDefault="007D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71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Таблица 2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"Показатели по поступлениям и выплатам учр</w:t>
      </w:r>
      <w:r w:rsidR="00785497">
        <w:rPr>
          <w:rFonts w:ascii="Times New Roman" w:hAnsi="Times New Roman" w:cs="Times New Roman"/>
          <w:sz w:val="28"/>
          <w:szCs w:val="28"/>
        </w:rPr>
        <w:t>еждения</w:t>
      </w:r>
      <w:r w:rsidR="001416FA" w:rsidRPr="006E051F">
        <w:rPr>
          <w:rFonts w:ascii="Times New Roman" w:hAnsi="Times New Roman" w:cs="Times New Roman"/>
          <w:sz w:val="28"/>
          <w:szCs w:val="28"/>
        </w:rPr>
        <w:t>" (далее - Таблица 2);</w:t>
      </w:r>
    </w:p>
    <w:p w:rsidR="001416FA" w:rsidRPr="006E051F" w:rsidRDefault="007D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539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Таблица 2.1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"Показатели выплат по расходам на закупку товаров, работ, </w:t>
      </w:r>
      <w:r w:rsidR="00785497">
        <w:rPr>
          <w:rFonts w:ascii="Times New Roman" w:hAnsi="Times New Roman" w:cs="Times New Roman"/>
          <w:sz w:val="28"/>
          <w:szCs w:val="28"/>
        </w:rPr>
        <w:t>услуг учреждения</w:t>
      </w:r>
      <w:r w:rsidR="001416FA" w:rsidRPr="006E051F">
        <w:rPr>
          <w:rFonts w:ascii="Times New Roman" w:hAnsi="Times New Roman" w:cs="Times New Roman"/>
          <w:sz w:val="28"/>
          <w:szCs w:val="28"/>
        </w:rPr>
        <w:t>" (далее - Таблица 2.1);</w:t>
      </w:r>
    </w:p>
    <w:p w:rsidR="001416FA" w:rsidRPr="006E051F" w:rsidRDefault="007D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37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Таблица 3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"Сведения о средствах, поступающих во временное распоря</w:t>
      </w:r>
      <w:r w:rsidR="00785497">
        <w:rPr>
          <w:rFonts w:ascii="Times New Roman" w:hAnsi="Times New Roman" w:cs="Times New Roman"/>
          <w:sz w:val="28"/>
          <w:szCs w:val="28"/>
        </w:rPr>
        <w:t>жение учреждения</w:t>
      </w:r>
      <w:r w:rsidR="001416FA" w:rsidRPr="006E051F">
        <w:rPr>
          <w:rFonts w:ascii="Times New Roman" w:hAnsi="Times New Roman" w:cs="Times New Roman"/>
          <w:sz w:val="28"/>
          <w:szCs w:val="28"/>
        </w:rPr>
        <w:t>" (далее - Таблица 3);</w:t>
      </w:r>
    </w:p>
    <w:p w:rsidR="001416FA" w:rsidRPr="006E051F" w:rsidRDefault="007D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71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Таблица 4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"Справочная информация" (далее - Таблица 4).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16FA" w:rsidRPr="006E051F" w:rsidRDefault="001416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416FA" w:rsidRPr="006E051F" w:rsidRDefault="001416FA">
      <w:pPr>
        <w:rPr>
          <w:rFonts w:ascii="Times New Roman" w:hAnsi="Times New Roman" w:cs="Times New Roman"/>
          <w:sz w:val="28"/>
          <w:szCs w:val="28"/>
        </w:rPr>
        <w:sectPr w:rsidR="001416FA" w:rsidRPr="006E051F" w:rsidSect="003E5603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1416FA" w:rsidRPr="006D5C0C" w:rsidRDefault="00785497" w:rsidP="00785497">
      <w:pPr>
        <w:pStyle w:val="ConsPlusNormal"/>
        <w:jc w:val="right"/>
        <w:rPr>
          <w:rFonts w:ascii="Times New Roman" w:hAnsi="Times New Roman" w:cs="Times New Roman"/>
        </w:rPr>
      </w:pPr>
      <w:r w:rsidRPr="006D5C0C">
        <w:rPr>
          <w:rFonts w:ascii="Times New Roman" w:hAnsi="Times New Roman" w:cs="Times New Roman"/>
        </w:rPr>
        <w:lastRenderedPageBreak/>
        <w:t>Таблица 1</w:t>
      </w:r>
    </w:p>
    <w:p w:rsidR="001416FA" w:rsidRPr="006E051F" w:rsidRDefault="00141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8"/>
      <w:bookmarkEnd w:id="3"/>
      <w:r w:rsidRPr="006E051F">
        <w:rPr>
          <w:rFonts w:ascii="Times New Roman" w:hAnsi="Times New Roman" w:cs="Times New Roman"/>
          <w:sz w:val="24"/>
          <w:szCs w:val="24"/>
        </w:rPr>
        <w:t xml:space="preserve">        Показатели финансового сост</w:t>
      </w:r>
      <w:r w:rsidR="00785497">
        <w:rPr>
          <w:rFonts w:ascii="Times New Roman" w:hAnsi="Times New Roman" w:cs="Times New Roman"/>
          <w:sz w:val="24"/>
          <w:szCs w:val="24"/>
        </w:rPr>
        <w:t xml:space="preserve">ояния учреждения </w:t>
      </w:r>
    </w:p>
    <w:p w:rsidR="001416FA" w:rsidRPr="006E051F" w:rsidRDefault="00141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 xml:space="preserve">                   на ___________________________ 20__ г.</w:t>
      </w:r>
    </w:p>
    <w:p w:rsidR="001416FA" w:rsidRPr="006E051F" w:rsidRDefault="00141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 xml:space="preserve">                       (последнюю отчетную дату)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6"/>
        <w:gridCol w:w="6803"/>
        <w:gridCol w:w="2211"/>
      </w:tblGrid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416FA" w:rsidRPr="006E051F" w:rsidRDefault="001416F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424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416FA" w:rsidRPr="006E051F" w:rsidRDefault="001416F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416FA" w:rsidRPr="006E051F" w:rsidRDefault="001416FA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65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416FA" w:rsidRPr="006E051F" w:rsidRDefault="001416F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416FA" w:rsidRPr="006E051F" w:rsidRDefault="001416F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>Таблица 2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71"/>
      <w:bookmarkEnd w:id="4"/>
      <w:r w:rsidRPr="006E051F">
        <w:rPr>
          <w:rFonts w:ascii="Times New Roman" w:hAnsi="Times New Roman" w:cs="Times New Roman"/>
          <w:sz w:val="24"/>
          <w:szCs w:val="24"/>
        </w:rPr>
        <w:t>Показатели по поступлениям</w:t>
      </w: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>и вып</w:t>
      </w:r>
      <w:r w:rsidR="00785497">
        <w:rPr>
          <w:rFonts w:ascii="Times New Roman" w:hAnsi="Times New Roman" w:cs="Times New Roman"/>
          <w:sz w:val="24"/>
          <w:szCs w:val="24"/>
        </w:rPr>
        <w:t>латам учреждения</w:t>
      </w: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>на _____________________ 20__ г.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7"/>
        <w:gridCol w:w="650"/>
        <w:gridCol w:w="1385"/>
        <w:gridCol w:w="703"/>
        <w:gridCol w:w="1523"/>
        <w:gridCol w:w="1950"/>
        <w:gridCol w:w="981"/>
        <w:gridCol w:w="1016"/>
        <w:gridCol w:w="1710"/>
        <w:gridCol w:w="2409"/>
      </w:tblGrid>
      <w:tr w:rsidR="001416FA" w:rsidRPr="006E051F" w:rsidTr="00785497">
        <w:tc>
          <w:tcPr>
            <w:tcW w:w="2477" w:type="dxa"/>
            <w:vMerge w:val="restart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50" w:type="dxa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385" w:type="dxa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10292" w:type="dxa"/>
            <w:gridSpan w:val="7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обеспечения, руб. (с точностью до двух знаков после запятой - 0,00)</w:t>
            </w:r>
          </w:p>
        </w:tc>
      </w:tr>
      <w:tr w:rsidR="001416FA" w:rsidRPr="006E051F" w:rsidTr="00785497">
        <w:tc>
          <w:tcPr>
            <w:tcW w:w="2477" w:type="dxa"/>
            <w:vMerge/>
            <w:tcBorders>
              <w:left w:val="nil"/>
            </w:tcBorders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589" w:type="dxa"/>
            <w:gridSpan w:val="6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416FA" w:rsidRPr="006E051F" w:rsidTr="00785497">
        <w:tc>
          <w:tcPr>
            <w:tcW w:w="2477" w:type="dxa"/>
            <w:vMerge/>
            <w:tcBorders>
              <w:left w:val="nil"/>
            </w:tcBorders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субсидия на финансовое обеспечение выполнения государственного (муниципального) задания</w:t>
            </w:r>
          </w:p>
        </w:tc>
        <w:tc>
          <w:tcPr>
            <w:tcW w:w="1950" w:type="dxa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</w:t>
            </w:r>
            <w:hyperlink r:id="rId12" w:history="1">
              <w:r w:rsidRPr="006E05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абзацем вторым пункта 1 статьи 78.1</w:t>
              </w:r>
            </w:hyperlink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981" w:type="dxa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016" w:type="dxa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средства обязательного медицинского страхования</w:t>
            </w:r>
          </w:p>
        </w:tc>
        <w:tc>
          <w:tcPr>
            <w:tcW w:w="4119" w:type="dxa"/>
            <w:gridSpan w:val="2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1416FA" w:rsidRPr="006E051F" w:rsidTr="00785497">
        <w:tc>
          <w:tcPr>
            <w:tcW w:w="2477" w:type="dxa"/>
            <w:vMerge/>
            <w:tcBorders>
              <w:left w:val="nil"/>
            </w:tcBorders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из них гранты</w:t>
            </w: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0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3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6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0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Поступления от доходов, всего: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208"/>
            <w:bookmarkEnd w:id="5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229"/>
            <w:bookmarkEnd w:id="6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доходы от штрафов, пеней, иных сумм принудительного изъятия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наднациональных организаций, правительств иностранных государств, международных финансовых организаций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иные субсидии, предоставленные из бюджета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289"/>
            <w:bookmarkEnd w:id="7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расходам, </w:t>
            </w:r>
            <w:r w:rsidRPr="006E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319"/>
            <w:bookmarkEnd w:id="8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на: выплаты персоналу всего: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416FA" w:rsidRPr="006E051F" w:rsidRDefault="001416FA">
            <w:pPr>
              <w:pStyle w:val="ConsPlusNormal"/>
              <w:ind w:lef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оплата труда и начисления на выплаты по оплате труда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уплату налогов, сборов и иных платежей, всего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безвозмездные</w:t>
            </w:r>
          </w:p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перечисления</w:t>
            </w:r>
          </w:p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организациям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412"/>
            <w:bookmarkEnd w:id="9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прочие расходы (кроме расходов на закупку товаров, работ, услуг)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422"/>
            <w:bookmarkEnd w:id="10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закупку товаров, работ, услуг, </w:t>
            </w:r>
            <w:r w:rsidRPr="006E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452"/>
            <w:bookmarkEnd w:id="11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Поступление финансовых активов, всего: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прочие поступления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Выбытие финансовых активов, всего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504"/>
            <w:bookmarkEnd w:id="12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прочие выбытия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514"/>
            <w:bookmarkEnd w:id="13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 w:rsidTr="00785497">
        <w:tc>
          <w:tcPr>
            <w:tcW w:w="247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524"/>
            <w:bookmarkEnd w:id="14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6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5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497" w:rsidRDefault="0078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497" w:rsidRDefault="0078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497" w:rsidRDefault="0078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497" w:rsidRDefault="0078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497" w:rsidRDefault="0078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5497" w:rsidRPr="006E051F" w:rsidRDefault="0078549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lastRenderedPageBreak/>
        <w:t>Таблица 2.1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5" w:name="P539"/>
      <w:bookmarkEnd w:id="15"/>
      <w:r w:rsidRPr="006E051F">
        <w:rPr>
          <w:rFonts w:ascii="Times New Roman" w:hAnsi="Times New Roman" w:cs="Times New Roman"/>
          <w:sz w:val="24"/>
          <w:szCs w:val="24"/>
        </w:rPr>
        <w:t>Показатели выплат по расходам</w:t>
      </w: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 xml:space="preserve">на закупку товаров, работ, услуг учреждения </w:t>
      </w: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>на ___________________ 20__ г.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737"/>
        <w:gridCol w:w="850"/>
        <w:gridCol w:w="1302"/>
        <w:gridCol w:w="1302"/>
        <w:gridCol w:w="1302"/>
        <w:gridCol w:w="1302"/>
        <w:gridCol w:w="1302"/>
        <w:gridCol w:w="1302"/>
        <w:gridCol w:w="1302"/>
        <w:gridCol w:w="1302"/>
        <w:gridCol w:w="1306"/>
      </w:tblGrid>
      <w:tr w:rsidR="001416FA" w:rsidRPr="006E051F">
        <w:tc>
          <w:tcPr>
            <w:tcW w:w="1622" w:type="dxa"/>
            <w:vMerge w:val="restart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dxa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850" w:type="dxa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11722" w:type="dxa"/>
            <w:gridSpan w:val="9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Сумма выплат по расходам на закупку товаров, работ и услуг, руб. (с точностью до двух знаков после запятой - 0,00</w:t>
            </w:r>
            <w:proofErr w:type="gramEnd"/>
          </w:p>
        </w:tc>
      </w:tr>
      <w:tr w:rsidR="001416FA" w:rsidRPr="006E051F">
        <w:tc>
          <w:tcPr>
            <w:tcW w:w="1622" w:type="dxa"/>
            <w:vMerge/>
            <w:tcBorders>
              <w:left w:val="nil"/>
            </w:tcBorders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vMerge w:val="restart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всего на закупки</w:t>
            </w:r>
          </w:p>
        </w:tc>
        <w:tc>
          <w:tcPr>
            <w:tcW w:w="7816" w:type="dxa"/>
            <w:gridSpan w:val="6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1416FA" w:rsidRPr="006E051F">
        <w:tc>
          <w:tcPr>
            <w:tcW w:w="1622" w:type="dxa"/>
            <w:vMerge/>
            <w:tcBorders>
              <w:left w:val="nil"/>
            </w:tcBorders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gridSpan w:val="3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gridSpan w:val="3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3" w:history="1">
              <w:r w:rsidRPr="006E05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3910" w:type="dxa"/>
            <w:gridSpan w:val="3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4" w:history="1">
              <w:r w:rsidRPr="006E05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N 223-ФЗ "О закупках товаров, работ, услуг отдельными видами юридических лиц"</w:t>
            </w:r>
          </w:p>
        </w:tc>
      </w:tr>
      <w:tr w:rsidR="001416FA" w:rsidRPr="006E051F">
        <w:tc>
          <w:tcPr>
            <w:tcW w:w="1622" w:type="dxa"/>
            <w:vMerge/>
            <w:tcBorders>
              <w:left w:val="nil"/>
            </w:tcBorders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1416FA" w:rsidRPr="006E051F" w:rsidRDefault="001416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20__ г. очередной финансовый год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20__ г. 1-ый год планового периода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20__ г. 2-ой год планового периода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20__ г. очередной финансовый год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20__ г. 1-ый год планового периода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20__ г. 2-ой год планового периода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20__ г. очередной финансовый год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20__ г. 1-ый год планового периода</w:t>
            </w:r>
          </w:p>
        </w:tc>
        <w:tc>
          <w:tcPr>
            <w:tcW w:w="1306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20__ г. 1-ый год планового периода</w:t>
            </w:r>
          </w:p>
        </w:tc>
      </w:tr>
      <w:tr w:rsidR="001416FA" w:rsidRPr="006E051F">
        <w:tc>
          <w:tcPr>
            <w:tcW w:w="1622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566"/>
            <w:bookmarkEnd w:id="16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P568"/>
            <w:bookmarkEnd w:id="17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569"/>
            <w:bookmarkEnd w:id="18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571"/>
            <w:bookmarkEnd w:id="19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416FA" w:rsidRPr="006E051F">
        <w:tc>
          <w:tcPr>
            <w:tcW w:w="1622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572"/>
            <w:bookmarkEnd w:id="20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Выплаты по расходам на закупку товаров, работ, услуг всего:</w:t>
            </w:r>
          </w:p>
        </w:tc>
        <w:tc>
          <w:tcPr>
            <w:tcW w:w="737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8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1622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584"/>
            <w:bookmarkEnd w:id="21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на оплату контрактов заключенных до начала очередного </w:t>
            </w:r>
            <w:r w:rsidRPr="006E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финансового года:</w:t>
            </w:r>
          </w:p>
        </w:tc>
        <w:tc>
          <w:tcPr>
            <w:tcW w:w="737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1001</w:t>
            </w:r>
          </w:p>
        </w:tc>
        <w:tc>
          <w:tcPr>
            <w:tcW w:w="850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right w:val="nil"/>
            </w:tcBorders>
            <w:vAlign w:val="bottom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1622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1622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608"/>
            <w:bookmarkEnd w:id="22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 закупку товаров работ, услуг по году начала закупки:</w:t>
            </w:r>
          </w:p>
        </w:tc>
        <w:tc>
          <w:tcPr>
            <w:tcW w:w="737" w:type="dxa"/>
            <w:vAlign w:val="bottom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850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c>
          <w:tcPr>
            <w:tcW w:w="1622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>Таблица 3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637"/>
      <w:bookmarkEnd w:id="23"/>
      <w:r w:rsidRPr="006E051F">
        <w:rPr>
          <w:rFonts w:ascii="Times New Roman" w:hAnsi="Times New Roman" w:cs="Times New Roman"/>
          <w:sz w:val="24"/>
          <w:szCs w:val="24"/>
        </w:rPr>
        <w:t xml:space="preserve">                     Сведения о средствах, поступающих</w:t>
      </w:r>
    </w:p>
    <w:p w:rsidR="001416FA" w:rsidRPr="006E051F" w:rsidRDefault="00141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 xml:space="preserve">            во временное распоря</w:t>
      </w:r>
      <w:r w:rsidR="00785497">
        <w:rPr>
          <w:rFonts w:ascii="Times New Roman" w:hAnsi="Times New Roman" w:cs="Times New Roman"/>
          <w:sz w:val="24"/>
          <w:szCs w:val="24"/>
        </w:rPr>
        <w:t xml:space="preserve">жение учреждения </w:t>
      </w:r>
    </w:p>
    <w:p w:rsidR="001416FA" w:rsidRPr="006E051F" w:rsidRDefault="00141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 xml:space="preserve">                   на ____________________________ 20__ г.</w:t>
      </w:r>
    </w:p>
    <w:p w:rsidR="001416FA" w:rsidRPr="006E051F" w:rsidRDefault="001416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t xml:space="preserve">                       (очередной финансовый год)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76"/>
        <w:gridCol w:w="1587"/>
        <w:gridCol w:w="3175"/>
      </w:tblGrid>
      <w:tr w:rsidR="001416FA" w:rsidRPr="006E051F">
        <w:tc>
          <w:tcPr>
            <w:tcW w:w="4876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1416FA" w:rsidRPr="006E051F">
        <w:tc>
          <w:tcPr>
            <w:tcW w:w="4876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16FA" w:rsidRPr="006E051F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648"/>
            <w:bookmarkEnd w:id="24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651"/>
            <w:bookmarkEnd w:id="25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6FA" w:rsidRPr="006E051F" w:rsidRDefault="001416F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051F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671"/>
      <w:bookmarkEnd w:id="26"/>
      <w:r w:rsidRPr="006E051F">
        <w:rPr>
          <w:rFonts w:ascii="Times New Roman" w:hAnsi="Times New Roman" w:cs="Times New Roman"/>
          <w:sz w:val="24"/>
          <w:szCs w:val="24"/>
        </w:rPr>
        <w:t>Справочная информация</w:t>
      </w:r>
    </w:p>
    <w:p w:rsidR="001416FA" w:rsidRPr="006E051F" w:rsidRDefault="001416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17"/>
        <w:gridCol w:w="832"/>
        <w:gridCol w:w="1936"/>
      </w:tblGrid>
      <w:tr w:rsidR="001416FA" w:rsidRPr="006E051F">
        <w:tc>
          <w:tcPr>
            <w:tcW w:w="691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416FA" w:rsidRPr="006E051F">
        <w:tc>
          <w:tcPr>
            <w:tcW w:w="691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nil"/>
            </w:tcBorders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416FA" w:rsidRPr="006E051F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Бюджетным </w:t>
            </w:r>
            <w:hyperlink r:id="rId15" w:history="1">
              <w:r w:rsidRPr="006E051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6E051F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Федерации), всего:</w:t>
            </w:r>
          </w:p>
        </w:tc>
        <w:tc>
          <w:tcPr>
            <w:tcW w:w="83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16FA" w:rsidRPr="006E051F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nil"/>
            </w:tcBorders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685"/>
            <w:bookmarkEnd w:id="27"/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416FA" w:rsidRPr="006E051F" w:rsidRDefault="001416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51F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</w:tcPr>
          <w:p w:rsidR="001416FA" w:rsidRPr="006E051F" w:rsidRDefault="001416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16FA" w:rsidRPr="006E051F" w:rsidRDefault="001416FA">
      <w:pPr>
        <w:rPr>
          <w:rFonts w:ascii="Times New Roman" w:hAnsi="Times New Roman" w:cs="Times New Roman"/>
          <w:sz w:val="24"/>
          <w:szCs w:val="24"/>
        </w:rPr>
        <w:sectPr w:rsidR="001416FA" w:rsidRPr="006E051F" w:rsidSect="00785497">
          <w:pgSz w:w="16840" w:h="11907" w:orient="landscape"/>
          <w:pgMar w:top="737" w:right="1134" w:bottom="624" w:left="1134" w:header="0" w:footer="0" w:gutter="0"/>
          <w:cols w:space="720"/>
        </w:sectPr>
      </w:pPr>
    </w:p>
    <w:p w:rsidR="001416FA" w:rsidRPr="006E051F" w:rsidRDefault="003F4B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.1. В </w:t>
      </w:r>
      <w:hyperlink w:anchor="P171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Таблице 2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>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51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строкам 500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600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в графах 4 - 10 указываются планируемые суммы остатков средств на начало и на конец планируемого г</w:t>
      </w:r>
      <w:r w:rsidR="00785497">
        <w:rPr>
          <w:rFonts w:ascii="Times New Roman" w:hAnsi="Times New Roman" w:cs="Times New Roman"/>
          <w:sz w:val="28"/>
          <w:szCs w:val="28"/>
        </w:rPr>
        <w:t xml:space="preserve">ода, если указанные показатели </w:t>
      </w:r>
      <w:r w:rsidRPr="006E051F">
        <w:rPr>
          <w:rFonts w:ascii="Times New Roman" w:hAnsi="Times New Roman" w:cs="Times New Roman"/>
          <w:sz w:val="28"/>
          <w:szCs w:val="28"/>
        </w:rPr>
        <w:t>планируются на этапе формирования проекта Плана либо указываются фактические остатки сре</w:t>
      </w:r>
      <w:proofErr w:type="gramStart"/>
      <w:r w:rsidRPr="006E051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E051F">
        <w:rPr>
          <w:rFonts w:ascii="Times New Roman" w:hAnsi="Times New Roman" w:cs="Times New Roman"/>
          <w:sz w:val="28"/>
          <w:szCs w:val="28"/>
        </w:rPr>
        <w:t>и внесении изменений в утвержденный План после завершения отчетного финансового года;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в графе 3 по </w:t>
      </w:r>
      <w:hyperlink w:anchor="P20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строкам 110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89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180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5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300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0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420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указываются коды классификации операций сектора государственного управления, по </w:t>
      </w:r>
      <w:hyperlink w:anchor="P319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строкам 210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- 280 указываются коды видов расходов бюджетов;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229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строке 120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в графе 10 указываются плановые показатели по доходам от грантов, предоставление которых из соответствующего бюджета бюджетной системы Российской Федерации осуществляется по кодам 613 "Гранты в форме субсидии бюджетным учреждениям" или 623 "Гранты в форме субсидии автономным учреждениям" видов расходов бюджетов;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319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строкам 210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41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250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в графах 5 - 10 указываются плановые показатели только в случае принятия решения о планировании выплат по соответствующим расходам раздельно по источникам их финансового обеспечения.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6E051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E051F">
        <w:rPr>
          <w:rFonts w:ascii="Times New Roman" w:hAnsi="Times New Roman" w:cs="Times New Roman"/>
          <w:sz w:val="28"/>
          <w:szCs w:val="28"/>
        </w:rPr>
        <w:t xml:space="preserve"> плановые показатели по расходам по </w:t>
      </w:r>
      <w:hyperlink w:anchor="P42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строке 260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графы 4 на соответствующий финансовый год должны быть равны показателям граф 4 - 6 по </w:t>
      </w:r>
      <w:hyperlink w:anchor="P57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строке 0001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Таблицы 2.1.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539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Таблице 2.1</w:t>
        </w:r>
      </w:hyperlink>
      <w:r w:rsidRPr="006E051F">
        <w:rPr>
          <w:rFonts w:ascii="Times New Roman" w:hAnsi="Times New Roman" w:cs="Times New Roman"/>
          <w:sz w:val="28"/>
          <w:szCs w:val="28"/>
        </w:rPr>
        <w:t>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566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графах 7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71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12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51F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58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строке 1001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- суммы оплаты в соответствующем финансовом году по контрактам (договорам), заключенным до начала очередного финансового года, при этом в графах 7 - 9 указываются суммы оплаты по контрактам, заключенным в соответствии с Федеральным </w:t>
      </w:r>
      <w:hyperlink r:id="rId16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(далее - Федеральный закон</w:t>
      </w:r>
      <w:proofErr w:type="gramEnd"/>
      <w:r w:rsidRPr="006E05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051F">
        <w:rPr>
          <w:rFonts w:ascii="Times New Roman" w:hAnsi="Times New Roman" w:cs="Times New Roman"/>
          <w:sz w:val="28"/>
          <w:szCs w:val="28"/>
        </w:rPr>
        <w:t xml:space="preserve">N 44-ФЗ), а в графах 10 - 12 - по договорам, заключенным в соответствии с Федеральным </w:t>
      </w:r>
      <w:hyperlink r:id="rId17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от 18 июля 2011 г. N 223-ФЗ "О закупках товаров, работ, услуг отдельными видами юридических лиц" (далее - Федеральный закон N 223-ФЗ);</w:t>
      </w:r>
      <w:proofErr w:type="gramEnd"/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51F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60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строке 2001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- в разрезе года начала закупки указываются суммы планируемых в соответствующем финансовом году выплат по контрактам (договорам), для заключения которых планируется начать закупку, при этом в </w:t>
      </w:r>
      <w:hyperlink w:anchor="P566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графах 7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6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указываются суммы планируемых выплат по контрактам, для заключения которых в соответствующем году согласно Федеральному </w:t>
      </w:r>
      <w:hyperlink r:id="rId1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закону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N 44-ФЗ планируется разместить извещение об осуществлении закупки товаров, работ, услуг для обеспечения муниципальных</w:t>
      </w:r>
      <w:proofErr w:type="gramEnd"/>
      <w:r w:rsidRPr="006E051F">
        <w:rPr>
          <w:rFonts w:ascii="Times New Roman" w:hAnsi="Times New Roman" w:cs="Times New Roman"/>
          <w:sz w:val="28"/>
          <w:szCs w:val="28"/>
        </w:rPr>
        <w:t xml:space="preserve"> нужд либо направить приглашение принять участие в определении поставщика (подрядчика, исполнителя) или проект контракта, а в </w:t>
      </w:r>
      <w:hyperlink w:anchor="P569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графах 10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71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12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указываются суммы планируемых выплат по договорам, для заключения которых в соответствии с Федеральным </w:t>
      </w:r>
      <w:hyperlink r:id="rId19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N 223-ФЗ осуществляется закупка (планируется начать закупку) в порядке, установленном положением о закупке.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lastRenderedPageBreak/>
        <w:t>При этом необходимо обеспечить соотношение следующих показателей: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1) показатели граф 4 - 12 по </w:t>
      </w:r>
      <w:hyperlink w:anchor="P57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строке 0001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соответствующих граф по </w:t>
      </w:r>
      <w:hyperlink w:anchor="P58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строкам 1001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0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2001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>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2) показатели графы 4 по </w:t>
      </w:r>
      <w:hyperlink w:anchor="P57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строкам 0001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8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1001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0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2001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граф 7 и 10 по соответствующим строкам;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3) показатели графы 5 по </w:t>
      </w:r>
      <w:hyperlink w:anchor="P57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строкам 0001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8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1001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0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2001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граф 8 и 11 по соответствующим строкам;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4) показатели графы 6 по </w:t>
      </w:r>
      <w:hyperlink w:anchor="P57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строкам 0001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8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1001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60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2001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должны быть равны сумме показателей граф 9 и 12 по соответствующим строкам;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5) показатели по </w:t>
      </w:r>
      <w:hyperlink w:anchor="P57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строке 0001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граф 7 - 9 по каждому году формирования показателей выплат по расходам на закупку товаров, работ, услуг: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а) для бюджетных учреждений не могут быть меньше показателей по </w:t>
      </w:r>
      <w:hyperlink w:anchor="P42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строке 260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в графах 5 - 8 Таблицы 2 на соответствующий год;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б) для автономных учреждений не могут быть меньше показателей по </w:t>
      </w:r>
      <w:hyperlink w:anchor="P42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строке 260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в графе 7 Таблицы 2 на соответствующий год;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6) для бюджетных учреждений показатели </w:t>
      </w:r>
      <w:hyperlink w:anchor="P57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строки 0001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граф 10 - 12 не могут быть больше показателей </w:t>
      </w:r>
      <w:hyperlink w:anchor="P42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строки 260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графы 9 Таблицы 2 на соответствующий год;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7) показатели </w:t>
      </w:r>
      <w:hyperlink w:anchor="P57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строки 0001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граф 10 - 12 должны быть равны нулю, если все закупки товаров, работ и услуг осуществляются в соответствии с Федеральным </w:t>
      </w:r>
      <w:hyperlink r:id="rId20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N 44-ФЗ.</w:t>
      </w:r>
    </w:p>
    <w:p w:rsidR="001416FA" w:rsidRPr="006E051F" w:rsidRDefault="007D68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37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Таблица 3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заполняется в случае принятия решения об отражении операций со средствами, поступающими во временное распоря</w:t>
      </w:r>
      <w:r w:rsidR="00785497">
        <w:rPr>
          <w:rFonts w:ascii="Times New Roman" w:hAnsi="Times New Roman" w:cs="Times New Roman"/>
          <w:sz w:val="28"/>
          <w:szCs w:val="28"/>
        </w:rPr>
        <w:t>жение учреждения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, в разрезе содержащихся в ней плановых показателей. В этом случае </w:t>
      </w:r>
      <w:hyperlink w:anchor="P685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 030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графы 3 Таблицы 4 не заполняется.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При этом: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64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строкам 010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651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020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в графе 4 Таблицы 3 указываются планируемые суммы остатков средств во временном распоряжении на начало и на конец планируемого года, если указанные показатели отражаются на этапе формирования проекта Плана либо указываются фактические остатки указанных сре</w:t>
      </w:r>
      <w:proofErr w:type="gramStart"/>
      <w:r w:rsidRPr="006E051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6E051F">
        <w:rPr>
          <w:rFonts w:ascii="Times New Roman" w:hAnsi="Times New Roman" w:cs="Times New Roman"/>
          <w:sz w:val="28"/>
          <w:szCs w:val="28"/>
        </w:rPr>
        <w:t>и внесении изменений в План после завершения отчетного финансового года.</w:t>
      </w:r>
    </w:p>
    <w:p w:rsidR="001416FA" w:rsidRPr="006E051F" w:rsidRDefault="003F4B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713"/>
      <w:bookmarkEnd w:id="28"/>
      <w:r>
        <w:rPr>
          <w:rFonts w:ascii="Times New Roman" w:hAnsi="Times New Roman" w:cs="Times New Roman"/>
          <w:sz w:val="28"/>
          <w:szCs w:val="28"/>
        </w:rPr>
        <w:t>8</w:t>
      </w:r>
      <w:r w:rsidR="001416FA" w:rsidRPr="006E051F">
        <w:rPr>
          <w:rFonts w:ascii="Times New Roman" w:hAnsi="Times New Roman" w:cs="Times New Roman"/>
          <w:sz w:val="28"/>
          <w:szCs w:val="28"/>
        </w:rPr>
        <w:t>. В целях формирования показателей Плана по поступлениям и выплатам, включенных в табличную часть Плана, учреждение составляет на этапе формирования проекта бюджета на очередной финансовый год (на очередной финансовый год и плановый период) План, исходя из информации о планируемых объемах расходных обязательств: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субсидий на финансовое обеспечение выполнения </w:t>
      </w:r>
      <w:r w:rsidR="00185495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051F">
        <w:rPr>
          <w:rFonts w:ascii="Times New Roman" w:hAnsi="Times New Roman" w:cs="Times New Roman"/>
          <w:sz w:val="28"/>
          <w:szCs w:val="28"/>
        </w:rPr>
        <w:t xml:space="preserve"> за</w:t>
      </w:r>
      <w:r w:rsidR="00185495">
        <w:rPr>
          <w:rFonts w:ascii="Times New Roman" w:hAnsi="Times New Roman" w:cs="Times New Roman"/>
          <w:sz w:val="28"/>
          <w:szCs w:val="28"/>
        </w:rPr>
        <w:t>дания (далее - муниципальное</w:t>
      </w:r>
      <w:r w:rsidRPr="006E051F">
        <w:rPr>
          <w:rFonts w:ascii="Times New Roman" w:hAnsi="Times New Roman" w:cs="Times New Roman"/>
          <w:sz w:val="28"/>
          <w:szCs w:val="28"/>
        </w:rPr>
        <w:t xml:space="preserve"> задание);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21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абзацем вторым пункта 1 статьи 78.1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капитального строительства </w:t>
      </w:r>
      <w:r w:rsidR="00185495">
        <w:rPr>
          <w:rFonts w:ascii="Times New Roman" w:hAnsi="Times New Roman" w:cs="Times New Roman"/>
          <w:sz w:val="28"/>
          <w:szCs w:val="28"/>
        </w:rPr>
        <w:t>муниципальной</w:t>
      </w:r>
      <w:r w:rsidRPr="006E051F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недвижимого имущества в </w:t>
      </w:r>
      <w:r w:rsidR="00185495">
        <w:rPr>
          <w:rFonts w:ascii="Times New Roman" w:hAnsi="Times New Roman" w:cs="Times New Roman"/>
          <w:sz w:val="28"/>
          <w:szCs w:val="28"/>
        </w:rPr>
        <w:t>муниципальную</w:t>
      </w:r>
      <w:r w:rsidRPr="006E051F">
        <w:rPr>
          <w:rFonts w:ascii="Times New Roman" w:hAnsi="Times New Roman" w:cs="Times New Roman"/>
          <w:sz w:val="28"/>
          <w:szCs w:val="28"/>
        </w:rPr>
        <w:t xml:space="preserve"> собственность;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lastRenderedPageBreak/>
        <w:t>грантов в форме субсидий, в том числе предоставляемых по результатам конкурсов;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публичных обязательств перед физическими лицами в денежной форме, </w:t>
      </w:r>
      <w:proofErr w:type="gramStart"/>
      <w:r w:rsidRPr="006E051F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6E051F">
        <w:rPr>
          <w:rFonts w:ascii="Times New Roman" w:hAnsi="Times New Roman" w:cs="Times New Roman"/>
          <w:sz w:val="28"/>
          <w:szCs w:val="28"/>
        </w:rPr>
        <w:t xml:space="preserve"> по исполнению которых от имени органа местного самоуправления планируется передать в установленном по</w:t>
      </w:r>
      <w:r w:rsidR="00185495">
        <w:rPr>
          <w:rFonts w:ascii="Times New Roman" w:hAnsi="Times New Roman" w:cs="Times New Roman"/>
          <w:sz w:val="28"/>
          <w:szCs w:val="28"/>
        </w:rPr>
        <w:t>рядке учреждению</w:t>
      </w:r>
      <w:r w:rsidRPr="006E051F">
        <w:rPr>
          <w:rFonts w:ascii="Times New Roman" w:hAnsi="Times New Roman" w:cs="Times New Roman"/>
          <w:sz w:val="28"/>
          <w:szCs w:val="28"/>
        </w:rPr>
        <w:t>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бюджетных инвестиций (в части переданных полномочий </w:t>
      </w:r>
      <w:r w:rsidR="00185495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051F">
        <w:rPr>
          <w:rFonts w:ascii="Times New Roman" w:hAnsi="Times New Roman" w:cs="Times New Roman"/>
          <w:sz w:val="28"/>
          <w:szCs w:val="28"/>
        </w:rPr>
        <w:t xml:space="preserve"> заказчика в соответствии с Бюджетным </w:t>
      </w:r>
      <w:hyperlink r:id="rId2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Российской Федерации).</w:t>
      </w:r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416FA" w:rsidRPr="006E051F">
        <w:rPr>
          <w:rFonts w:ascii="Times New Roman" w:hAnsi="Times New Roman" w:cs="Times New Roman"/>
          <w:sz w:val="28"/>
          <w:szCs w:val="28"/>
        </w:rPr>
        <w:t>. Плановые показатели по поступлениям формируются учреждением с указанием, в том числе: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728"/>
      <w:bookmarkEnd w:id="29"/>
      <w:r w:rsidRPr="006E051F">
        <w:rPr>
          <w:rFonts w:ascii="Times New Roman" w:hAnsi="Times New Roman" w:cs="Times New Roman"/>
          <w:sz w:val="28"/>
          <w:szCs w:val="28"/>
        </w:rPr>
        <w:t xml:space="preserve">субсидий на финансовое обеспечение выполнения </w:t>
      </w:r>
      <w:r w:rsidR="0018549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E051F">
        <w:rPr>
          <w:rFonts w:ascii="Times New Roman" w:hAnsi="Times New Roman" w:cs="Times New Roman"/>
          <w:sz w:val="28"/>
          <w:szCs w:val="28"/>
        </w:rPr>
        <w:t>задания;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730"/>
      <w:bookmarkEnd w:id="30"/>
      <w:r w:rsidRPr="006E051F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23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абзацем вторым пункта 1 статьи 78.1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732"/>
      <w:bookmarkEnd w:id="31"/>
      <w:r w:rsidRPr="006E051F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</w:t>
      </w:r>
      <w:r w:rsidR="00185495">
        <w:rPr>
          <w:rFonts w:ascii="Times New Roman" w:hAnsi="Times New Roman" w:cs="Times New Roman"/>
          <w:sz w:val="28"/>
          <w:szCs w:val="28"/>
        </w:rPr>
        <w:t>муниципальную</w:t>
      </w:r>
      <w:r w:rsidRPr="006E051F">
        <w:rPr>
          <w:rFonts w:ascii="Times New Roman" w:hAnsi="Times New Roman" w:cs="Times New Roman"/>
          <w:sz w:val="28"/>
          <w:szCs w:val="28"/>
        </w:rPr>
        <w:t xml:space="preserve"> собственность;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734"/>
      <w:bookmarkEnd w:id="32"/>
      <w:r w:rsidRPr="006E051F">
        <w:rPr>
          <w:rFonts w:ascii="Times New Roman" w:hAnsi="Times New Roman" w:cs="Times New Roman"/>
          <w:sz w:val="28"/>
          <w:szCs w:val="28"/>
        </w:rPr>
        <w:t>грантов в форме субсидий, в том числе предоставляемых по результатам конкурсов;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736"/>
      <w:bookmarkEnd w:id="33"/>
      <w:r w:rsidRPr="006E051F">
        <w:rPr>
          <w:rFonts w:ascii="Times New Roman" w:hAnsi="Times New Roman" w:cs="Times New Roman"/>
          <w:sz w:val="28"/>
          <w:szCs w:val="28"/>
        </w:rPr>
        <w:t>поступлений от оказания учреждением услуг (выполнения работ), относящихся в соответствии с уставом учреждения 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поступлений о</w:t>
      </w:r>
      <w:r w:rsidR="00185495">
        <w:rPr>
          <w:rFonts w:ascii="Times New Roman" w:hAnsi="Times New Roman" w:cs="Times New Roman"/>
          <w:sz w:val="28"/>
          <w:szCs w:val="28"/>
        </w:rPr>
        <w:t>т реализации ценных бумаг (для  муниципальных автономных учреждений, а также муниципальных</w:t>
      </w:r>
      <w:r w:rsidRPr="006E051F">
        <w:rPr>
          <w:rFonts w:ascii="Times New Roman" w:hAnsi="Times New Roman" w:cs="Times New Roman"/>
          <w:sz w:val="28"/>
          <w:szCs w:val="28"/>
        </w:rPr>
        <w:t xml:space="preserve"> бюджетных учреждений в случаях, установленных федеральными законами).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738"/>
      <w:bookmarkEnd w:id="34"/>
      <w:r w:rsidRPr="006E051F">
        <w:rPr>
          <w:rFonts w:ascii="Times New Roman" w:hAnsi="Times New Roman" w:cs="Times New Roman"/>
          <w:sz w:val="28"/>
          <w:szCs w:val="28"/>
        </w:rPr>
        <w:t xml:space="preserve">Справочно указываются суммы публичных обязательств перед физическим лицом, подлежащих исполнению в денежной форме, </w:t>
      </w:r>
      <w:proofErr w:type="gramStart"/>
      <w:r w:rsidRPr="006E051F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6E051F">
        <w:rPr>
          <w:rFonts w:ascii="Times New Roman" w:hAnsi="Times New Roman" w:cs="Times New Roman"/>
          <w:sz w:val="28"/>
          <w:szCs w:val="28"/>
        </w:rPr>
        <w:t xml:space="preserve"> по исполнению которых от имени органа местного самоуправления передаются в установленном по</w:t>
      </w:r>
      <w:r w:rsidR="00185495">
        <w:rPr>
          <w:rFonts w:ascii="Times New Roman" w:hAnsi="Times New Roman" w:cs="Times New Roman"/>
          <w:sz w:val="28"/>
          <w:szCs w:val="28"/>
        </w:rPr>
        <w:t>рядке учреждению</w:t>
      </w:r>
      <w:r w:rsidRPr="006E051F">
        <w:rPr>
          <w:rFonts w:ascii="Times New Roman" w:hAnsi="Times New Roman" w:cs="Times New Roman"/>
          <w:sz w:val="28"/>
          <w:szCs w:val="28"/>
        </w:rPr>
        <w:t xml:space="preserve">, бюджетных инвестиций (в части переданных полномочий </w:t>
      </w:r>
      <w:r w:rsidR="0018549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E051F">
        <w:rPr>
          <w:rFonts w:ascii="Times New Roman" w:hAnsi="Times New Roman" w:cs="Times New Roman"/>
          <w:sz w:val="28"/>
          <w:szCs w:val="28"/>
        </w:rPr>
        <w:t xml:space="preserve">заказчика в соответствии с Бюджетным </w:t>
      </w:r>
      <w:hyperlink r:id="rId2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Российской Федерации), а также средства во временном распоряжении учреждения</w:t>
      </w:r>
      <w:r w:rsidR="00185495">
        <w:rPr>
          <w:rFonts w:ascii="Times New Roman" w:hAnsi="Times New Roman" w:cs="Times New Roman"/>
          <w:sz w:val="28"/>
          <w:szCs w:val="28"/>
        </w:rPr>
        <w:t>, при принятия</w:t>
      </w:r>
      <w:r w:rsidRPr="006E051F">
        <w:rPr>
          <w:rFonts w:ascii="Times New Roman" w:hAnsi="Times New Roman" w:cs="Times New Roman"/>
          <w:sz w:val="28"/>
          <w:szCs w:val="28"/>
        </w:rPr>
        <w:t xml:space="preserve"> решения об отражении указанных сведений в </w:t>
      </w:r>
      <w:hyperlink w:anchor="P671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Таблице 4</w:t>
        </w:r>
      </w:hyperlink>
      <w:r w:rsidRPr="006E051F">
        <w:rPr>
          <w:rFonts w:ascii="Times New Roman" w:hAnsi="Times New Roman" w:cs="Times New Roman"/>
          <w:sz w:val="28"/>
          <w:szCs w:val="28"/>
        </w:rPr>
        <w:t>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Суммы, указанные в </w:t>
      </w:r>
      <w:hyperlink w:anchor="P72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абзацах втором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0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третьем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2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четвертом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4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пятом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738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восьмом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настоящего пункта, формируются на основании информации, полученной, в соответствии с </w:t>
      </w:r>
      <w:hyperlink w:anchor="P713" w:history="1">
        <w:r w:rsidR="00400AC2"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 w:rsidR="00400AC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6E051F">
        <w:rPr>
          <w:rFonts w:ascii="Times New Roman" w:hAnsi="Times New Roman" w:cs="Times New Roman"/>
          <w:sz w:val="28"/>
          <w:szCs w:val="28"/>
        </w:rPr>
        <w:t>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Суммы, указанные в </w:t>
      </w:r>
      <w:hyperlink w:anchor="P736" w:history="1">
        <w:r w:rsidRPr="006E051F">
          <w:rPr>
            <w:rFonts w:ascii="Times New Roman" w:hAnsi="Times New Roman" w:cs="Times New Roman"/>
            <w:color w:val="0000FF"/>
            <w:sz w:val="28"/>
            <w:szCs w:val="28"/>
          </w:rPr>
          <w:t>абзаце шестом</w:t>
        </w:r>
      </w:hyperlink>
      <w:r w:rsidRPr="006E051F">
        <w:rPr>
          <w:rFonts w:ascii="Times New Roman" w:hAnsi="Times New Roman" w:cs="Times New Roman"/>
          <w:sz w:val="28"/>
          <w:szCs w:val="28"/>
        </w:rPr>
        <w:t xml:space="preserve"> настоящего пункта, учреждение рассчитывает исходя из планируемого объема оказания услуг (выполнения работ) и планируемой стоимости их реализации.</w:t>
      </w:r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. Плановые показатели по выплатам формируются учреждением </w:t>
      </w:r>
      <w:r w:rsidR="00185495">
        <w:rPr>
          <w:rFonts w:ascii="Times New Roman" w:hAnsi="Times New Roman" w:cs="Times New Roman"/>
          <w:sz w:val="28"/>
          <w:szCs w:val="28"/>
        </w:rPr>
        <w:t>в соответствии с настоящим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</w:t>
      </w:r>
      <w:r w:rsidR="00185495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в разрезе соответствующих </w:t>
      </w:r>
      <w:r w:rsidR="001416FA" w:rsidRPr="006E051F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показателей, содержащихся в </w:t>
      </w:r>
      <w:hyperlink w:anchor="P171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Таблице 2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>.</w:t>
      </w:r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748"/>
      <w:bookmarkEnd w:id="35"/>
      <w:r>
        <w:rPr>
          <w:rFonts w:ascii="Times New Roman" w:hAnsi="Times New Roman" w:cs="Times New Roman"/>
          <w:sz w:val="28"/>
          <w:szCs w:val="28"/>
        </w:rPr>
        <w:t>10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1416FA" w:rsidRPr="006E051F">
        <w:rPr>
          <w:rFonts w:ascii="Times New Roman" w:hAnsi="Times New Roman" w:cs="Times New Roman"/>
          <w:sz w:val="28"/>
          <w:szCs w:val="28"/>
        </w:rPr>
        <w:t>Общая сумма расходов бюджетного учреждения на закупки товаров, работ, услуг, отраженная в Плане, подлежит детализации в плане закупок товаров, работ, услуг для обеспечения муниципальных нужд, формируемом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(далее - план закупок), а также в плане закупок, формируемом в соответствии с Федеральным</w:t>
      </w:r>
      <w:proofErr w:type="gramEnd"/>
      <w:r w:rsidR="001416FA" w:rsidRPr="006E051F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N 223-ФЗ согласно положениям </w:t>
      </w:r>
      <w:hyperlink r:id="rId26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части 2 статьи 15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Федерального закона N 44-ФЗ.</w:t>
      </w:r>
    </w:p>
    <w:p w:rsidR="001416FA" w:rsidRPr="006E051F" w:rsidRDefault="00400AC2" w:rsidP="001854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. При принятии решения о раздельном формировании плановых показателей по выплатам, связанным с выполнением учреждением </w:t>
      </w:r>
      <w:r w:rsidR="00185495">
        <w:rPr>
          <w:rFonts w:ascii="Times New Roman" w:hAnsi="Times New Roman" w:cs="Times New Roman"/>
          <w:sz w:val="28"/>
          <w:szCs w:val="28"/>
        </w:rPr>
        <w:t>муниципального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задания, объемы указанных выплат в пределах общего объема субсидии на выполнение </w:t>
      </w:r>
      <w:r w:rsidR="00185495">
        <w:rPr>
          <w:rFonts w:ascii="Times New Roman" w:hAnsi="Times New Roman" w:cs="Times New Roman"/>
          <w:sz w:val="28"/>
          <w:szCs w:val="28"/>
        </w:rPr>
        <w:t>муниципального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задания могут рассчитываться с</w:t>
      </w:r>
      <w:r w:rsidR="00185495">
        <w:rPr>
          <w:rFonts w:ascii="Times New Roman" w:hAnsi="Times New Roman" w:cs="Times New Roman"/>
          <w:sz w:val="28"/>
          <w:szCs w:val="28"/>
        </w:rPr>
        <w:t xml:space="preserve"> превышением нормативных затрат.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752"/>
      <w:bookmarkEnd w:id="36"/>
      <w:r>
        <w:rPr>
          <w:rFonts w:ascii="Times New Roman" w:hAnsi="Times New Roman" w:cs="Times New Roman"/>
          <w:sz w:val="28"/>
          <w:szCs w:val="28"/>
        </w:rPr>
        <w:t>12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416FA" w:rsidRPr="006E051F">
        <w:rPr>
          <w:rFonts w:ascii="Times New Roman" w:hAnsi="Times New Roman" w:cs="Times New Roman"/>
          <w:sz w:val="28"/>
          <w:szCs w:val="28"/>
        </w:rPr>
        <w:t xml:space="preserve">При предоставлении учреждению субсидии, в соответствии с </w:t>
      </w:r>
      <w:hyperlink r:id="rId27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абзацем вторым пункта 1 статьи 78.1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субсидии на осуществление капитальных вложений в объекты капитального строительства </w:t>
      </w:r>
      <w:r w:rsidR="00185495">
        <w:rPr>
          <w:rFonts w:ascii="Times New Roman" w:hAnsi="Times New Roman" w:cs="Times New Roman"/>
          <w:sz w:val="28"/>
          <w:szCs w:val="28"/>
        </w:rPr>
        <w:t>муниципальной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недвижимого имущества в </w:t>
      </w:r>
      <w:r w:rsidR="00185495">
        <w:rPr>
          <w:rFonts w:ascii="Times New Roman" w:hAnsi="Times New Roman" w:cs="Times New Roman"/>
          <w:sz w:val="28"/>
          <w:szCs w:val="28"/>
        </w:rPr>
        <w:t>муниципальную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собственность (далее - целевая субсидия) учреждение составляет и представляет </w:t>
      </w:r>
      <w:r w:rsidR="00185495">
        <w:rPr>
          <w:rFonts w:ascii="Times New Roman" w:hAnsi="Times New Roman" w:cs="Times New Roman"/>
          <w:sz w:val="28"/>
          <w:szCs w:val="28"/>
        </w:rPr>
        <w:t xml:space="preserve">в Финансовое управление Администрации муниципального района </w:t>
      </w:r>
      <w:proofErr w:type="spellStart"/>
      <w:r w:rsidR="0018549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85495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Сведения об операциях с целевыми субсидиями, предоставленными </w:t>
      </w:r>
      <w:r w:rsidR="00185495">
        <w:rPr>
          <w:rFonts w:ascii="Times New Roman" w:hAnsi="Times New Roman" w:cs="Times New Roman"/>
          <w:sz w:val="28"/>
          <w:szCs w:val="28"/>
        </w:rPr>
        <w:t>муниципальному</w:t>
      </w:r>
      <w:proofErr w:type="gramEnd"/>
      <w:r w:rsidR="001416FA" w:rsidRPr="006E051F">
        <w:rPr>
          <w:rFonts w:ascii="Times New Roman" w:hAnsi="Times New Roman" w:cs="Times New Roman"/>
          <w:sz w:val="28"/>
          <w:szCs w:val="28"/>
        </w:rPr>
        <w:t xml:space="preserve"> учреждению (код формы документа по Общероссийскому </w:t>
      </w:r>
      <w:hyperlink r:id="rId28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классификатору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управленческой документации 0501016) (далее - Сведения).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Сведения не должны содержать сведений о субсидиях, предоставленных учреждению на финансовое обеспечение выполнения </w:t>
      </w:r>
      <w:r w:rsidR="00800BE8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051F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При составлении Сведений учреждением в них указываются: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в графе 1 - наименование целевой субсидии с указанием цели, на осуществление которой предоставляется целевая субсидия;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в графе 2 - аналитический код, для учета операций с целевой субсидией (далее - код субсидии);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в графе 3 - код по бюджетной классификации Российской Федерации планируемых поступлений и выплат;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в графе 4 - код объ</w:t>
      </w:r>
      <w:r w:rsidR="00400AC2">
        <w:rPr>
          <w:rFonts w:ascii="Times New Roman" w:hAnsi="Times New Roman" w:cs="Times New Roman"/>
          <w:sz w:val="28"/>
          <w:szCs w:val="28"/>
        </w:rPr>
        <w:t>екта капитального строительства</w:t>
      </w:r>
      <w:r w:rsidRPr="006E051F">
        <w:rPr>
          <w:rFonts w:ascii="Times New Roman" w:hAnsi="Times New Roman" w:cs="Times New Roman"/>
          <w:sz w:val="28"/>
          <w:szCs w:val="28"/>
        </w:rPr>
        <w:t xml:space="preserve"> или приобретени</w:t>
      </w:r>
      <w:r w:rsidR="00400AC2">
        <w:rPr>
          <w:rFonts w:ascii="Times New Roman" w:hAnsi="Times New Roman" w:cs="Times New Roman"/>
          <w:sz w:val="28"/>
          <w:szCs w:val="28"/>
        </w:rPr>
        <w:t>я,</w:t>
      </w:r>
      <w:r w:rsidRPr="006E051F">
        <w:rPr>
          <w:rFonts w:ascii="Times New Roman" w:hAnsi="Times New Roman" w:cs="Times New Roman"/>
          <w:sz w:val="28"/>
          <w:szCs w:val="28"/>
        </w:rPr>
        <w:t xml:space="preserve"> </w:t>
      </w:r>
      <w:r w:rsidR="00800BE8">
        <w:rPr>
          <w:rFonts w:ascii="Times New Roman" w:hAnsi="Times New Roman" w:cs="Times New Roman"/>
          <w:sz w:val="28"/>
          <w:szCs w:val="28"/>
        </w:rPr>
        <w:t xml:space="preserve">для </w:t>
      </w:r>
      <w:r w:rsidRPr="006E051F">
        <w:rPr>
          <w:rFonts w:ascii="Times New Roman" w:hAnsi="Times New Roman" w:cs="Times New Roman"/>
          <w:sz w:val="28"/>
          <w:szCs w:val="28"/>
        </w:rPr>
        <w:t xml:space="preserve">которого предоставляется субсидия на осуществление капитальных вложений в объекты капитального строительства </w:t>
      </w:r>
      <w:r w:rsidR="00800BE8">
        <w:rPr>
          <w:rFonts w:ascii="Times New Roman" w:hAnsi="Times New Roman" w:cs="Times New Roman"/>
          <w:sz w:val="28"/>
          <w:szCs w:val="28"/>
        </w:rPr>
        <w:t>муниципальной</w:t>
      </w:r>
      <w:r w:rsidRPr="006E051F">
        <w:rPr>
          <w:rFonts w:ascii="Times New Roman" w:hAnsi="Times New Roman" w:cs="Times New Roman"/>
          <w:sz w:val="28"/>
          <w:szCs w:val="28"/>
        </w:rPr>
        <w:t xml:space="preserve"> собственности или приобретение объектов недвижимо</w:t>
      </w:r>
      <w:r w:rsidR="00800BE8">
        <w:rPr>
          <w:rFonts w:ascii="Times New Roman" w:hAnsi="Times New Roman" w:cs="Times New Roman"/>
          <w:sz w:val="28"/>
          <w:szCs w:val="28"/>
        </w:rPr>
        <w:t xml:space="preserve">го имущества в муниципальную </w:t>
      </w:r>
      <w:r w:rsidRPr="006E051F">
        <w:rPr>
          <w:rFonts w:ascii="Times New Roman" w:hAnsi="Times New Roman" w:cs="Times New Roman"/>
          <w:sz w:val="28"/>
          <w:szCs w:val="28"/>
        </w:rPr>
        <w:t>собственность;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51F">
        <w:rPr>
          <w:rFonts w:ascii="Times New Roman" w:hAnsi="Times New Roman" w:cs="Times New Roman"/>
          <w:sz w:val="28"/>
          <w:szCs w:val="28"/>
        </w:rPr>
        <w:t xml:space="preserve">в графах 5, 6 - неиспользованные на начало текущего финансового года остатки целевых субсидий, на суммы которых подтверждена в установленном порядке потребность в направлении их на те же цели в разрезе кодов субсидий по каждой субсидии, с отражением в графе 5 кода субсидии, в случае, если коды субсидии, присвоенные для учета операций с </w:t>
      </w:r>
      <w:r w:rsidRPr="006E051F">
        <w:rPr>
          <w:rFonts w:ascii="Times New Roman" w:hAnsi="Times New Roman" w:cs="Times New Roman"/>
          <w:sz w:val="28"/>
          <w:szCs w:val="28"/>
        </w:rPr>
        <w:lastRenderedPageBreak/>
        <w:t>целевой субсидией в прошлые годы и в новом</w:t>
      </w:r>
      <w:proofErr w:type="gramEnd"/>
      <w:r w:rsidRPr="006E05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051F">
        <w:rPr>
          <w:rFonts w:ascii="Times New Roman" w:hAnsi="Times New Roman" w:cs="Times New Roman"/>
          <w:sz w:val="28"/>
          <w:szCs w:val="28"/>
        </w:rPr>
        <w:t>финансовом году, различаются, в графе 6 - суммы разрешенного к использованию остатка;</w:t>
      </w:r>
      <w:proofErr w:type="gramEnd"/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051F">
        <w:rPr>
          <w:rFonts w:ascii="Times New Roman" w:hAnsi="Times New Roman" w:cs="Times New Roman"/>
          <w:sz w:val="28"/>
          <w:szCs w:val="28"/>
        </w:rPr>
        <w:t>в графах 7, 8 - суммы возврата дебиторской задолженности прошлых лет, на которые подтверждена в установленном порядке потребность в направлении их на те же цели, с отражением в графе 7 кода субсидии, в случае, если коды субсидии, присвоенные для учета операций с целевой субсидией в прошлые годы и в новом финансовом году, различаются, в графе 8 - разрешенные к использованию суммы;</w:t>
      </w:r>
      <w:proofErr w:type="gramEnd"/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в графе 9 - сумма планируемых на текущий финансовый год поступлений целевых субсидий;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в графе 10 - сумма планируемых на текущий финансовый год выплат, источником финансового обеспечения которых являются целевые субсидии.</w:t>
      </w:r>
    </w:p>
    <w:p w:rsidR="001416FA" w:rsidRPr="006E051F" w:rsidRDefault="001416FA" w:rsidP="00800B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>Плановые показатели по выплатам могут быть детализированы до уровня групп и подгрупп видов расходов бюджетной клас</w:t>
      </w:r>
      <w:r w:rsidR="00800BE8">
        <w:rPr>
          <w:rFonts w:ascii="Times New Roman" w:hAnsi="Times New Roman" w:cs="Times New Roman"/>
          <w:sz w:val="28"/>
          <w:szCs w:val="28"/>
        </w:rPr>
        <w:t>сификации Российской Федерации.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В случае если учреждению  предоставляется несколько целевых субсидий, показатели Сведений формируются по каждой целевой субсидии без формирования </w:t>
      </w:r>
      <w:proofErr w:type="spellStart"/>
      <w:r w:rsidRPr="006E051F">
        <w:rPr>
          <w:rFonts w:ascii="Times New Roman" w:hAnsi="Times New Roman" w:cs="Times New Roman"/>
          <w:sz w:val="28"/>
          <w:szCs w:val="28"/>
        </w:rPr>
        <w:t>группировочных</w:t>
      </w:r>
      <w:proofErr w:type="spellEnd"/>
      <w:r w:rsidRPr="006E051F">
        <w:rPr>
          <w:rFonts w:ascii="Times New Roman" w:hAnsi="Times New Roman" w:cs="Times New Roman"/>
          <w:sz w:val="28"/>
          <w:szCs w:val="28"/>
        </w:rPr>
        <w:t xml:space="preserve"> итогов.</w:t>
      </w:r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416FA" w:rsidRPr="006E051F">
        <w:rPr>
          <w:rFonts w:ascii="Times New Roman" w:hAnsi="Times New Roman" w:cs="Times New Roman"/>
          <w:sz w:val="28"/>
          <w:szCs w:val="28"/>
        </w:rPr>
        <w:t>Объемы планируемых выплат, источником финансового обеспечения которых являются поступления от оказания учреждениями</w:t>
      </w:r>
      <w:r w:rsidR="00800BE8">
        <w:rPr>
          <w:rFonts w:ascii="Times New Roman" w:hAnsi="Times New Roman" w:cs="Times New Roman"/>
          <w:sz w:val="28"/>
          <w:szCs w:val="28"/>
        </w:rPr>
        <w:t xml:space="preserve"> </w:t>
      </w:r>
      <w:r w:rsidR="001416FA" w:rsidRPr="006E051F">
        <w:rPr>
          <w:rFonts w:ascii="Times New Roman" w:hAnsi="Times New Roman" w:cs="Times New Roman"/>
          <w:sz w:val="28"/>
          <w:szCs w:val="28"/>
        </w:rPr>
        <w:t>услуг (выполнения работ), относящихся в соо</w:t>
      </w:r>
      <w:r w:rsidR="00800BE8">
        <w:rPr>
          <w:rFonts w:ascii="Times New Roman" w:hAnsi="Times New Roman" w:cs="Times New Roman"/>
          <w:sz w:val="28"/>
          <w:szCs w:val="28"/>
        </w:rPr>
        <w:t xml:space="preserve">тветствии с уставом учреждения 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к его основным видам деятельности, предоставление которых для физических и юридических лиц осуществляется на платной основе, формируются учреждением в соответствии с порядком определения платы, установленным </w:t>
      </w:r>
      <w:r w:rsidR="00800BE8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района </w:t>
      </w:r>
      <w:proofErr w:type="spellStart"/>
      <w:r w:rsidR="00800BE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1416FA" w:rsidRPr="006E051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. После утверждения </w:t>
      </w:r>
      <w:r w:rsidR="00917B57">
        <w:rPr>
          <w:rFonts w:ascii="Times New Roman" w:hAnsi="Times New Roman" w:cs="Times New Roman"/>
          <w:sz w:val="28"/>
          <w:szCs w:val="28"/>
        </w:rPr>
        <w:t xml:space="preserve">в установленном порядке 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решения о бюджете План и Сведения при необходимости уточняются учреждением и направляются на утверждение с учетом положений </w:t>
      </w:r>
      <w:hyperlink w:anchor="P791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раздела III</w:t>
        </w:r>
      </w:hyperlink>
      <w:r w:rsidR="001416FA" w:rsidRPr="006E051F">
        <w:rPr>
          <w:rFonts w:ascii="Times New Roman" w:hAnsi="Times New Roman" w:cs="Times New Roman"/>
          <w:sz w:val="28"/>
          <w:szCs w:val="28"/>
        </w:rPr>
        <w:t xml:space="preserve"> "Требования к утвержд</w:t>
      </w:r>
      <w:r w:rsidR="00917B57">
        <w:rPr>
          <w:rFonts w:ascii="Times New Roman" w:hAnsi="Times New Roman" w:cs="Times New Roman"/>
          <w:sz w:val="28"/>
          <w:szCs w:val="28"/>
        </w:rPr>
        <w:t>ению Плана и Сведений" настоящего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</w:t>
      </w:r>
      <w:r w:rsidR="00917B57">
        <w:rPr>
          <w:rFonts w:ascii="Times New Roman" w:hAnsi="Times New Roman" w:cs="Times New Roman"/>
          <w:sz w:val="28"/>
          <w:szCs w:val="28"/>
        </w:rPr>
        <w:t>Порядка</w:t>
      </w:r>
      <w:r w:rsidR="001416FA" w:rsidRPr="006E051F">
        <w:rPr>
          <w:rFonts w:ascii="Times New Roman" w:hAnsi="Times New Roman" w:cs="Times New Roman"/>
          <w:sz w:val="28"/>
          <w:szCs w:val="28"/>
        </w:rPr>
        <w:t>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051F">
        <w:rPr>
          <w:rFonts w:ascii="Times New Roman" w:hAnsi="Times New Roman" w:cs="Times New Roman"/>
          <w:sz w:val="28"/>
          <w:szCs w:val="28"/>
        </w:rPr>
        <w:t xml:space="preserve">Уточнение показателей Плана, связанных с выполнением </w:t>
      </w:r>
      <w:r w:rsidR="00917B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051F">
        <w:rPr>
          <w:rFonts w:ascii="Times New Roman" w:hAnsi="Times New Roman" w:cs="Times New Roman"/>
          <w:sz w:val="28"/>
          <w:szCs w:val="28"/>
        </w:rPr>
        <w:t xml:space="preserve"> задания, осуществляется с учетом показателей утвержденного </w:t>
      </w:r>
      <w:r w:rsidR="00917B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6E051F">
        <w:rPr>
          <w:rFonts w:ascii="Times New Roman" w:hAnsi="Times New Roman" w:cs="Times New Roman"/>
          <w:sz w:val="28"/>
          <w:szCs w:val="28"/>
        </w:rPr>
        <w:t xml:space="preserve"> задания и размера субсидии </w:t>
      </w:r>
      <w:r w:rsidR="00917B57">
        <w:rPr>
          <w:rFonts w:ascii="Times New Roman" w:hAnsi="Times New Roman" w:cs="Times New Roman"/>
          <w:sz w:val="28"/>
          <w:szCs w:val="28"/>
        </w:rPr>
        <w:t>на выполнение муниципального</w:t>
      </w:r>
      <w:r w:rsidRPr="006E051F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1416FA" w:rsidRPr="006E051F">
        <w:rPr>
          <w:rFonts w:ascii="Times New Roman" w:hAnsi="Times New Roman" w:cs="Times New Roman"/>
          <w:sz w:val="28"/>
          <w:szCs w:val="28"/>
        </w:rPr>
        <w:t>. Оформляющая часть Плана должна содержать подписи должностных лиц, ответственных за содержащиеся в Плане данные, - руководителя учреждения или иного уполномоченного руководителем лица, исполнителя документа.</w:t>
      </w:r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1416FA" w:rsidRPr="006E051F">
        <w:rPr>
          <w:rFonts w:ascii="Times New Roman" w:hAnsi="Times New Roman" w:cs="Times New Roman"/>
          <w:sz w:val="28"/>
          <w:szCs w:val="28"/>
        </w:rPr>
        <w:t>. В целях внесения изменений в План и (или) Сведения</w:t>
      </w:r>
      <w:r w:rsidR="00917B57">
        <w:rPr>
          <w:rFonts w:ascii="Times New Roman" w:hAnsi="Times New Roman" w:cs="Times New Roman"/>
          <w:sz w:val="28"/>
          <w:szCs w:val="28"/>
        </w:rPr>
        <w:t>,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новые План и (или) Сведения, показатели которых не должны вступать в противоречие в части кассовых операций по выплатам, проведенным до внесения изменения в План и (или) Сведения, а также с показателями планов закупок, указанных в </w:t>
      </w:r>
      <w:hyperlink w:anchor="P74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пункте 10</w:t>
        </w:r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.1</w:t>
        </w:r>
      </w:hyperlink>
      <w:r w:rsidR="00917B57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416FA" w:rsidRPr="006E051F">
        <w:rPr>
          <w:rFonts w:ascii="Times New Roman" w:hAnsi="Times New Roman" w:cs="Times New Roman"/>
          <w:sz w:val="28"/>
          <w:szCs w:val="28"/>
        </w:rPr>
        <w:t>. Решение о внесении изменений в План принимается руководи</w:t>
      </w:r>
      <w:r w:rsidR="00917B57">
        <w:rPr>
          <w:rFonts w:ascii="Times New Roman" w:hAnsi="Times New Roman" w:cs="Times New Roman"/>
          <w:sz w:val="28"/>
          <w:szCs w:val="28"/>
        </w:rPr>
        <w:t>телем учреждения</w:t>
      </w:r>
      <w:r w:rsidR="001416FA" w:rsidRPr="006E051F">
        <w:rPr>
          <w:rFonts w:ascii="Times New Roman" w:hAnsi="Times New Roman" w:cs="Times New Roman"/>
          <w:sz w:val="28"/>
          <w:szCs w:val="28"/>
        </w:rPr>
        <w:t>.</w:t>
      </w:r>
    </w:p>
    <w:p w:rsidR="001416FA" w:rsidRPr="006E051F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7" w:name="P791"/>
      <w:bookmarkEnd w:id="37"/>
      <w:r w:rsidRPr="006E051F">
        <w:rPr>
          <w:rFonts w:ascii="Times New Roman" w:hAnsi="Times New Roman" w:cs="Times New Roman"/>
          <w:sz w:val="28"/>
          <w:szCs w:val="28"/>
        </w:rPr>
        <w:lastRenderedPageBreak/>
        <w:t>III. Требования к утверждению Плана и Сведений</w:t>
      </w:r>
    </w:p>
    <w:p w:rsidR="001416FA" w:rsidRPr="006E051F" w:rsidRDefault="001416F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917B57">
        <w:rPr>
          <w:rFonts w:ascii="Times New Roman" w:hAnsi="Times New Roman" w:cs="Times New Roman"/>
          <w:sz w:val="28"/>
          <w:szCs w:val="28"/>
        </w:rPr>
        <w:t>. План муниципального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автономного учреждения (План с учетом изменений) утверждается руководителем автономного учреждения на основании заключения наблюдательного совета автономного учреждения.</w:t>
      </w:r>
    </w:p>
    <w:p w:rsidR="001416FA" w:rsidRPr="006E051F" w:rsidRDefault="00400A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917B57">
        <w:rPr>
          <w:rFonts w:ascii="Times New Roman" w:hAnsi="Times New Roman" w:cs="Times New Roman"/>
          <w:sz w:val="28"/>
          <w:szCs w:val="28"/>
        </w:rPr>
        <w:t>. План муниципального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 бюджетного учреждения (План с учетом изменений) утверждается руководителем </w:t>
      </w:r>
      <w:r w:rsidR="00917B57">
        <w:rPr>
          <w:rFonts w:ascii="Times New Roman" w:hAnsi="Times New Roman" w:cs="Times New Roman"/>
          <w:sz w:val="28"/>
          <w:szCs w:val="28"/>
        </w:rPr>
        <w:t>муниципального бюджетного учреждения.</w:t>
      </w:r>
    </w:p>
    <w:p w:rsidR="001416FA" w:rsidRPr="006E051F" w:rsidRDefault="007921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1416FA" w:rsidRPr="006E051F">
        <w:rPr>
          <w:rFonts w:ascii="Times New Roman" w:hAnsi="Times New Roman" w:cs="Times New Roman"/>
          <w:sz w:val="28"/>
          <w:szCs w:val="28"/>
        </w:rPr>
        <w:t xml:space="preserve">. Сведения, указанные в </w:t>
      </w:r>
      <w:hyperlink w:anchor="P752" w:history="1">
        <w:r w:rsidR="001416FA" w:rsidRPr="006E051F">
          <w:rPr>
            <w:rFonts w:ascii="Times New Roman" w:hAnsi="Times New Roman" w:cs="Times New Roman"/>
            <w:color w:val="0000FF"/>
            <w:sz w:val="28"/>
            <w:szCs w:val="28"/>
          </w:rPr>
          <w:t>пункте 13</w:t>
        </w:r>
      </w:hyperlink>
      <w:r w:rsidR="00917B57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416FA" w:rsidRPr="006E051F">
        <w:rPr>
          <w:rFonts w:ascii="Times New Roman" w:hAnsi="Times New Roman" w:cs="Times New Roman"/>
          <w:sz w:val="28"/>
          <w:szCs w:val="28"/>
        </w:rPr>
        <w:t>, сформированные учреждением, утверждаются органом, осуществляющим функции и полномочия учредителя.</w:t>
      </w:r>
    </w:p>
    <w:p w:rsidR="001416FA" w:rsidRDefault="001416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B57" w:rsidRPr="006E051F" w:rsidRDefault="00917B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16FA" w:rsidRDefault="001416FA">
      <w:pPr>
        <w:pStyle w:val="ConsPlusNormal"/>
        <w:ind w:firstLine="540"/>
        <w:jc w:val="both"/>
      </w:pPr>
    </w:p>
    <w:p w:rsidR="001416FA" w:rsidRDefault="001416FA">
      <w:pPr>
        <w:pStyle w:val="ConsPlusNormal"/>
        <w:ind w:firstLine="540"/>
        <w:jc w:val="both"/>
      </w:pPr>
    </w:p>
    <w:p w:rsidR="001416FA" w:rsidRDefault="001416FA">
      <w:pPr>
        <w:pStyle w:val="ConsPlusNormal"/>
        <w:jc w:val="both"/>
      </w:pPr>
    </w:p>
    <w:p w:rsidR="006E051F" w:rsidRDefault="006E051F">
      <w:pPr>
        <w:pStyle w:val="ConsPlusNormal"/>
        <w:jc w:val="both"/>
      </w:pPr>
    </w:p>
    <w:p w:rsidR="006E051F" w:rsidRDefault="006E051F">
      <w:pPr>
        <w:pStyle w:val="ConsPlusNormal"/>
        <w:jc w:val="both"/>
      </w:pPr>
    </w:p>
    <w:p w:rsidR="006E051F" w:rsidRDefault="006E051F">
      <w:pPr>
        <w:pStyle w:val="ConsPlusNormal"/>
        <w:jc w:val="both"/>
      </w:pPr>
    </w:p>
    <w:p w:rsidR="001416FA" w:rsidRDefault="001416FA">
      <w:pPr>
        <w:pStyle w:val="ConsPlusNormal"/>
        <w:jc w:val="both"/>
      </w:pPr>
    </w:p>
    <w:sectPr w:rsidR="001416FA" w:rsidSect="00102A90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E8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2A90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16FA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85495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44E8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5603"/>
    <w:rsid w:val="003E64AF"/>
    <w:rsid w:val="003E690D"/>
    <w:rsid w:val="003F1813"/>
    <w:rsid w:val="003F3F79"/>
    <w:rsid w:val="003F4B56"/>
    <w:rsid w:val="003F597D"/>
    <w:rsid w:val="003F5E24"/>
    <w:rsid w:val="00400AC2"/>
    <w:rsid w:val="00402FA5"/>
    <w:rsid w:val="00412A5A"/>
    <w:rsid w:val="0041300C"/>
    <w:rsid w:val="00417A4B"/>
    <w:rsid w:val="00424D07"/>
    <w:rsid w:val="00425034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26713"/>
    <w:rsid w:val="00532E2B"/>
    <w:rsid w:val="00534195"/>
    <w:rsid w:val="0054406E"/>
    <w:rsid w:val="00544246"/>
    <w:rsid w:val="00545312"/>
    <w:rsid w:val="005516B2"/>
    <w:rsid w:val="00564EF1"/>
    <w:rsid w:val="00572F04"/>
    <w:rsid w:val="00574EBE"/>
    <w:rsid w:val="00577B7D"/>
    <w:rsid w:val="00583737"/>
    <w:rsid w:val="00585149"/>
    <w:rsid w:val="00587F38"/>
    <w:rsid w:val="005913CA"/>
    <w:rsid w:val="005921A7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D5C0C"/>
    <w:rsid w:val="006E051F"/>
    <w:rsid w:val="006E0F60"/>
    <w:rsid w:val="006E2998"/>
    <w:rsid w:val="006E5819"/>
    <w:rsid w:val="006F4D6E"/>
    <w:rsid w:val="00703F91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85497"/>
    <w:rsid w:val="00791F13"/>
    <w:rsid w:val="0079210A"/>
    <w:rsid w:val="007A3FE0"/>
    <w:rsid w:val="007A42FF"/>
    <w:rsid w:val="007C5B1A"/>
    <w:rsid w:val="007C72D3"/>
    <w:rsid w:val="007D0C4A"/>
    <w:rsid w:val="007D5568"/>
    <w:rsid w:val="007D55D8"/>
    <w:rsid w:val="007D6302"/>
    <w:rsid w:val="007D687B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0BE8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D6315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7B57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D457D"/>
    <w:rsid w:val="00AE0734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0D5C"/>
    <w:rsid w:val="00B83AF1"/>
    <w:rsid w:val="00B84585"/>
    <w:rsid w:val="00B9028D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796C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0FCD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B6F26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3E560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rsid w:val="003E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1416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4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416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45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5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"/>
    <w:basedOn w:val="a"/>
    <w:link w:val="a4"/>
    <w:uiPriority w:val="99"/>
    <w:unhideWhenUsed/>
    <w:rsid w:val="003E560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3"/>
    <w:uiPriority w:val="99"/>
    <w:rsid w:val="003E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1416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4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416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D45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45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660BAF3C0A99F6684081D4D34AAE3671C1AF7D3333004DD896726396A2F5E2922D61F419807E96a0bAL" TargetMode="External"/><Relationship Id="rId13" Type="http://schemas.openxmlformats.org/officeDocument/2006/relationships/hyperlink" Target="consultantplus://offline/ref=7F660BAF3C0A99F6684081D4D34AAE3671C0A778313C004DD896726396aAb2L" TargetMode="External"/><Relationship Id="rId18" Type="http://schemas.openxmlformats.org/officeDocument/2006/relationships/hyperlink" Target="consultantplus://offline/ref=7F660BAF3C0A99F6684081D4D34AAE3671C0A778313C004DD896726396aAb2L" TargetMode="External"/><Relationship Id="rId26" Type="http://schemas.openxmlformats.org/officeDocument/2006/relationships/hyperlink" Target="consultantplus://offline/ref=7F660BAF3C0A99F6684081D4D34AAE3671C0A778313C004DD896726396A2F5E2922D61F419807F97a0bC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7F660BAF3C0A99F6684081D4D34AAE3671C1A778373E004DD896726396A2F5E2922D61F61884a7b8L" TargetMode="External"/><Relationship Id="rId7" Type="http://schemas.openxmlformats.org/officeDocument/2006/relationships/hyperlink" Target="consultantplus://offline/ref=7F660BAF3C0A99F6684081D4D34AAE3671C0A7793138004DD896726396A2F5E2922D61F611a8b5L" TargetMode="External"/><Relationship Id="rId12" Type="http://schemas.openxmlformats.org/officeDocument/2006/relationships/hyperlink" Target="consultantplus://offline/ref=7F660BAF3C0A99F6684081D4D34AAE3671C1A778373E004DD896726396A2F5E2922D61F61884a7b8L" TargetMode="External"/><Relationship Id="rId17" Type="http://schemas.openxmlformats.org/officeDocument/2006/relationships/hyperlink" Target="consultantplus://offline/ref=7F660BAF3C0A99F6684081D4D34AAE3671C1A57D3638004DD896726396aAb2L" TargetMode="External"/><Relationship Id="rId25" Type="http://schemas.openxmlformats.org/officeDocument/2006/relationships/hyperlink" Target="consultantplus://offline/ref=7F660BAF3C0A99F6684081D4D34AAE3671C1A57D3638004DD896726396aAb2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F660BAF3C0A99F6684081D4D34AAE3671C0A778313C004DD896726396aAb2L" TargetMode="External"/><Relationship Id="rId20" Type="http://schemas.openxmlformats.org/officeDocument/2006/relationships/hyperlink" Target="consultantplus://offline/ref=7F660BAF3C0A99F6684081D4D34AAE3671C0A778313C004DD896726396aAb2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F660BAF3C0A99F6684081D4D34AAE3671C1AF773232004DD896726396aAb2L" TargetMode="External"/><Relationship Id="rId24" Type="http://schemas.openxmlformats.org/officeDocument/2006/relationships/hyperlink" Target="consultantplus://offline/ref=7F660BAF3C0A99F6684081D4D34AAE3671C1A778373E004DD896726396aAb2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F660BAF3C0A99F6684081D4D34AAE3671C1A778373E004DD896726396aAb2L" TargetMode="External"/><Relationship Id="rId23" Type="http://schemas.openxmlformats.org/officeDocument/2006/relationships/hyperlink" Target="consultantplus://offline/ref=7F660BAF3C0A99F6684081D4D34AAE3671C1A778373E004DD896726396A2F5E2922D61F61884a7b8L" TargetMode="External"/><Relationship Id="rId28" Type="http://schemas.openxmlformats.org/officeDocument/2006/relationships/hyperlink" Target="consultantplus://offline/ref=7F660BAF3C0A99F6684081D4D34AAE3671C1AF76333C004DD896726396aAb2L" TargetMode="External"/><Relationship Id="rId10" Type="http://schemas.openxmlformats.org/officeDocument/2006/relationships/hyperlink" Target="consultantplus://offline/ref=7F660BAF3C0A99F6684081D4D34AAE3671CFA17B333E004DD896726396aAb2L" TargetMode="External"/><Relationship Id="rId19" Type="http://schemas.openxmlformats.org/officeDocument/2006/relationships/hyperlink" Target="consultantplus://offline/ref=7F660BAF3C0A99F6684081D4D34AAE3671C1A57D3638004DD896726396aAb2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E8DB74EA5D19FBE5E0B650F000047A707CFE7104E761F9AE560A0E755DBD80CA1A0EAD3DCd666E" TargetMode="External"/><Relationship Id="rId14" Type="http://schemas.openxmlformats.org/officeDocument/2006/relationships/hyperlink" Target="consultantplus://offline/ref=7F660BAF3C0A99F6684081D4D34AAE3671C1A57D3638004DD896726396aAb2L" TargetMode="External"/><Relationship Id="rId22" Type="http://schemas.openxmlformats.org/officeDocument/2006/relationships/hyperlink" Target="consultantplus://offline/ref=7F660BAF3C0A99F6684081D4D34AAE3671C1A778373E004DD896726396aAb2L" TargetMode="External"/><Relationship Id="rId27" Type="http://schemas.openxmlformats.org/officeDocument/2006/relationships/hyperlink" Target="consultantplus://offline/ref=7F660BAF3C0A99F6684081D4D34AAE3671C1A778373E004DD896726396A2F5E2922D61F61884a7b8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DEDC4-75F5-42E6-8F07-4435A9204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4218</Words>
  <Characters>24049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cp:lastPrinted>2016-01-25T05:20:00Z</cp:lastPrinted>
  <dcterms:created xsi:type="dcterms:W3CDTF">2016-01-26T12:39:00Z</dcterms:created>
  <dcterms:modified xsi:type="dcterms:W3CDTF">2016-01-26T12:41:00Z</dcterms:modified>
</cp:coreProperties>
</file>